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373C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Специализированная некоммерческая организация </w:t>
      </w:r>
    </w:p>
    <w:p w14:paraId="71DDAE79"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 xml:space="preserve">«Региональный фонд капитального ремонта многоквартирных домов, </w:t>
      </w:r>
    </w:p>
    <w:p w14:paraId="607B4A98" w14:textId="77777777" w:rsidR="00353CA2" w:rsidRPr="002B7EBF" w:rsidRDefault="00353CA2" w:rsidP="00353CA2">
      <w:pPr>
        <w:spacing w:line="240" w:lineRule="exact"/>
        <w:jc w:val="center"/>
        <w:rPr>
          <w:rFonts w:ascii="Times New Roman" w:hAnsi="Times New Roman" w:cs="Times New Roman"/>
          <w:b/>
          <w:sz w:val="28"/>
          <w:szCs w:val="28"/>
        </w:rPr>
      </w:pPr>
      <w:r w:rsidRPr="002B7EBF">
        <w:rPr>
          <w:rFonts w:ascii="Times New Roman" w:hAnsi="Times New Roman" w:cs="Times New Roman"/>
          <w:b/>
          <w:sz w:val="28"/>
          <w:szCs w:val="28"/>
        </w:rPr>
        <w:t>расположенных на территории Новгородской области»</w:t>
      </w:r>
    </w:p>
    <w:p w14:paraId="74E9A61F" w14:textId="77777777" w:rsidR="00353CA2" w:rsidRPr="002B7EBF" w:rsidRDefault="00353CA2" w:rsidP="00353CA2">
      <w:pPr>
        <w:spacing w:line="240" w:lineRule="exact"/>
        <w:jc w:val="center"/>
        <w:rPr>
          <w:b/>
          <w:sz w:val="28"/>
          <w:szCs w:val="28"/>
        </w:rPr>
      </w:pPr>
    </w:p>
    <w:tbl>
      <w:tblPr>
        <w:tblW w:w="9356" w:type="dxa"/>
        <w:tblLayout w:type="fixed"/>
        <w:tblLook w:val="0000" w:firstRow="0" w:lastRow="0" w:firstColumn="0" w:lastColumn="0" w:noHBand="0" w:noVBand="0"/>
      </w:tblPr>
      <w:tblGrid>
        <w:gridCol w:w="4428"/>
        <w:gridCol w:w="4928"/>
      </w:tblGrid>
      <w:tr w:rsidR="00353CA2" w:rsidRPr="002B7EBF" w14:paraId="51D02314" w14:textId="77777777" w:rsidTr="00353CA2">
        <w:tc>
          <w:tcPr>
            <w:tcW w:w="4428" w:type="dxa"/>
          </w:tcPr>
          <w:p w14:paraId="4296EB99" w14:textId="77777777" w:rsidR="00353CA2" w:rsidRPr="002B7EBF" w:rsidRDefault="00353CA2" w:rsidP="00353CA2">
            <w:pPr>
              <w:spacing w:after="0"/>
              <w:rPr>
                <w:sz w:val="28"/>
                <w:szCs w:val="28"/>
              </w:rPr>
            </w:pPr>
          </w:p>
        </w:tc>
        <w:tc>
          <w:tcPr>
            <w:tcW w:w="4928" w:type="dxa"/>
          </w:tcPr>
          <w:p w14:paraId="06B5382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Утверждаю</w:t>
            </w:r>
          </w:p>
          <w:p w14:paraId="4E05E187" w14:textId="17AC6FC2"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Генеральный директор специализированной некоммерческой</w:t>
            </w:r>
          </w:p>
          <w:p w14:paraId="52A9E36A"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организации «Региональный фонд</w:t>
            </w:r>
          </w:p>
          <w:p w14:paraId="5A863E83"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 xml:space="preserve">капитального ремонта </w:t>
            </w:r>
          </w:p>
          <w:p w14:paraId="6B18FBBB"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многоквартирных домов, расположенных</w:t>
            </w:r>
          </w:p>
          <w:p w14:paraId="387E3476" w14:textId="77777777" w:rsidR="00353CA2" w:rsidRPr="002B7EBF" w:rsidRDefault="00353CA2" w:rsidP="0088708F">
            <w:pPr>
              <w:spacing w:after="0"/>
              <w:jc w:val="right"/>
              <w:rPr>
                <w:rFonts w:ascii="Times New Roman" w:hAnsi="Times New Roman" w:cs="Times New Roman"/>
                <w:sz w:val="28"/>
                <w:szCs w:val="28"/>
              </w:rPr>
            </w:pPr>
            <w:r w:rsidRPr="002B7EBF">
              <w:rPr>
                <w:rFonts w:ascii="Times New Roman" w:hAnsi="Times New Roman" w:cs="Times New Roman"/>
                <w:sz w:val="28"/>
                <w:szCs w:val="28"/>
              </w:rPr>
              <w:t>на территории Новгородской области»</w:t>
            </w:r>
          </w:p>
          <w:p w14:paraId="6B5CC937" w14:textId="77777777" w:rsidR="00353CA2" w:rsidRPr="002B7EBF" w:rsidRDefault="00353CA2" w:rsidP="0088708F">
            <w:pPr>
              <w:spacing w:after="0" w:line="240" w:lineRule="auto"/>
              <w:jc w:val="right"/>
              <w:rPr>
                <w:rFonts w:ascii="Times New Roman" w:hAnsi="Times New Roman" w:cs="Times New Roman"/>
                <w:sz w:val="28"/>
                <w:szCs w:val="28"/>
              </w:rPr>
            </w:pPr>
            <w:r w:rsidRPr="002B7EBF">
              <w:rPr>
                <w:rFonts w:ascii="Times New Roman" w:hAnsi="Times New Roman" w:cs="Times New Roman"/>
                <w:sz w:val="28"/>
                <w:szCs w:val="28"/>
              </w:rPr>
              <w:t xml:space="preserve"> </w:t>
            </w:r>
          </w:p>
          <w:p w14:paraId="6C5B3892" w14:textId="61A044FB" w:rsidR="00353CA2" w:rsidRPr="002B7EBF" w:rsidRDefault="00353CA2" w:rsidP="0088708F">
            <w:pPr>
              <w:spacing w:after="0" w:line="240" w:lineRule="auto"/>
              <w:jc w:val="right"/>
              <w:rPr>
                <w:rFonts w:ascii="Times New Roman" w:eastAsia="Times New Roman" w:hAnsi="Times New Roman" w:cs="Times New Roman"/>
                <w:sz w:val="28"/>
                <w:szCs w:val="28"/>
              </w:rPr>
            </w:pPr>
            <w:r w:rsidRPr="002B7EBF">
              <w:rPr>
                <w:rFonts w:ascii="Times New Roman" w:eastAsia="Times New Roman" w:hAnsi="Times New Roman" w:cs="Times New Roman"/>
                <w:sz w:val="28"/>
                <w:szCs w:val="28"/>
              </w:rPr>
              <w:t>__________________ А.Ю. Уткин</w:t>
            </w:r>
          </w:p>
          <w:p w14:paraId="630CC65E" w14:textId="77777777" w:rsidR="00353CA2" w:rsidRPr="002B7EBF" w:rsidRDefault="00353CA2" w:rsidP="0088708F">
            <w:pPr>
              <w:spacing w:after="0" w:line="240" w:lineRule="auto"/>
              <w:jc w:val="right"/>
              <w:rPr>
                <w:rFonts w:ascii="Times New Roman" w:eastAsia="Times New Roman" w:hAnsi="Times New Roman" w:cs="Times New Roman"/>
                <w:sz w:val="28"/>
                <w:szCs w:val="28"/>
              </w:rPr>
            </w:pPr>
          </w:p>
          <w:p w14:paraId="5CAF72B3" w14:textId="088F9B3A" w:rsidR="00353CA2" w:rsidRPr="002B7EBF" w:rsidRDefault="00353CA2" w:rsidP="006E46B7">
            <w:pPr>
              <w:spacing w:after="0"/>
              <w:jc w:val="right"/>
              <w:rPr>
                <w:rFonts w:ascii="Times New Roman" w:hAnsi="Times New Roman" w:cs="Times New Roman"/>
                <w:sz w:val="28"/>
                <w:szCs w:val="28"/>
              </w:rPr>
            </w:pPr>
            <w:r w:rsidRPr="006E46B7">
              <w:rPr>
                <w:rFonts w:ascii="Times New Roman" w:eastAsia="Times New Roman" w:hAnsi="Times New Roman" w:cs="Times New Roman"/>
                <w:sz w:val="28"/>
                <w:szCs w:val="28"/>
              </w:rPr>
              <w:t>«</w:t>
            </w:r>
            <w:r w:rsidR="00260291">
              <w:rPr>
                <w:rFonts w:ascii="Times New Roman" w:eastAsia="Times New Roman" w:hAnsi="Times New Roman" w:cs="Times New Roman"/>
                <w:sz w:val="28"/>
                <w:szCs w:val="28"/>
              </w:rPr>
              <w:t>27</w:t>
            </w:r>
            <w:r w:rsidRPr="006E46B7">
              <w:rPr>
                <w:rFonts w:ascii="Times New Roman" w:eastAsia="Times New Roman" w:hAnsi="Times New Roman" w:cs="Times New Roman"/>
                <w:sz w:val="28"/>
                <w:szCs w:val="28"/>
              </w:rPr>
              <w:t xml:space="preserve">» </w:t>
            </w:r>
            <w:r w:rsidR="006E46B7" w:rsidRPr="006E46B7">
              <w:rPr>
                <w:rFonts w:ascii="Times New Roman" w:eastAsia="Times New Roman" w:hAnsi="Times New Roman" w:cs="Times New Roman"/>
                <w:sz w:val="28"/>
                <w:szCs w:val="28"/>
              </w:rPr>
              <w:t>января 2017</w:t>
            </w:r>
            <w:r w:rsidRPr="006E46B7">
              <w:rPr>
                <w:rFonts w:ascii="Times New Roman" w:eastAsia="Times New Roman" w:hAnsi="Times New Roman" w:cs="Times New Roman"/>
                <w:sz w:val="28"/>
                <w:szCs w:val="28"/>
              </w:rPr>
              <w:t xml:space="preserve"> года</w:t>
            </w:r>
          </w:p>
        </w:tc>
      </w:tr>
    </w:tbl>
    <w:p w14:paraId="1807690F" w14:textId="77777777" w:rsidR="00905414" w:rsidRPr="002B7EBF" w:rsidRDefault="00905414" w:rsidP="00905414">
      <w:pPr>
        <w:spacing w:after="0" w:line="240" w:lineRule="auto"/>
        <w:jc w:val="center"/>
        <w:rPr>
          <w:rFonts w:ascii="Times New Roman" w:hAnsi="Times New Roman" w:cs="Times New Roman"/>
          <w:b/>
          <w:sz w:val="28"/>
          <w:szCs w:val="28"/>
        </w:rPr>
      </w:pPr>
    </w:p>
    <w:p w14:paraId="60A26390"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4B89ABC" w14:textId="77777777" w:rsidR="00353CA2" w:rsidRPr="002B7EBF" w:rsidRDefault="00353CA2" w:rsidP="00353CA2">
      <w:pPr>
        <w:keepNext/>
        <w:spacing w:after="0" w:line="240" w:lineRule="auto"/>
        <w:jc w:val="center"/>
        <w:outlineLvl w:val="0"/>
        <w:rPr>
          <w:rFonts w:ascii="Times New Roman" w:eastAsia="Times New Roman" w:hAnsi="Times New Roman" w:cs="Times New Roman"/>
          <w:b/>
          <w:sz w:val="28"/>
          <w:szCs w:val="28"/>
        </w:rPr>
      </w:pPr>
      <w:r w:rsidRPr="002B7EBF">
        <w:rPr>
          <w:rFonts w:ascii="Times New Roman" w:eastAsia="Times New Roman" w:hAnsi="Times New Roman" w:cs="Times New Roman"/>
          <w:b/>
          <w:sz w:val="28"/>
          <w:szCs w:val="28"/>
        </w:rPr>
        <w:t>ДОКУМЕНТАЦИЯ ОБ ЭЛЕКТРОННОМ АУКЦИОНЕ</w:t>
      </w:r>
    </w:p>
    <w:p w14:paraId="50D27BC7" w14:textId="4650EF75" w:rsidR="00353CA2" w:rsidRPr="002B7EBF" w:rsidRDefault="00040CC0" w:rsidP="00A90726">
      <w:pPr>
        <w:widowControl w:val="0"/>
        <w:spacing w:after="0" w:line="240" w:lineRule="auto"/>
        <w:jc w:val="center"/>
        <w:rPr>
          <w:rFonts w:ascii="Times New Roman" w:hAnsi="Times New Roman" w:cs="Times New Roman"/>
          <w:b/>
          <w:sz w:val="28"/>
          <w:szCs w:val="28"/>
        </w:rPr>
      </w:pPr>
      <w:r>
        <w:rPr>
          <w:rFonts w:ascii="Times New Roman" w:hAnsi="Times New Roman"/>
          <w:bCs/>
          <w:sz w:val="24"/>
        </w:rPr>
        <w:t>оказания услуг и (или) выполнения работ по капитальному ремонту общего имущества в многоквартирных домах в Новгородской области</w:t>
      </w:r>
    </w:p>
    <w:p w14:paraId="43F63246"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BF2190C"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1B79702"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B2903A9"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F7E65BB"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4F1169CF"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A1510D9" w14:textId="77777777" w:rsidR="00353CA2" w:rsidRDefault="00353CA2" w:rsidP="00A90726">
      <w:pPr>
        <w:widowControl w:val="0"/>
        <w:spacing w:after="0" w:line="240" w:lineRule="auto"/>
        <w:jc w:val="center"/>
        <w:rPr>
          <w:rFonts w:ascii="Times New Roman" w:hAnsi="Times New Roman" w:cs="Times New Roman"/>
          <w:b/>
          <w:sz w:val="28"/>
          <w:szCs w:val="28"/>
        </w:rPr>
      </w:pPr>
    </w:p>
    <w:p w14:paraId="3BB6B209" w14:textId="77777777" w:rsidR="002B7EBF" w:rsidRPr="002B7EBF" w:rsidRDefault="002B7EBF" w:rsidP="00A90726">
      <w:pPr>
        <w:widowControl w:val="0"/>
        <w:spacing w:after="0" w:line="240" w:lineRule="auto"/>
        <w:jc w:val="center"/>
        <w:rPr>
          <w:rFonts w:ascii="Times New Roman" w:hAnsi="Times New Roman" w:cs="Times New Roman"/>
          <w:b/>
          <w:sz w:val="28"/>
          <w:szCs w:val="28"/>
        </w:rPr>
      </w:pPr>
    </w:p>
    <w:p w14:paraId="45344F31"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02CED60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53F5B278"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13CC7CF7"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26E2D245"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66A95FEE" w14:textId="77777777" w:rsidR="00353CA2" w:rsidRPr="002B7EBF" w:rsidRDefault="00353CA2" w:rsidP="00A90726">
      <w:pPr>
        <w:widowControl w:val="0"/>
        <w:spacing w:after="0" w:line="240" w:lineRule="auto"/>
        <w:jc w:val="center"/>
        <w:rPr>
          <w:rFonts w:ascii="Times New Roman" w:hAnsi="Times New Roman" w:cs="Times New Roman"/>
          <w:b/>
          <w:sz w:val="28"/>
          <w:szCs w:val="28"/>
        </w:rPr>
      </w:pPr>
    </w:p>
    <w:p w14:paraId="38B66C64" w14:textId="77777777" w:rsidR="00353CA2" w:rsidRDefault="00353CA2" w:rsidP="00A90726">
      <w:pPr>
        <w:widowControl w:val="0"/>
        <w:spacing w:after="0" w:line="240" w:lineRule="auto"/>
        <w:jc w:val="center"/>
        <w:rPr>
          <w:rFonts w:ascii="Times New Roman" w:hAnsi="Times New Roman" w:cs="Times New Roman"/>
          <w:b/>
          <w:sz w:val="28"/>
          <w:szCs w:val="28"/>
        </w:rPr>
      </w:pPr>
    </w:p>
    <w:p w14:paraId="0978140C"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EA5B419"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5FB1593" w14:textId="77777777" w:rsidR="00B65476" w:rsidRDefault="00B65476" w:rsidP="00A90726">
      <w:pPr>
        <w:widowControl w:val="0"/>
        <w:spacing w:after="0" w:line="240" w:lineRule="auto"/>
        <w:jc w:val="center"/>
        <w:rPr>
          <w:rFonts w:ascii="Times New Roman" w:hAnsi="Times New Roman" w:cs="Times New Roman"/>
          <w:b/>
          <w:sz w:val="28"/>
          <w:szCs w:val="28"/>
        </w:rPr>
      </w:pPr>
    </w:p>
    <w:p w14:paraId="5C7770DB" w14:textId="77777777" w:rsidR="00B65476" w:rsidRDefault="00B65476" w:rsidP="00A90726">
      <w:pPr>
        <w:widowControl w:val="0"/>
        <w:spacing w:after="0" w:line="240" w:lineRule="auto"/>
        <w:jc w:val="center"/>
        <w:rPr>
          <w:rFonts w:ascii="Times New Roman" w:hAnsi="Times New Roman" w:cs="Times New Roman"/>
          <w:b/>
          <w:sz w:val="28"/>
          <w:szCs w:val="28"/>
        </w:rPr>
      </w:pPr>
    </w:p>
    <w:p w14:paraId="6D317432" w14:textId="77777777" w:rsidR="00B65476" w:rsidRDefault="00B65476" w:rsidP="00A90726">
      <w:pPr>
        <w:widowControl w:val="0"/>
        <w:spacing w:after="0" w:line="240" w:lineRule="auto"/>
        <w:jc w:val="center"/>
        <w:rPr>
          <w:rFonts w:ascii="Times New Roman" w:hAnsi="Times New Roman" w:cs="Times New Roman"/>
          <w:b/>
          <w:sz w:val="28"/>
          <w:szCs w:val="28"/>
        </w:rPr>
      </w:pPr>
    </w:p>
    <w:p w14:paraId="1D439EEC" w14:textId="77777777" w:rsidR="00B65476" w:rsidRPr="002B7EBF" w:rsidRDefault="00B65476" w:rsidP="00A90726">
      <w:pPr>
        <w:widowControl w:val="0"/>
        <w:spacing w:after="0" w:line="240" w:lineRule="auto"/>
        <w:jc w:val="center"/>
        <w:rPr>
          <w:rFonts w:ascii="Times New Roman" w:hAnsi="Times New Roman" w:cs="Times New Roman"/>
          <w:b/>
          <w:sz w:val="28"/>
          <w:szCs w:val="28"/>
        </w:rPr>
      </w:pPr>
    </w:p>
    <w:p w14:paraId="56F39220" w14:textId="20454198" w:rsidR="00353CA2" w:rsidRPr="002B7EBF" w:rsidRDefault="00353CA2" w:rsidP="00A90726">
      <w:pPr>
        <w:widowControl w:val="0"/>
        <w:spacing w:after="0" w:line="240" w:lineRule="auto"/>
        <w:jc w:val="center"/>
        <w:rPr>
          <w:rFonts w:ascii="Times New Roman" w:hAnsi="Times New Roman" w:cs="Times New Roman"/>
          <w:b/>
          <w:sz w:val="28"/>
          <w:szCs w:val="28"/>
        </w:rPr>
      </w:pPr>
      <w:r w:rsidRPr="002B7EBF">
        <w:rPr>
          <w:rFonts w:ascii="Times New Roman" w:hAnsi="Times New Roman" w:cs="Times New Roman"/>
          <w:b/>
          <w:sz w:val="28"/>
          <w:szCs w:val="28"/>
        </w:rPr>
        <w:t>Великий Новгород</w:t>
      </w:r>
    </w:p>
    <w:p w14:paraId="411E634F" w14:textId="62489D5E" w:rsidR="0053345C" w:rsidRPr="002B7EBF" w:rsidRDefault="0053345C"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Термины и определения</w:t>
      </w:r>
    </w:p>
    <w:p w14:paraId="50DF8A51" w14:textId="77777777" w:rsidR="00450900" w:rsidRPr="002B7EBF" w:rsidRDefault="00450900" w:rsidP="0073012E">
      <w:pPr>
        <w:pStyle w:val="a3"/>
        <w:widowControl w:val="0"/>
        <w:spacing w:after="0" w:line="240" w:lineRule="auto"/>
        <w:ind w:left="0"/>
        <w:contextualSpacing w:val="0"/>
        <w:jc w:val="both"/>
        <w:rPr>
          <w:rFonts w:ascii="Times New Roman" w:hAnsi="Times New Roman" w:cs="Times New Roman"/>
          <w:b/>
          <w:sz w:val="24"/>
          <w:szCs w:val="24"/>
        </w:rPr>
      </w:pPr>
    </w:p>
    <w:p w14:paraId="6362E631" w14:textId="7DCA433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заинтересованное лицо</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14:paraId="157D71AA" w14:textId="399D39C6"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«официальный сайт»</w:t>
      </w:r>
      <w:r w:rsidR="0053345C" w:rsidRPr="002B7EBF">
        <w:rPr>
          <w:rFonts w:ascii="Times New Roman" w:hAnsi="Times New Roman" w:cs="Times New Roman"/>
          <w:b/>
          <w:sz w:val="24"/>
          <w:szCs w:val="24"/>
        </w:rPr>
        <w:t xml:space="preserve"> </w:t>
      </w:r>
      <w:r w:rsidR="00E429BF" w:rsidRPr="002B7EBF">
        <w:rPr>
          <w:rFonts w:ascii="Times New Roman" w:hAnsi="Times New Roman" w:cs="Times New Roman"/>
          <w:sz w:val="24"/>
          <w:szCs w:val="24"/>
        </w:rPr>
        <w:t>–</w:t>
      </w:r>
      <w:r w:rsidR="0053345C" w:rsidRPr="002B7EBF">
        <w:rPr>
          <w:rFonts w:ascii="Times New Roman" w:hAnsi="Times New Roman" w:cs="Times New Roman"/>
          <w:sz w:val="24"/>
          <w:szCs w:val="24"/>
        </w:rPr>
        <w:t xml:space="preserve"> </w:t>
      </w:r>
      <w:r w:rsidR="00E429BF" w:rsidRPr="002B7EBF">
        <w:rPr>
          <w:rFonts w:ascii="Times New Roman" w:hAnsi="Times New Roman" w:cs="Times New Roman"/>
          <w:sz w:val="24"/>
          <w:szCs w:val="24"/>
        </w:rPr>
        <w:t>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00567DE7" w:rsidRPr="002B7EBF">
        <w:rPr>
          <w:rFonts w:ascii="Times New Roman" w:hAnsi="Times New Roman" w:cs="Times New Roman"/>
          <w:sz w:val="24"/>
          <w:szCs w:val="24"/>
        </w:rPr>
        <w:t xml:space="preserve"> </w:t>
      </w:r>
      <w:hyperlink r:id="rId8" w:history="1">
        <w:r w:rsidR="00682BCA" w:rsidRPr="002B7EBF">
          <w:rPr>
            <w:rStyle w:val="a4"/>
            <w:rFonts w:ascii="Times New Roman" w:hAnsi="Times New Roman" w:cs="Times New Roman"/>
            <w:sz w:val="24"/>
            <w:szCs w:val="24"/>
          </w:rPr>
          <w:t>http://www.tek53.ru/</w:t>
        </w:r>
      </w:hyperlink>
      <w:r w:rsidR="0053345C" w:rsidRPr="002B7EBF">
        <w:rPr>
          <w:rFonts w:ascii="Times New Roman" w:hAnsi="Times New Roman" w:cs="Times New Roman"/>
          <w:sz w:val="24"/>
          <w:szCs w:val="24"/>
        </w:rPr>
        <w:t>;</w:t>
      </w:r>
    </w:p>
    <w:p w14:paraId="6E281A7C" w14:textId="3E777535"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реестр квалифицированных подрядных организаций</w:t>
      </w: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 xml:space="preserve"> </w:t>
      </w:r>
      <w:r w:rsidR="0053345C" w:rsidRPr="002B7EBF">
        <w:rPr>
          <w:rFonts w:ascii="Times New Roman" w:hAnsi="Times New Roman" w:cs="Times New Roman"/>
          <w:sz w:val="24"/>
          <w:szCs w:val="24"/>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w:t>
      </w:r>
      <w:r w:rsidR="00DF5F20" w:rsidRPr="002B7EBF">
        <w:rPr>
          <w:rFonts w:ascii="Times New Roman" w:hAnsi="Times New Roman" w:cs="Times New Roman"/>
          <w:sz w:val="24"/>
          <w:szCs w:val="24"/>
        </w:rPr>
        <w:t xml:space="preserve"> участие в электронном аукционе на территории </w:t>
      </w:r>
      <w:r w:rsidR="00682BCA" w:rsidRPr="002B7EBF">
        <w:rPr>
          <w:rFonts w:ascii="Times New Roman" w:hAnsi="Times New Roman" w:cs="Times New Roman"/>
          <w:sz w:val="24"/>
          <w:szCs w:val="24"/>
        </w:rPr>
        <w:t xml:space="preserve">Новгородской области </w:t>
      </w:r>
      <w:r w:rsidR="0053345C" w:rsidRPr="002B7EBF">
        <w:rPr>
          <w:rFonts w:ascii="Times New Roman" w:hAnsi="Times New Roman" w:cs="Times New Roman"/>
          <w:sz w:val="24"/>
          <w:szCs w:val="24"/>
        </w:rPr>
        <w:t>по установленному предмету электронного аукциона;</w:t>
      </w:r>
    </w:p>
    <w:p w14:paraId="138CE815" w14:textId="107F985A"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«специализированная организация»</w:t>
      </w:r>
      <w:r w:rsidR="0053345C" w:rsidRPr="002B7EBF">
        <w:rPr>
          <w:rFonts w:ascii="Times New Roman" w:hAnsi="Times New Roman" w:cs="Times New Roman"/>
          <w:sz w:val="24"/>
          <w:szCs w:val="24"/>
        </w:rPr>
        <w:t xml:space="preserve"> - юридическое лицо, привлекаемое </w:t>
      </w:r>
      <w:r w:rsidRPr="002B7EBF">
        <w:rPr>
          <w:rFonts w:ascii="Times New Roman" w:hAnsi="Times New Roman" w:cs="Times New Roman"/>
          <w:sz w:val="24"/>
          <w:szCs w:val="24"/>
        </w:rPr>
        <w:t xml:space="preserve">Региональным оператором </w:t>
      </w:r>
      <w:r w:rsidR="0053345C" w:rsidRPr="002B7EBF">
        <w:rPr>
          <w:rFonts w:ascii="Times New Roman" w:hAnsi="Times New Roman" w:cs="Times New Roman"/>
          <w:sz w:val="24"/>
          <w:szCs w:val="24"/>
        </w:rPr>
        <w:t>для осуществления функций по подготовке и проведению электронного аукциона;</w:t>
      </w:r>
    </w:p>
    <w:p w14:paraId="719C7563" w14:textId="0FD30817"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«участник электронного аукциона»</w:t>
      </w:r>
      <w:r w:rsidR="0053345C" w:rsidRPr="002B7EBF">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14:paraId="1632C98C" w14:textId="77C8875F"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электронный аукцион</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14:paraId="6EA4C2F4" w14:textId="74CD02BD" w:rsidR="0053345C" w:rsidRPr="002B7EBF" w:rsidRDefault="00852FF8" w:rsidP="0073012E">
      <w:pPr>
        <w:pStyle w:val="a3"/>
        <w:widowControl w:val="0"/>
        <w:spacing w:after="0" w:line="240" w:lineRule="auto"/>
        <w:ind w:left="0"/>
        <w:contextualSpacing w:val="0"/>
        <w:jc w:val="both"/>
        <w:rPr>
          <w:rFonts w:ascii="Times New Roman" w:hAnsi="Times New Roman" w:cs="Times New Roman"/>
          <w:sz w:val="24"/>
          <w:szCs w:val="24"/>
        </w:rPr>
      </w:pPr>
      <w:r w:rsidRPr="002B7EBF">
        <w:rPr>
          <w:rFonts w:ascii="Times New Roman" w:hAnsi="Times New Roman" w:cs="Times New Roman"/>
          <w:b/>
          <w:sz w:val="24"/>
          <w:szCs w:val="24"/>
        </w:rPr>
        <w:t>«</w:t>
      </w:r>
      <w:r w:rsidR="0053345C" w:rsidRPr="002B7EBF">
        <w:rPr>
          <w:rFonts w:ascii="Times New Roman" w:hAnsi="Times New Roman" w:cs="Times New Roman"/>
          <w:b/>
          <w:sz w:val="24"/>
          <w:szCs w:val="24"/>
        </w:rPr>
        <w:t>электронная площадка</w:t>
      </w:r>
      <w:r w:rsidRPr="002B7EBF">
        <w:rPr>
          <w:rFonts w:ascii="Times New Roman" w:hAnsi="Times New Roman" w:cs="Times New Roman"/>
          <w:b/>
          <w:sz w:val="24"/>
          <w:szCs w:val="24"/>
        </w:rPr>
        <w:t>»</w:t>
      </w:r>
      <w:r w:rsidR="0053345C" w:rsidRPr="002B7EBF">
        <w:rPr>
          <w:rFonts w:ascii="Times New Roman" w:hAnsi="Times New Roman" w:cs="Times New Roman"/>
          <w:sz w:val="24"/>
          <w:szCs w:val="24"/>
        </w:rPr>
        <w:t xml:space="preserve"> - сайт в информаци</w:t>
      </w:r>
      <w:r w:rsidRPr="002B7EBF">
        <w:rPr>
          <w:rFonts w:ascii="Times New Roman" w:hAnsi="Times New Roman" w:cs="Times New Roman"/>
          <w:sz w:val="24"/>
          <w:szCs w:val="24"/>
        </w:rPr>
        <w:t>онно-телекоммуникационной сети «</w:t>
      </w:r>
      <w:r w:rsidR="0053345C" w:rsidRPr="002B7EBF">
        <w:rPr>
          <w:rFonts w:ascii="Times New Roman" w:hAnsi="Times New Roman" w:cs="Times New Roman"/>
          <w:sz w:val="24"/>
          <w:szCs w:val="24"/>
        </w:rPr>
        <w:t>Интернет</w:t>
      </w:r>
      <w:r w:rsidRPr="002B7EBF">
        <w:rPr>
          <w:rFonts w:ascii="Times New Roman" w:hAnsi="Times New Roman" w:cs="Times New Roman"/>
          <w:sz w:val="24"/>
          <w:szCs w:val="24"/>
        </w:rPr>
        <w:t>»</w:t>
      </w:r>
      <w:r w:rsidR="0053345C" w:rsidRPr="002B7EBF">
        <w:rPr>
          <w:rFonts w:ascii="Times New Roman" w:hAnsi="Times New Roman" w:cs="Times New Roman"/>
          <w:sz w:val="24"/>
          <w:szCs w:val="24"/>
        </w:rPr>
        <w:t>, на котором проводятся электронные аукционы</w:t>
      </w:r>
      <w:r w:rsidR="00682BCA" w:rsidRPr="002B7EBF">
        <w:rPr>
          <w:rFonts w:ascii="Times New Roman" w:hAnsi="Times New Roman" w:cs="Times New Roman"/>
          <w:sz w:val="24"/>
          <w:szCs w:val="24"/>
        </w:rPr>
        <w:t xml:space="preserve"> </w:t>
      </w:r>
      <w:hyperlink r:id="rId9" w:history="1">
        <w:r w:rsidR="00682BCA" w:rsidRPr="002B7EBF">
          <w:rPr>
            <w:rFonts w:ascii="Times New Roman" w:hAnsi="Times New Roman" w:cs="Times New Roman"/>
            <w:bCs/>
            <w:color w:val="0033CC"/>
            <w:sz w:val="24"/>
            <w:szCs w:val="24"/>
            <w:u w:val="single"/>
          </w:rPr>
          <w:t>http://utp.sberbank-ast.ru</w:t>
        </w:r>
      </w:hyperlink>
      <w:r w:rsidR="0053345C" w:rsidRPr="002B7EBF">
        <w:rPr>
          <w:rFonts w:ascii="Times New Roman" w:hAnsi="Times New Roman" w:cs="Times New Roman"/>
          <w:sz w:val="24"/>
          <w:szCs w:val="24"/>
        </w:rPr>
        <w:t>.</w:t>
      </w:r>
    </w:p>
    <w:p w14:paraId="17D455D7" w14:textId="77777777" w:rsidR="0053345C" w:rsidRPr="002B7EBF" w:rsidRDefault="0053345C"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3F72AC7" w14:textId="550EA5F7" w:rsidR="00A3382A" w:rsidRPr="002B7EBF" w:rsidRDefault="00CA01DF"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Общие положения</w:t>
      </w:r>
    </w:p>
    <w:p w14:paraId="77A46DFE" w14:textId="63BE34D5"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Настоящая </w:t>
      </w:r>
      <w:r w:rsidR="00D86185" w:rsidRPr="002B7EBF">
        <w:rPr>
          <w:rFonts w:cs="Times New Roman"/>
          <w:sz w:val="24"/>
          <w:szCs w:val="24"/>
        </w:rPr>
        <w:t>Д</w:t>
      </w:r>
      <w:r w:rsidRPr="002B7EBF">
        <w:rPr>
          <w:rFonts w:cs="Times New Roman"/>
          <w:sz w:val="24"/>
          <w:szCs w:val="24"/>
        </w:rPr>
        <w:t xml:space="preserve">окументация </w:t>
      </w:r>
      <w:r w:rsidR="003A32CD" w:rsidRPr="002B7EBF">
        <w:rPr>
          <w:rFonts w:cs="Times New Roman"/>
          <w:sz w:val="24"/>
          <w:szCs w:val="24"/>
        </w:rPr>
        <w:t xml:space="preserve">об электронном аукционе </w:t>
      </w:r>
      <w:r w:rsidRPr="002B7EBF">
        <w:rPr>
          <w:rFonts w:cs="Times New Roman"/>
          <w:sz w:val="24"/>
          <w:szCs w:val="24"/>
        </w:rPr>
        <w:t xml:space="preserve">подготовлена в соответствии с </w:t>
      </w:r>
      <w:r w:rsidR="00D86185" w:rsidRPr="002B7EBF">
        <w:rPr>
          <w:rFonts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w:t>
      </w:r>
      <w:r w:rsidR="00733383" w:rsidRPr="002B7EBF">
        <w:rPr>
          <w:rFonts w:cs="Times New Roman"/>
          <w:sz w:val="24"/>
          <w:szCs w:val="24"/>
        </w:rPr>
        <w:t xml:space="preserve"> от 1 июля 2016 г. № 615</w:t>
      </w:r>
      <w:r w:rsidR="0012104A" w:rsidRPr="002B7EBF">
        <w:rPr>
          <w:rFonts w:cs="Times New Roman"/>
          <w:sz w:val="24"/>
          <w:szCs w:val="24"/>
        </w:rPr>
        <w:t xml:space="preserve"> (далее – Положение)</w:t>
      </w:r>
      <w:r w:rsidRPr="002B7EBF">
        <w:rPr>
          <w:rFonts w:cs="Times New Roman"/>
          <w:sz w:val="24"/>
          <w:szCs w:val="24"/>
        </w:rPr>
        <w:t>.</w:t>
      </w:r>
    </w:p>
    <w:p w14:paraId="6A922E40" w14:textId="7E2B55C1" w:rsidR="00D86185" w:rsidRPr="002B7EBF" w:rsidRDefault="00D86185"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Региональный оператор </w:t>
      </w:r>
      <w:r w:rsidR="00C40A2F" w:rsidRPr="002B7EBF">
        <w:rPr>
          <w:rFonts w:cs="Times New Roman"/>
          <w:sz w:val="24"/>
          <w:szCs w:val="24"/>
        </w:rPr>
        <w:t xml:space="preserve">проводит </w:t>
      </w:r>
      <w:r w:rsidRPr="002B7EBF">
        <w:rPr>
          <w:rFonts w:cs="Times New Roman"/>
          <w:sz w:val="24"/>
          <w:szCs w:val="24"/>
        </w:rPr>
        <w:t xml:space="preserve">закупки в форме электронного аукциона для оказания услуг и (или) выполнения работ по капитальному ремонту общего имущества в многоквартирных домах в </w:t>
      </w:r>
      <w:r w:rsidR="00682BCA" w:rsidRPr="002B7EBF">
        <w:rPr>
          <w:rFonts w:cs="Times New Roman"/>
          <w:sz w:val="24"/>
          <w:szCs w:val="24"/>
        </w:rPr>
        <w:t>Новгородская область</w:t>
      </w:r>
      <w:r w:rsidR="00C40A2F" w:rsidRPr="002B7EBF">
        <w:rPr>
          <w:rFonts w:cs="Times New Roman"/>
          <w:sz w:val="24"/>
          <w:szCs w:val="24"/>
        </w:rPr>
        <w:t xml:space="preserve">, предмет и условия которого указаны в </w:t>
      </w:r>
      <w:r w:rsidR="00DC3939" w:rsidRPr="002B7EBF">
        <w:rPr>
          <w:rFonts w:cs="Times New Roman"/>
          <w:sz w:val="24"/>
          <w:szCs w:val="24"/>
        </w:rPr>
        <w:t xml:space="preserve">разделе </w:t>
      </w:r>
      <w:r w:rsidR="005D7B58" w:rsidRPr="002B7EBF">
        <w:rPr>
          <w:rFonts w:cs="Times New Roman"/>
          <w:sz w:val="24"/>
          <w:szCs w:val="24"/>
          <w:lang w:val="en-US"/>
        </w:rPr>
        <w:t>X</w:t>
      </w:r>
      <w:r w:rsidR="005D7B58" w:rsidRPr="002B7EBF">
        <w:rPr>
          <w:rFonts w:cs="Times New Roman"/>
          <w:sz w:val="24"/>
          <w:szCs w:val="24"/>
        </w:rPr>
        <w:t xml:space="preserve"> </w:t>
      </w:r>
      <w:r w:rsidR="00C40A2F" w:rsidRPr="002B7EBF">
        <w:rPr>
          <w:rFonts w:cs="Times New Roman"/>
          <w:sz w:val="24"/>
          <w:szCs w:val="24"/>
        </w:rPr>
        <w:t>«Информационная карта», в соответствии с процед</w:t>
      </w:r>
      <w:r w:rsidR="00D36452" w:rsidRPr="002B7EBF">
        <w:rPr>
          <w:rFonts w:cs="Times New Roman"/>
          <w:sz w:val="24"/>
          <w:szCs w:val="24"/>
        </w:rPr>
        <w:t>урами, условиями и положениями Д</w:t>
      </w:r>
      <w:r w:rsidR="00C40A2F" w:rsidRPr="002B7EBF">
        <w:rPr>
          <w:rFonts w:cs="Times New Roman"/>
          <w:sz w:val="24"/>
          <w:szCs w:val="24"/>
        </w:rPr>
        <w:t>окументации</w:t>
      </w:r>
      <w:r w:rsidRPr="002B7EBF">
        <w:rPr>
          <w:rFonts w:cs="Times New Roman"/>
          <w:sz w:val="24"/>
          <w:szCs w:val="24"/>
        </w:rPr>
        <w:t xml:space="preserve"> об электронном аукционе</w:t>
      </w:r>
      <w:r w:rsidR="00C40A2F" w:rsidRPr="002B7EBF">
        <w:rPr>
          <w:rFonts w:cs="Times New Roman"/>
          <w:sz w:val="24"/>
          <w:szCs w:val="24"/>
        </w:rPr>
        <w:t>.</w:t>
      </w:r>
    </w:p>
    <w:p w14:paraId="5CE91CE2" w14:textId="42F2706E" w:rsidR="00D86185" w:rsidRPr="002B7EBF" w:rsidRDefault="00C40A2F" w:rsidP="0073012E">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Место, условия и сроки (периоды) выполнения работ </w:t>
      </w:r>
      <w:r w:rsidR="0012104A" w:rsidRPr="002B7EBF">
        <w:rPr>
          <w:rFonts w:cs="Times New Roman"/>
          <w:sz w:val="24"/>
          <w:szCs w:val="24"/>
        </w:rPr>
        <w:t xml:space="preserve">и (или) оказания услуг </w:t>
      </w:r>
      <w:r w:rsidRPr="002B7EBF">
        <w:rPr>
          <w:rFonts w:cs="Times New Roman"/>
          <w:sz w:val="24"/>
          <w:szCs w:val="24"/>
        </w:rPr>
        <w:t xml:space="preserve">определяются в </w:t>
      </w:r>
      <w:r w:rsidR="00DC3939" w:rsidRPr="002B7EBF">
        <w:rPr>
          <w:rFonts w:cs="Times New Roman"/>
          <w:sz w:val="24"/>
          <w:szCs w:val="24"/>
        </w:rPr>
        <w:t>разделах XV «График выполнения работ (оказания услуг), включая стоимость этапов выполнения работ (оказания услуг)»</w:t>
      </w:r>
      <w:r w:rsidR="00307CA8">
        <w:rPr>
          <w:rFonts w:cs="Times New Roman"/>
          <w:sz w:val="24"/>
          <w:szCs w:val="24"/>
        </w:rPr>
        <w:t xml:space="preserve"> (Приложение 3)</w:t>
      </w:r>
      <w:r w:rsidR="00DC3939" w:rsidRPr="002B7EBF">
        <w:rPr>
          <w:rFonts w:cs="Times New Roman"/>
          <w:sz w:val="24"/>
          <w:szCs w:val="24"/>
        </w:rPr>
        <w:t>,</w:t>
      </w:r>
      <w:r w:rsidRPr="002B7EBF">
        <w:rPr>
          <w:rFonts w:cs="Times New Roman"/>
          <w:sz w:val="24"/>
          <w:szCs w:val="24"/>
        </w:rPr>
        <w:t xml:space="preserve"> </w:t>
      </w:r>
      <w:r w:rsidR="00DC3939" w:rsidRPr="002B7EBF">
        <w:rPr>
          <w:rFonts w:cs="Times New Roman"/>
          <w:sz w:val="24"/>
          <w:szCs w:val="24"/>
          <w:lang w:val="en-US"/>
        </w:rPr>
        <w:t>XVII</w:t>
      </w:r>
      <w:r w:rsidR="00DC3939" w:rsidRPr="002B7EBF">
        <w:rPr>
          <w:rFonts w:cs="Times New Roman"/>
          <w:sz w:val="24"/>
          <w:szCs w:val="24"/>
        </w:rPr>
        <w:t xml:space="preserve"> </w:t>
      </w:r>
      <w:r w:rsidRPr="002B7EBF">
        <w:rPr>
          <w:rFonts w:cs="Times New Roman"/>
          <w:sz w:val="24"/>
          <w:szCs w:val="24"/>
        </w:rPr>
        <w:t>«Проект договора»</w:t>
      </w:r>
      <w:r w:rsidR="00307CA8">
        <w:rPr>
          <w:rFonts w:cs="Times New Roman"/>
          <w:sz w:val="24"/>
          <w:szCs w:val="24"/>
        </w:rPr>
        <w:t xml:space="preserve"> (Приложение 4)</w:t>
      </w:r>
      <w:r w:rsidRPr="002B7EBF">
        <w:rPr>
          <w:rFonts w:cs="Times New Roman"/>
          <w:sz w:val="24"/>
          <w:szCs w:val="24"/>
        </w:rPr>
        <w:t xml:space="preserve"> и указаны в </w:t>
      </w:r>
      <w:r w:rsidR="00DC3939" w:rsidRPr="002B7EBF">
        <w:rPr>
          <w:rFonts w:cs="Times New Roman"/>
          <w:sz w:val="24"/>
          <w:szCs w:val="24"/>
        </w:rPr>
        <w:t>разделе</w:t>
      </w:r>
      <w:r w:rsidRPr="002B7EBF">
        <w:rPr>
          <w:rFonts w:cs="Times New Roman"/>
          <w:sz w:val="24"/>
          <w:szCs w:val="24"/>
        </w:rPr>
        <w:t xml:space="preserve"> </w:t>
      </w:r>
      <w:r w:rsidR="00DC3939" w:rsidRPr="002B7EBF">
        <w:rPr>
          <w:rFonts w:cs="Times New Roman"/>
          <w:sz w:val="24"/>
          <w:szCs w:val="24"/>
          <w:lang w:val="en-US"/>
        </w:rPr>
        <w:t>X</w:t>
      </w:r>
      <w:r w:rsidRPr="002B7EBF">
        <w:rPr>
          <w:rFonts w:cs="Times New Roman"/>
          <w:sz w:val="24"/>
          <w:szCs w:val="24"/>
        </w:rPr>
        <w:t xml:space="preserve"> «Информационная карта».</w:t>
      </w:r>
    </w:p>
    <w:p w14:paraId="7494AAB3" w14:textId="320F39E9" w:rsidR="00D86185" w:rsidRPr="002B7EBF" w:rsidRDefault="00C40A2F" w:rsidP="0073012E">
      <w:pPr>
        <w:pStyle w:val="2"/>
        <w:keepNext w:val="0"/>
        <w:keepLines w:val="0"/>
        <w:widowControl w:val="0"/>
        <w:numPr>
          <w:ilvl w:val="0"/>
          <w:numId w:val="25"/>
        </w:numPr>
        <w:tabs>
          <w:tab w:val="num" w:pos="350"/>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Начальная (максимальная) цена договора указана в извещении о проведении </w:t>
      </w:r>
      <w:r w:rsidR="009F4463" w:rsidRPr="002B7EBF">
        <w:rPr>
          <w:rFonts w:cs="Times New Roman"/>
          <w:sz w:val="24"/>
          <w:szCs w:val="24"/>
        </w:rPr>
        <w:t xml:space="preserve">электронного аукциона </w:t>
      </w:r>
      <w:r w:rsidRPr="002B7EBF">
        <w:rPr>
          <w:rFonts w:cs="Times New Roman"/>
          <w:sz w:val="24"/>
          <w:szCs w:val="24"/>
        </w:rPr>
        <w:t xml:space="preserve">и в </w:t>
      </w:r>
      <w:r w:rsidR="00DC3939" w:rsidRPr="002B7EBF">
        <w:rPr>
          <w:rFonts w:cs="Times New Roman"/>
          <w:sz w:val="24"/>
          <w:szCs w:val="24"/>
        </w:rPr>
        <w:t>р</w:t>
      </w:r>
      <w:r w:rsidR="002226A6" w:rsidRPr="002B7EBF">
        <w:rPr>
          <w:rFonts w:cs="Times New Roman"/>
          <w:sz w:val="24"/>
          <w:szCs w:val="24"/>
        </w:rPr>
        <w:t xml:space="preserve">азделе </w:t>
      </w:r>
      <w:r w:rsidR="002226A6" w:rsidRPr="002B7EBF">
        <w:rPr>
          <w:rFonts w:cs="Times New Roman"/>
          <w:sz w:val="24"/>
          <w:szCs w:val="24"/>
          <w:lang w:val="en-US"/>
        </w:rPr>
        <w:t>X</w:t>
      </w:r>
      <w:r w:rsidRPr="002B7EBF">
        <w:rPr>
          <w:rFonts w:cs="Times New Roman"/>
          <w:sz w:val="24"/>
          <w:szCs w:val="24"/>
        </w:rPr>
        <w:t xml:space="preserve"> «Информационная карта».</w:t>
      </w:r>
    </w:p>
    <w:p w14:paraId="55BF158C" w14:textId="4B555264" w:rsidR="009F4463" w:rsidRPr="002B7EBF" w:rsidRDefault="00D65A9C" w:rsidP="00D65A9C">
      <w:pPr>
        <w:pStyle w:val="2"/>
        <w:keepNext w:val="0"/>
        <w:keepLines w:val="0"/>
        <w:widowControl w:val="0"/>
        <w:numPr>
          <w:ilvl w:val="0"/>
          <w:numId w:val="25"/>
        </w:numPr>
        <w:tabs>
          <w:tab w:val="left" w:pos="1134"/>
        </w:tabs>
        <w:spacing w:before="0" w:line="240" w:lineRule="auto"/>
        <w:ind w:left="0" w:firstLine="709"/>
        <w:jc w:val="both"/>
        <w:rPr>
          <w:rFonts w:cs="Times New Roman"/>
          <w:b/>
          <w:bCs/>
          <w:sz w:val="24"/>
          <w:szCs w:val="24"/>
        </w:rPr>
      </w:pPr>
      <w:r w:rsidRPr="002B7EBF">
        <w:rPr>
          <w:rFonts w:cs="Times New Roman"/>
          <w:sz w:val="24"/>
          <w:szCs w:val="24"/>
        </w:rPr>
        <w:t xml:space="preserve">В электронном аукционе может принять участие лицо, включенное в реестр </w:t>
      </w:r>
      <w:r w:rsidRPr="002B7EBF">
        <w:rPr>
          <w:rFonts w:cs="Times New Roman"/>
          <w:sz w:val="24"/>
          <w:szCs w:val="24"/>
        </w:rPr>
        <w:lastRenderedPageBreak/>
        <w:t>квалифицированных подрядных организаций по соответствующему предмету электронного аукциона и прошедшее регистрацию на электронной площадке</w:t>
      </w:r>
      <w:r w:rsidR="00C40A2F" w:rsidRPr="002B7EBF">
        <w:rPr>
          <w:rFonts w:cs="Times New Roman"/>
          <w:sz w:val="24"/>
          <w:szCs w:val="24"/>
        </w:rPr>
        <w:t>.</w:t>
      </w:r>
    </w:p>
    <w:p w14:paraId="3FDAE624" w14:textId="323EDE4F" w:rsidR="009F4463" w:rsidRPr="002B7EBF" w:rsidRDefault="009F4463" w:rsidP="0073012E">
      <w:pPr>
        <w:pStyle w:val="2"/>
        <w:keepNext w:val="0"/>
        <w:keepLines w:val="0"/>
        <w:widowControl w:val="0"/>
        <w:numPr>
          <w:ilvl w:val="0"/>
          <w:numId w:val="25"/>
        </w:numPr>
        <w:tabs>
          <w:tab w:val="left" w:pos="1134"/>
          <w:tab w:val="num" w:pos="1276"/>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несет все расходы, связанные с подготовкой и подачей заявки на участие в </w:t>
      </w:r>
      <w:r w:rsidR="0086702E" w:rsidRPr="002B7EBF">
        <w:rPr>
          <w:rFonts w:cs="Times New Roman"/>
          <w:sz w:val="24"/>
          <w:szCs w:val="24"/>
        </w:rPr>
        <w:t>электронном аукционе, участием</w:t>
      </w:r>
      <w:r w:rsidRPr="002B7EBF">
        <w:rPr>
          <w:rFonts w:cs="Times New Roman"/>
          <w:sz w:val="24"/>
          <w:szCs w:val="24"/>
        </w:rPr>
        <w:t xml:space="preserve"> </w:t>
      </w:r>
      <w:r w:rsidR="0086702E" w:rsidRPr="002B7EBF">
        <w:rPr>
          <w:rFonts w:cs="Times New Roman"/>
          <w:sz w:val="24"/>
          <w:szCs w:val="24"/>
        </w:rPr>
        <w:t xml:space="preserve">в электронном аукционе </w:t>
      </w:r>
      <w:r w:rsidRPr="002B7EBF">
        <w:rPr>
          <w:rFonts w:cs="Times New Roman"/>
          <w:sz w:val="24"/>
          <w:szCs w:val="24"/>
        </w:rPr>
        <w:t>и заключением договора, а Региональный оператор не имеет обязательств в связи с такими расходами.</w:t>
      </w:r>
    </w:p>
    <w:p w14:paraId="4CB30550" w14:textId="0E386D94" w:rsidR="00C40A2F" w:rsidRPr="002B7EBF" w:rsidRDefault="009F4463"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bookmarkStart w:id="0" w:name="_Ref460789117"/>
      <w:r w:rsidRPr="002B7EBF">
        <w:rPr>
          <w:rFonts w:cs="Times New Roman"/>
          <w:sz w:val="24"/>
          <w:szCs w:val="24"/>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0"/>
    </w:p>
    <w:p w14:paraId="49C92E86" w14:textId="5CBD72F6" w:rsidR="00450900" w:rsidRPr="002B7EBF" w:rsidRDefault="001B19A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Проведение электронного аукциона обеспечивается на электронной площадке ее оператором.</w:t>
      </w:r>
    </w:p>
    <w:p w14:paraId="684E3FCB" w14:textId="45C98FB8"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Обмен информацией, связанной с проведением электронного аукциона, между участником электронного аукциона, Региональным оператором и оператором электронной площадки осуществляется на электронной площадке в форме электронных документов.</w:t>
      </w:r>
    </w:p>
    <w:p w14:paraId="1CF24F67" w14:textId="3382DF8F" w:rsidR="009F0750"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Регионального оператора и оператора электронной площадки.</w:t>
      </w:r>
    </w:p>
    <w:p w14:paraId="0610DDF7" w14:textId="52CC4203" w:rsidR="00FD49FE" w:rsidRPr="002B7EBF" w:rsidRDefault="009F0750" w:rsidP="0073012E">
      <w:pPr>
        <w:pStyle w:val="2"/>
        <w:keepNext w:val="0"/>
        <w:keepLines w:val="0"/>
        <w:widowControl w:val="0"/>
        <w:numPr>
          <w:ilvl w:val="0"/>
          <w:numId w:val="25"/>
        </w:numPr>
        <w:tabs>
          <w:tab w:val="left" w:pos="1134"/>
          <w:tab w:val="left" w:pos="1276"/>
        </w:tabs>
        <w:spacing w:before="0" w:line="240" w:lineRule="auto"/>
        <w:ind w:left="0" w:firstLine="709"/>
        <w:jc w:val="both"/>
        <w:rPr>
          <w:rFonts w:cs="Times New Roman"/>
          <w:sz w:val="24"/>
          <w:szCs w:val="24"/>
        </w:rPr>
      </w:pPr>
      <w:r w:rsidRPr="002B7EBF">
        <w:rPr>
          <w:rFonts w:cs="Times New Roman"/>
          <w:sz w:val="24"/>
          <w:szCs w:val="24"/>
        </w:rPr>
        <w:t xml:space="preserve">Ключи усиленных неквалифицированных электронных подписей, а также сертификаты ключей проверки электронных подписей, предназначенные для </w:t>
      </w:r>
      <w:r w:rsidR="00852FF8" w:rsidRPr="002B7EBF">
        <w:rPr>
          <w:rFonts w:cs="Times New Roman"/>
          <w:sz w:val="24"/>
          <w:szCs w:val="24"/>
        </w:rPr>
        <w:t>использования в целях настоящей Документации об электронном аукционе</w:t>
      </w:r>
      <w:r w:rsidRPr="002B7EBF">
        <w:rPr>
          <w:rFonts w:cs="Times New Roman"/>
          <w:sz w:val="24"/>
          <w:szCs w:val="24"/>
        </w:rPr>
        <w:t>,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D49FE" w:rsidRPr="002B7EBF">
        <w:rPr>
          <w:rFonts w:cs="Times New Roman"/>
          <w:sz w:val="24"/>
          <w:szCs w:val="24"/>
        </w:rPr>
        <w:t>.</w:t>
      </w:r>
    </w:p>
    <w:p w14:paraId="4858531F" w14:textId="77777777" w:rsidR="003849A1" w:rsidRPr="002B7EBF" w:rsidRDefault="00FD49FE" w:rsidP="0073012E">
      <w:pPr>
        <w:pStyle w:val="2"/>
        <w:keepNext w:val="0"/>
        <w:keepLines w:val="0"/>
        <w:widowControl w:val="0"/>
        <w:numPr>
          <w:ilvl w:val="0"/>
          <w:numId w:val="25"/>
        </w:numPr>
        <w:tabs>
          <w:tab w:val="left" w:pos="1134"/>
        </w:tabs>
        <w:spacing w:before="0" w:line="240" w:lineRule="auto"/>
        <w:ind w:left="0" w:firstLine="709"/>
        <w:jc w:val="both"/>
        <w:rPr>
          <w:rFonts w:cs="Times New Roman"/>
          <w:sz w:val="24"/>
          <w:szCs w:val="24"/>
        </w:rPr>
      </w:pPr>
      <w:r w:rsidRPr="002B7EBF">
        <w:rPr>
          <w:rFonts w:cs="Times New Roman"/>
          <w:sz w:val="24"/>
          <w:szCs w:val="24"/>
        </w:rPr>
        <w:t>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14:paraId="79BC89C5" w14:textId="77777777" w:rsidR="009F0750" w:rsidRPr="002B7EBF" w:rsidRDefault="009F0750" w:rsidP="0073012E">
      <w:pPr>
        <w:widowControl w:val="0"/>
        <w:spacing w:after="0" w:line="240" w:lineRule="auto"/>
        <w:rPr>
          <w:rFonts w:ascii="Times New Roman" w:hAnsi="Times New Roman" w:cs="Times New Roman"/>
          <w:sz w:val="24"/>
          <w:szCs w:val="24"/>
        </w:rPr>
      </w:pPr>
    </w:p>
    <w:p w14:paraId="7E5FB690" w14:textId="2B7424C0" w:rsidR="00C40A2F" w:rsidRPr="002B7EBF" w:rsidRDefault="008F1AE6" w:rsidP="0073012E">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Д</w:t>
      </w:r>
      <w:r w:rsidR="0086702E" w:rsidRPr="002B7EBF">
        <w:rPr>
          <w:rFonts w:ascii="Times New Roman" w:hAnsi="Times New Roman" w:cs="Times New Roman"/>
          <w:b/>
          <w:sz w:val="24"/>
          <w:szCs w:val="24"/>
        </w:rPr>
        <w:t>окументация</w:t>
      </w:r>
      <w:r w:rsidRPr="002B7EBF">
        <w:rPr>
          <w:rFonts w:ascii="Times New Roman" w:hAnsi="Times New Roman" w:cs="Times New Roman"/>
          <w:b/>
          <w:sz w:val="24"/>
          <w:szCs w:val="24"/>
        </w:rPr>
        <w:t xml:space="preserve"> об электронном аукционе</w:t>
      </w:r>
    </w:p>
    <w:p w14:paraId="1867B0EA" w14:textId="77777777" w:rsidR="0086702E" w:rsidRPr="002B7EBF" w:rsidRDefault="0086702E" w:rsidP="0073012E">
      <w:pPr>
        <w:pStyle w:val="a3"/>
        <w:widowControl w:val="0"/>
        <w:tabs>
          <w:tab w:val="left" w:pos="284"/>
        </w:tabs>
        <w:spacing w:after="0" w:line="240" w:lineRule="auto"/>
        <w:ind w:left="0"/>
        <w:contextualSpacing w:val="0"/>
        <w:jc w:val="both"/>
        <w:rPr>
          <w:rFonts w:ascii="Times New Roman" w:hAnsi="Times New Roman" w:cs="Times New Roman"/>
          <w:b/>
          <w:sz w:val="24"/>
          <w:szCs w:val="24"/>
        </w:rPr>
      </w:pPr>
    </w:p>
    <w:p w14:paraId="64ABACB8" w14:textId="77777777" w:rsidR="006A6C9C" w:rsidRPr="002B7EBF" w:rsidRDefault="006A6C9C" w:rsidP="006A6C9C">
      <w:pPr>
        <w:pStyle w:val="3"/>
        <w:numPr>
          <w:ilvl w:val="0"/>
          <w:numId w:val="27"/>
        </w:numPr>
        <w:tabs>
          <w:tab w:val="left" w:pos="993"/>
        </w:tabs>
        <w:ind w:left="0" w:firstLine="709"/>
        <w:rPr>
          <w:rFonts w:cs="Times New Roman"/>
          <w:color w:val="auto"/>
          <w:sz w:val="24"/>
        </w:rPr>
      </w:pPr>
      <w:r w:rsidRPr="002B7EBF">
        <w:rPr>
          <w:rFonts w:cs="Times New Roman"/>
          <w:color w:val="auto"/>
          <w:sz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rsidRPr="002B7EBF">
        <w:rPr>
          <w:rFonts w:cs="Times New Roman"/>
          <w:color w:val="auto"/>
          <w:sz w:val="24"/>
        </w:rPr>
        <w:fldChar w:fldCharType="begin"/>
      </w:r>
      <w:r w:rsidRPr="002B7EBF">
        <w:rPr>
          <w:rFonts w:cs="Times New Roman"/>
          <w:color w:val="auto"/>
          <w:sz w:val="24"/>
        </w:rPr>
        <w:instrText xml:space="preserve"> REF _Ref460790665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2</w:t>
      </w:r>
      <w:r w:rsidRPr="002B7EBF">
        <w:rPr>
          <w:rFonts w:cs="Times New Roman"/>
          <w:color w:val="auto"/>
          <w:sz w:val="24"/>
        </w:rPr>
        <w:fldChar w:fldCharType="end"/>
      </w:r>
      <w:r w:rsidRPr="002B7EBF">
        <w:rPr>
          <w:rFonts w:cs="Times New Roman"/>
          <w:color w:val="auto"/>
          <w:sz w:val="24"/>
        </w:rPr>
        <w:t xml:space="preserve"> настоящего раздела (в том числе опубликованные в виде отдельных документов). </w:t>
      </w:r>
    </w:p>
    <w:p w14:paraId="290DF845"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bookmarkStart w:id="1" w:name="_Ref460790665"/>
      <w:r w:rsidRPr="002B7EBF">
        <w:rPr>
          <w:rFonts w:cs="Times New Roman"/>
          <w:color w:val="auto"/>
          <w:sz w:val="24"/>
        </w:rPr>
        <w:t>Состав Документации об электронном аукционе:</w:t>
      </w:r>
      <w:bookmarkEnd w:id="1"/>
    </w:p>
    <w:p w14:paraId="17FA3859"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 Термины и определения</w:t>
      </w:r>
    </w:p>
    <w:p w14:paraId="75507A88"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 Общие положения</w:t>
      </w:r>
    </w:p>
    <w:p w14:paraId="2B79A93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III. Документация об электронном аукционе</w:t>
      </w:r>
    </w:p>
    <w:p w14:paraId="755CAB51"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IV. Требования к содержанию и составу заявки на участие в электронном аукционе и инструкция по заполнению заявки</w:t>
      </w:r>
    </w:p>
    <w:p w14:paraId="7F253F8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 Порядок подачи заявок на участие в электронном аукционе</w:t>
      </w:r>
    </w:p>
    <w:p w14:paraId="5304119D"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 Рассмотрение заявок на участие в электронном аукционе</w:t>
      </w:r>
    </w:p>
    <w:p w14:paraId="5E24849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 Проведение электронного аукциона</w:t>
      </w:r>
    </w:p>
    <w:p w14:paraId="39FF2C15"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VIII. Признание электронного аукциона несостоявшимся</w:t>
      </w:r>
    </w:p>
    <w:p w14:paraId="0D4B074F"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IX. Порядок заключения договора</w:t>
      </w:r>
    </w:p>
    <w:p w14:paraId="126427D6"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 Информационная карта</w:t>
      </w:r>
    </w:p>
    <w:p w14:paraId="2758F0D2" w14:textId="77777777"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 Адресный перечень многоквартирных домов</w:t>
      </w:r>
    </w:p>
    <w:p w14:paraId="1A1B64FC" w14:textId="2DF41A1F"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lastRenderedPageBreak/>
        <w:t>Раздел XII. Обоснование цены договора</w:t>
      </w:r>
      <w:r w:rsidR="009D75F6">
        <w:rPr>
          <w:rFonts w:ascii="Times New Roman" w:eastAsiaTheme="majorEastAsia" w:hAnsi="Times New Roman" w:cs="Times New Roman"/>
          <w:iCs/>
          <w:sz w:val="24"/>
          <w:szCs w:val="24"/>
        </w:rPr>
        <w:t xml:space="preserve"> (Приложение № 1)</w:t>
      </w:r>
    </w:p>
    <w:p w14:paraId="27FDCFF8" w14:textId="044A2E99"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XIII. Техническое задание на выполнение работ</w:t>
      </w:r>
      <w:r w:rsidR="009D75F6">
        <w:rPr>
          <w:rFonts w:ascii="Times New Roman" w:eastAsiaTheme="majorEastAsia" w:hAnsi="Times New Roman" w:cs="Times New Roman"/>
          <w:iCs/>
          <w:sz w:val="24"/>
          <w:szCs w:val="24"/>
        </w:rPr>
        <w:t xml:space="preserve"> </w:t>
      </w:r>
      <w:r w:rsidR="00FD6AAE">
        <w:rPr>
          <w:rFonts w:ascii="Times New Roman" w:eastAsiaTheme="majorEastAsia" w:hAnsi="Times New Roman" w:cs="Times New Roman"/>
          <w:iCs/>
          <w:sz w:val="24"/>
          <w:szCs w:val="24"/>
        </w:rPr>
        <w:t xml:space="preserve">по капитальному ремонту </w:t>
      </w:r>
      <w:r w:rsidR="009D75F6">
        <w:rPr>
          <w:rFonts w:ascii="Times New Roman" w:eastAsiaTheme="majorEastAsia" w:hAnsi="Times New Roman" w:cs="Times New Roman"/>
          <w:iCs/>
          <w:sz w:val="24"/>
          <w:szCs w:val="24"/>
        </w:rPr>
        <w:t>(Приложение № 2)</w:t>
      </w:r>
    </w:p>
    <w:p w14:paraId="4F202E51" w14:textId="41BF663C"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w:t>
      </w:r>
      <w:r w:rsidRPr="002B7EBF">
        <w:rPr>
          <w:rFonts w:ascii="Times New Roman" w:eastAsiaTheme="majorEastAsia" w:hAnsi="Times New Roman" w:cs="Times New Roman"/>
          <w:iCs/>
          <w:sz w:val="24"/>
          <w:szCs w:val="24"/>
          <w:lang w:val="en-US"/>
        </w:rPr>
        <w:t>I</w:t>
      </w:r>
      <w:r w:rsidRPr="002B7EBF">
        <w:rPr>
          <w:rFonts w:ascii="Times New Roman" w:eastAsiaTheme="majorEastAsia" w:hAnsi="Times New Roman" w:cs="Times New Roman"/>
          <w:iCs/>
          <w:sz w:val="24"/>
          <w:szCs w:val="24"/>
        </w:rPr>
        <w:t xml:space="preserve">V. График выполнения работ </w:t>
      </w:r>
      <w:r w:rsidR="00F75EF2">
        <w:rPr>
          <w:rFonts w:ascii="Times New Roman" w:eastAsiaTheme="majorEastAsia" w:hAnsi="Times New Roman" w:cs="Times New Roman"/>
          <w:iCs/>
          <w:sz w:val="24"/>
          <w:szCs w:val="24"/>
        </w:rPr>
        <w:t>(Приложение № 3)</w:t>
      </w:r>
    </w:p>
    <w:p w14:paraId="209DAF5F" w14:textId="37DB4CA8" w:rsidR="006A6C9C" w:rsidRPr="002B7EBF" w:rsidRDefault="006A6C9C" w:rsidP="006A6C9C">
      <w:pPr>
        <w:pStyle w:val="a3"/>
        <w:widowControl w:val="0"/>
        <w:tabs>
          <w:tab w:val="left" w:pos="567"/>
        </w:tabs>
        <w:spacing w:after="0" w:line="240" w:lineRule="auto"/>
        <w:ind w:left="709"/>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Раздел XV. Проект договора</w:t>
      </w:r>
      <w:r w:rsidR="00F75EF2">
        <w:rPr>
          <w:rFonts w:ascii="Times New Roman" w:eastAsiaTheme="majorEastAsia" w:hAnsi="Times New Roman" w:cs="Times New Roman"/>
          <w:iCs/>
          <w:sz w:val="24"/>
          <w:szCs w:val="24"/>
        </w:rPr>
        <w:t xml:space="preserve"> (Приложение № 4)</w:t>
      </w:r>
    </w:p>
    <w:p w14:paraId="5C5D9019" w14:textId="56E265FF" w:rsidR="006A6C9C" w:rsidRDefault="006A6C9C" w:rsidP="006A6C9C">
      <w:pPr>
        <w:pStyle w:val="a3"/>
        <w:widowControl w:val="0"/>
        <w:tabs>
          <w:tab w:val="left" w:pos="567"/>
        </w:tabs>
        <w:spacing w:after="0" w:line="240" w:lineRule="auto"/>
        <w:ind w:left="709"/>
        <w:contextualSpacing w:val="0"/>
        <w:jc w:val="both"/>
        <w:rPr>
          <w:rFonts w:ascii="Times New Roman" w:eastAsiaTheme="majorEastAsia" w:hAnsi="Times New Roman" w:cs="Times New Roman"/>
          <w:iCs/>
          <w:sz w:val="24"/>
          <w:szCs w:val="24"/>
        </w:rPr>
      </w:pPr>
      <w:r w:rsidRPr="002B7EBF">
        <w:rPr>
          <w:rFonts w:ascii="Times New Roman" w:eastAsiaTheme="majorEastAsia" w:hAnsi="Times New Roman" w:cs="Times New Roman"/>
          <w:iCs/>
          <w:sz w:val="24"/>
          <w:szCs w:val="24"/>
        </w:rPr>
        <w:t xml:space="preserve">Раздел XVI. </w:t>
      </w:r>
      <w:r w:rsidR="00C54DEE" w:rsidRPr="00C54DEE">
        <w:rPr>
          <w:rFonts w:ascii="Times New Roman" w:eastAsiaTheme="majorEastAsia" w:hAnsi="Times New Roman" w:cs="Times New Roman"/>
          <w:iCs/>
          <w:sz w:val="24"/>
          <w:szCs w:val="24"/>
        </w:rPr>
        <w:t>Локальная смета на выполнение работ по объектам</w:t>
      </w:r>
      <w:r w:rsidR="00C54DEE" w:rsidRPr="002B7EBF">
        <w:rPr>
          <w:rFonts w:ascii="Times New Roman" w:eastAsiaTheme="majorEastAsia" w:hAnsi="Times New Roman" w:cs="Times New Roman"/>
          <w:iCs/>
          <w:sz w:val="24"/>
          <w:szCs w:val="24"/>
        </w:rPr>
        <w:t xml:space="preserve"> </w:t>
      </w:r>
      <w:r w:rsidR="00F75EF2">
        <w:rPr>
          <w:rFonts w:ascii="Times New Roman" w:eastAsiaTheme="majorEastAsia" w:hAnsi="Times New Roman" w:cs="Times New Roman"/>
          <w:iCs/>
          <w:sz w:val="24"/>
          <w:szCs w:val="24"/>
        </w:rPr>
        <w:t>(Приложение № 5)</w:t>
      </w:r>
      <w:r w:rsidRPr="002B7EBF">
        <w:rPr>
          <w:rFonts w:ascii="Times New Roman" w:eastAsiaTheme="majorEastAsia" w:hAnsi="Times New Roman" w:cs="Times New Roman"/>
          <w:iCs/>
          <w:sz w:val="24"/>
          <w:szCs w:val="24"/>
        </w:rPr>
        <w:t>.</w:t>
      </w:r>
    </w:p>
    <w:p w14:paraId="32B03CA4" w14:textId="1620D591" w:rsidR="005F4705" w:rsidRPr="00C54DEE" w:rsidRDefault="005F4705" w:rsidP="006A6C9C">
      <w:pPr>
        <w:pStyle w:val="a3"/>
        <w:widowControl w:val="0"/>
        <w:tabs>
          <w:tab w:val="left" w:pos="567"/>
        </w:tabs>
        <w:spacing w:after="0" w:line="240" w:lineRule="auto"/>
        <w:ind w:left="709"/>
        <w:contextualSpacing w:val="0"/>
        <w:jc w:val="both"/>
        <w:rPr>
          <w:rFonts w:ascii="Times New Roman" w:hAnsi="Times New Roman" w:cs="Times New Roman"/>
          <w:sz w:val="24"/>
          <w:szCs w:val="24"/>
        </w:rPr>
      </w:pPr>
      <w:r>
        <w:rPr>
          <w:rFonts w:ascii="Times New Roman" w:eastAsiaTheme="majorEastAsia" w:hAnsi="Times New Roman" w:cs="Times New Roman"/>
          <w:iCs/>
          <w:sz w:val="24"/>
          <w:szCs w:val="24"/>
        </w:rPr>
        <w:t xml:space="preserve">Раздел </w:t>
      </w:r>
      <w:r w:rsidR="00C54DEE">
        <w:rPr>
          <w:rFonts w:ascii="Times New Roman" w:eastAsiaTheme="majorEastAsia" w:hAnsi="Times New Roman" w:cs="Times New Roman"/>
          <w:iCs/>
          <w:sz w:val="24"/>
          <w:szCs w:val="24"/>
          <w:lang w:val="en-US"/>
        </w:rPr>
        <w:t>XVI</w:t>
      </w:r>
      <w:r w:rsidR="00C54DEE" w:rsidRPr="00C54DEE">
        <w:rPr>
          <w:rFonts w:ascii="Times New Roman" w:eastAsiaTheme="majorEastAsia" w:hAnsi="Times New Roman" w:cs="Times New Roman"/>
          <w:iCs/>
          <w:sz w:val="24"/>
          <w:szCs w:val="24"/>
        </w:rPr>
        <w:t xml:space="preserve">. </w:t>
      </w:r>
      <w:r w:rsidR="00C54DEE" w:rsidRPr="002B7EBF">
        <w:rPr>
          <w:rFonts w:ascii="Times New Roman" w:eastAsiaTheme="majorEastAsia" w:hAnsi="Times New Roman" w:cs="Times New Roman"/>
          <w:iCs/>
          <w:sz w:val="24"/>
          <w:szCs w:val="24"/>
        </w:rPr>
        <w:t>Форма заявки на участие в электронном аукционе (рекомендованная)</w:t>
      </w:r>
      <w:r w:rsidR="00C54DEE" w:rsidRPr="00C54DEE">
        <w:rPr>
          <w:rFonts w:ascii="Times New Roman" w:eastAsiaTheme="majorEastAsia" w:hAnsi="Times New Roman" w:cs="Times New Roman"/>
          <w:iCs/>
          <w:sz w:val="24"/>
          <w:szCs w:val="24"/>
        </w:rPr>
        <w:t xml:space="preserve"> (Приложение </w:t>
      </w:r>
      <w:r w:rsidR="00C54DEE">
        <w:rPr>
          <w:rFonts w:ascii="Times New Roman" w:eastAsiaTheme="majorEastAsia" w:hAnsi="Times New Roman" w:cs="Times New Roman"/>
          <w:iCs/>
          <w:sz w:val="24"/>
          <w:szCs w:val="24"/>
        </w:rPr>
        <w:t>№ 6)</w:t>
      </w:r>
    </w:p>
    <w:p w14:paraId="0C6DFEF4" w14:textId="77777777" w:rsidR="006A6C9C" w:rsidRPr="002B7EBF" w:rsidRDefault="006A6C9C" w:rsidP="006A6C9C">
      <w:pPr>
        <w:pStyle w:val="3"/>
        <w:numPr>
          <w:ilvl w:val="0"/>
          <w:numId w:val="27"/>
        </w:numPr>
        <w:tabs>
          <w:tab w:val="left" w:pos="993"/>
        </w:tabs>
        <w:ind w:left="0" w:firstLine="709"/>
        <w:rPr>
          <w:rFonts w:cs="Times New Roman"/>
          <w:b/>
          <w:color w:val="auto"/>
          <w:sz w:val="24"/>
        </w:rPr>
      </w:pPr>
      <w:r w:rsidRPr="002B7EBF">
        <w:rPr>
          <w:rFonts w:cs="Times New Roman"/>
          <w:color w:val="auto"/>
          <w:sz w:val="24"/>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14:paraId="72DA9162" w14:textId="2FD6CC8A" w:rsidR="006A6C9C" w:rsidRPr="002B7EBF" w:rsidRDefault="006A6C9C" w:rsidP="006A6C9C">
      <w:pPr>
        <w:pStyle w:val="3"/>
        <w:tabs>
          <w:tab w:val="left" w:pos="993"/>
        </w:tabs>
        <w:ind w:left="709" w:firstLine="0"/>
        <w:rPr>
          <w:rFonts w:cs="Times New Roman"/>
          <w:color w:val="auto"/>
          <w:sz w:val="24"/>
        </w:rPr>
      </w:pPr>
      <w:r w:rsidRPr="002B7EBF">
        <w:rPr>
          <w:rFonts w:cs="Times New Roman"/>
          <w:color w:val="auto"/>
          <w:sz w:val="24"/>
        </w:rPr>
        <w:t xml:space="preserve">- официальный сайт: </w:t>
      </w:r>
      <w:hyperlink r:id="rId10" w:history="1">
        <w:r w:rsidRPr="002B7EBF">
          <w:rPr>
            <w:rStyle w:val="a4"/>
            <w:rFonts w:ascii="Times New Roman" w:hAnsi="Times New Roman" w:cs="Times New Roman"/>
            <w:bCs/>
            <w:sz w:val="24"/>
          </w:rPr>
          <w:t>http://www.kapremont53.ru/</w:t>
        </w:r>
      </w:hyperlink>
      <w:r w:rsidRPr="002B7EBF">
        <w:rPr>
          <w:rFonts w:cs="Times New Roman"/>
          <w:sz w:val="24"/>
        </w:rPr>
        <w:t>.</w:t>
      </w:r>
    </w:p>
    <w:p w14:paraId="46084607" w14:textId="3392E8BF" w:rsidR="006A6C9C" w:rsidRPr="002B7EBF" w:rsidRDefault="006A6C9C" w:rsidP="006A6C9C">
      <w:pPr>
        <w:widowControl w:val="0"/>
        <w:spacing w:after="0" w:line="240" w:lineRule="auto"/>
        <w:ind w:firstLine="709"/>
        <w:rPr>
          <w:rFonts w:ascii="Times New Roman" w:hAnsi="Times New Roman" w:cs="Times New Roman"/>
          <w:sz w:val="24"/>
          <w:szCs w:val="24"/>
        </w:rPr>
      </w:pPr>
      <w:r w:rsidRPr="002B7EBF">
        <w:rPr>
          <w:rFonts w:ascii="Times New Roman" w:hAnsi="Times New Roman" w:cs="Times New Roman"/>
          <w:sz w:val="24"/>
          <w:szCs w:val="24"/>
        </w:rPr>
        <w:t xml:space="preserve">- сайт оператора электронной площадки </w:t>
      </w:r>
      <w:hyperlink r:id="rId11" w:history="1">
        <w:r w:rsidRPr="002B7EBF">
          <w:rPr>
            <w:rStyle w:val="a4"/>
            <w:rFonts w:ascii="Times New Roman" w:hAnsi="Times New Roman" w:cs="Times New Roman"/>
            <w:sz w:val="24"/>
            <w:szCs w:val="24"/>
          </w:rPr>
          <w:t>http://utp.sberbank-ast.ru/</w:t>
        </w:r>
      </w:hyperlink>
      <w:r w:rsidRPr="002B7EBF">
        <w:rPr>
          <w:rFonts w:ascii="Times New Roman" w:hAnsi="Times New Roman" w:cs="Times New Roman"/>
          <w:sz w:val="24"/>
          <w:szCs w:val="24"/>
        </w:rPr>
        <w:t>.</w:t>
      </w:r>
    </w:p>
    <w:p w14:paraId="467343E6" w14:textId="77777777" w:rsidR="006A6C9C" w:rsidRPr="002B7EBF" w:rsidRDefault="006A6C9C" w:rsidP="006A6C9C">
      <w:pPr>
        <w:pStyle w:val="3"/>
        <w:numPr>
          <w:ilvl w:val="0"/>
          <w:numId w:val="27"/>
        </w:numPr>
        <w:tabs>
          <w:tab w:val="left" w:pos="993"/>
        </w:tabs>
        <w:ind w:left="0" w:firstLine="709"/>
        <w:rPr>
          <w:rFonts w:cs="Times New Roman"/>
          <w:bCs/>
          <w:color w:val="auto"/>
          <w:sz w:val="24"/>
        </w:rPr>
      </w:pPr>
      <w:r w:rsidRPr="002B7EBF">
        <w:rPr>
          <w:rFonts w:cs="Times New Roman"/>
          <w:bCs/>
          <w:color w:val="auto"/>
          <w:sz w:val="24"/>
        </w:rPr>
        <w:t>Разъяснение положений Документации об электронном аукционе:</w:t>
      </w:r>
    </w:p>
    <w:p w14:paraId="4F00A1B9"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14:paraId="664927DF"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14:paraId="1F8B84E8" w14:textId="77777777" w:rsidR="006A6C9C" w:rsidRPr="002B7EBF" w:rsidRDefault="006A6C9C" w:rsidP="006A6C9C">
      <w:pPr>
        <w:pStyle w:val="3"/>
        <w:numPr>
          <w:ilvl w:val="1"/>
          <w:numId w:val="27"/>
        </w:numPr>
        <w:tabs>
          <w:tab w:val="left" w:pos="1276"/>
        </w:tabs>
        <w:ind w:left="0" w:firstLine="709"/>
        <w:rPr>
          <w:rFonts w:cs="Times New Roman"/>
          <w:color w:val="auto"/>
          <w:sz w:val="24"/>
        </w:rPr>
      </w:pPr>
      <w:bookmarkStart w:id="2" w:name="_Ref460602542"/>
      <w:r w:rsidRPr="002B7EBF">
        <w:rPr>
          <w:rFonts w:cs="Times New Roman"/>
          <w:color w:val="auto"/>
          <w:sz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B7EBF">
        <w:rPr>
          <w:rFonts w:cs="Times New Roman"/>
          <w:color w:val="auto"/>
          <w:sz w:val="24"/>
          <w:lang w:val="en-US"/>
        </w:rPr>
        <w:t>X</w:t>
      </w:r>
      <w:r w:rsidRPr="002B7EBF">
        <w:rPr>
          <w:rFonts w:cs="Times New Roman"/>
          <w:color w:val="auto"/>
          <w:sz w:val="24"/>
        </w:rPr>
        <w:t xml:space="preserve"> «Информационная карта».</w:t>
      </w:r>
      <w:bookmarkEnd w:id="2"/>
    </w:p>
    <w:p w14:paraId="46768B87"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в сроки, установленные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Региональный оператор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14:paraId="4CD38C50" w14:textId="77777777" w:rsidR="006A6C9C" w:rsidRPr="002B7EBF" w:rsidRDefault="006A6C9C" w:rsidP="006A6C9C">
      <w:pPr>
        <w:pStyle w:val="3"/>
        <w:numPr>
          <w:ilvl w:val="1"/>
          <w:numId w:val="27"/>
        </w:numPr>
        <w:tabs>
          <w:tab w:val="left" w:pos="1276"/>
        </w:tabs>
        <w:ind w:left="0" w:firstLine="709"/>
        <w:rPr>
          <w:rFonts w:cs="Times New Roman"/>
          <w:color w:val="auto"/>
          <w:sz w:val="24"/>
        </w:rPr>
      </w:pPr>
      <w:r w:rsidRPr="002B7EBF">
        <w:rPr>
          <w:rFonts w:cs="Times New Roman"/>
          <w:color w:val="auto"/>
          <w:sz w:val="24"/>
        </w:rPr>
        <w:t xml:space="preserve">В случае если Запрос поступил позднее срока, установленного в пункте </w:t>
      </w:r>
      <w:r w:rsidRPr="002B7EBF">
        <w:rPr>
          <w:rFonts w:cs="Times New Roman"/>
          <w:color w:val="auto"/>
          <w:sz w:val="24"/>
        </w:rPr>
        <w:fldChar w:fldCharType="begin"/>
      </w:r>
      <w:r w:rsidRPr="002B7EBF">
        <w:rPr>
          <w:rFonts w:cs="Times New Roman"/>
          <w:color w:val="auto"/>
          <w:sz w:val="24"/>
        </w:rPr>
        <w:instrText xml:space="preserve"> REF _Ref460602542 \r \h  \* MERGEFORMAT </w:instrText>
      </w:r>
      <w:r w:rsidRPr="002B7EBF">
        <w:rPr>
          <w:rFonts w:cs="Times New Roman"/>
          <w:color w:val="auto"/>
          <w:sz w:val="24"/>
        </w:rPr>
      </w:r>
      <w:r w:rsidRPr="002B7EBF">
        <w:rPr>
          <w:rFonts w:cs="Times New Roman"/>
          <w:color w:val="auto"/>
          <w:sz w:val="24"/>
        </w:rPr>
        <w:fldChar w:fldCharType="separate"/>
      </w:r>
      <w:r w:rsidRPr="002B7EBF">
        <w:rPr>
          <w:rFonts w:cs="Times New Roman"/>
          <w:color w:val="auto"/>
          <w:sz w:val="24"/>
        </w:rPr>
        <w:t>4.3</w:t>
      </w:r>
      <w:r w:rsidRPr="002B7EBF">
        <w:rPr>
          <w:rFonts w:cs="Times New Roman"/>
          <w:color w:val="auto"/>
          <w:sz w:val="24"/>
        </w:rPr>
        <w:fldChar w:fldCharType="end"/>
      </w:r>
      <w:r w:rsidRPr="002B7EBF">
        <w:rPr>
          <w:rFonts w:cs="Times New Roman"/>
          <w:color w:val="auto"/>
          <w:sz w:val="24"/>
        </w:rPr>
        <w:t xml:space="preserve"> настоящего раздела, данный Запрос не рассматривается.</w:t>
      </w:r>
    </w:p>
    <w:p w14:paraId="6ABAC3D5" w14:textId="77777777" w:rsidR="006A6C9C" w:rsidRPr="002B7EBF" w:rsidRDefault="006A6C9C" w:rsidP="006A6C9C">
      <w:pPr>
        <w:pStyle w:val="3"/>
        <w:numPr>
          <w:ilvl w:val="0"/>
          <w:numId w:val="27"/>
        </w:numPr>
        <w:tabs>
          <w:tab w:val="left" w:pos="1276"/>
        </w:tabs>
        <w:ind w:left="0" w:firstLine="709"/>
        <w:rPr>
          <w:rFonts w:cs="Times New Roman"/>
          <w:color w:val="auto"/>
          <w:sz w:val="24"/>
        </w:rPr>
      </w:pPr>
      <w:r w:rsidRPr="002B7EBF">
        <w:rPr>
          <w:rFonts w:cs="Times New Roman"/>
          <w:bCs/>
          <w:color w:val="auto"/>
          <w:sz w:val="24"/>
        </w:rPr>
        <w:t>Внесение изменений в Документацию об электронном аукционе:</w:t>
      </w:r>
    </w:p>
    <w:p w14:paraId="19F7BC5D" w14:textId="77777777" w:rsidR="006A6C9C" w:rsidRPr="002B7EBF" w:rsidRDefault="006A6C9C" w:rsidP="006A6C9C">
      <w:pPr>
        <w:pStyle w:val="3"/>
        <w:numPr>
          <w:ilvl w:val="1"/>
          <w:numId w:val="27"/>
        </w:numPr>
        <w:tabs>
          <w:tab w:val="left" w:pos="1276"/>
        </w:tabs>
        <w:ind w:left="0" w:firstLine="709"/>
        <w:rPr>
          <w:rFonts w:cs="Times New Roman"/>
          <w:sz w:val="24"/>
        </w:rPr>
      </w:pPr>
      <w:bookmarkStart w:id="3" w:name="_Ref460603564"/>
      <w:r w:rsidRPr="002B7EBF">
        <w:rPr>
          <w:rFonts w:cs="Times New Roman"/>
          <w:bCs/>
          <w:color w:val="auto"/>
          <w:sz w:val="24"/>
        </w:rPr>
        <w:t xml:space="preserve">Региональный оператор </w:t>
      </w:r>
      <w:r w:rsidRPr="002B7EBF">
        <w:rPr>
          <w:rFonts w:cs="Times New Roman"/>
          <w:sz w:val="24"/>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3"/>
    </w:p>
    <w:p w14:paraId="50020A89"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 xml:space="preserve">В течение 1 (одного) рабочего дня со дня принятия решения, указанного в пункте </w:t>
      </w:r>
      <w:r w:rsidRPr="002B7EBF">
        <w:rPr>
          <w:rFonts w:cs="Times New Roman"/>
          <w:bCs/>
          <w:color w:val="auto"/>
          <w:sz w:val="24"/>
        </w:rPr>
        <w:fldChar w:fldCharType="begin"/>
      </w:r>
      <w:r w:rsidRPr="002B7EBF">
        <w:rPr>
          <w:rFonts w:cs="Times New Roman"/>
          <w:bCs/>
          <w:color w:val="auto"/>
          <w:sz w:val="24"/>
        </w:rPr>
        <w:instrText xml:space="preserve"> REF _Ref460603564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5.1</w:t>
      </w:r>
      <w:r w:rsidRPr="002B7EBF">
        <w:rPr>
          <w:rFonts w:cs="Times New Roman"/>
          <w:bCs/>
          <w:color w:val="auto"/>
          <w:sz w:val="24"/>
        </w:rPr>
        <w:fldChar w:fldCharType="end"/>
      </w:r>
      <w:r w:rsidRPr="002B7EBF">
        <w:rPr>
          <w:rFonts w:cs="Times New Roman"/>
          <w:bCs/>
          <w:color w:val="auto"/>
          <w:sz w:val="24"/>
        </w:rPr>
        <w:t xml:space="preserve"> настоящего раздела, такие изменения публикуются на официальном сайте и сайте оператора электронной площадки.</w:t>
      </w:r>
    </w:p>
    <w:p w14:paraId="795AFFE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bCs/>
          <w:color w:val="auto"/>
          <w:sz w:val="24"/>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14:paraId="33196FAF" w14:textId="77777777" w:rsidR="006A6C9C" w:rsidRPr="002B7EBF" w:rsidRDefault="006A6C9C" w:rsidP="006A6C9C">
      <w:pPr>
        <w:pStyle w:val="3"/>
        <w:numPr>
          <w:ilvl w:val="1"/>
          <w:numId w:val="27"/>
        </w:numPr>
        <w:tabs>
          <w:tab w:val="left" w:pos="1276"/>
        </w:tabs>
        <w:ind w:left="0" w:firstLine="709"/>
        <w:rPr>
          <w:rFonts w:cs="Times New Roman"/>
          <w:sz w:val="24"/>
        </w:rPr>
      </w:pPr>
      <w:r w:rsidRPr="002B7EBF">
        <w:rPr>
          <w:rFonts w:cs="Times New Roman"/>
          <w:sz w:val="24"/>
        </w:rPr>
        <w:t xml:space="preserve">Заинтересованные лица самостоятельно отслеживают возможные изменения, внесенные в </w:t>
      </w:r>
      <w:r w:rsidRPr="002B7EBF">
        <w:rPr>
          <w:rFonts w:cs="Times New Roman"/>
          <w:bCs/>
          <w:color w:val="auto"/>
          <w:sz w:val="24"/>
        </w:rPr>
        <w:t xml:space="preserve">Извещение о проведении электронного аукциона и (или) в Документацию об электронном аукционе, с учетом положений пункта </w:t>
      </w:r>
      <w:r w:rsidRPr="002B7EBF">
        <w:rPr>
          <w:rFonts w:cs="Times New Roman"/>
          <w:bCs/>
          <w:color w:val="auto"/>
          <w:sz w:val="24"/>
        </w:rPr>
        <w:fldChar w:fldCharType="begin"/>
      </w:r>
      <w:r w:rsidRPr="002B7EBF">
        <w:rPr>
          <w:rFonts w:cs="Times New Roman"/>
          <w:bCs/>
          <w:color w:val="auto"/>
          <w:sz w:val="24"/>
        </w:rPr>
        <w:instrText xml:space="preserve"> REF _Ref460605979 \r \h  \* MERGEFORMAT </w:instrText>
      </w:r>
      <w:r w:rsidRPr="002B7EBF">
        <w:rPr>
          <w:rFonts w:cs="Times New Roman"/>
          <w:bCs/>
          <w:color w:val="auto"/>
          <w:sz w:val="24"/>
        </w:rPr>
      </w:r>
      <w:r w:rsidRPr="002B7EBF">
        <w:rPr>
          <w:rFonts w:cs="Times New Roman"/>
          <w:bCs/>
          <w:color w:val="auto"/>
          <w:sz w:val="24"/>
        </w:rPr>
        <w:fldChar w:fldCharType="separate"/>
      </w:r>
      <w:r w:rsidRPr="002B7EBF">
        <w:rPr>
          <w:rFonts w:cs="Times New Roman"/>
          <w:bCs/>
          <w:color w:val="auto"/>
          <w:sz w:val="24"/>
        </w:rPr>
        <w:t>7</w:t>
      </w:r>
      <w:r w:rsidRPr="002B7EBF">
        <w:rPr>
          <w:rFonts w:cs="Times New Roman"/>
          <w:bCs/>
          <w:color w:val="auto"/>
          <w:sz w:val="24"/>
        </w:rPr>
        <w:fldChar w:fldCharType="end"/>
      </w:r>
      <w:r w:rsidRPr="002B7EBF">
        <w:rPr>
          <w:rFonts w:cs="Times New Roman"/>
          <w:bCs/>
          <w:color w:val="auto"/>
          <w:sz w:val="24"/>
        </w:rPr>
        <w:t xml:space="preserve"> настоящего раздела</w:t>
      </w:r>
      <w:r w:rsidRPr="002B7EBF">
        <w:rPr>
          <w:rFonts w:cs="Times New Roman"/>
          <w:b/>
          <w:sz w:val="24"/>
        </w:rPr>
        <w:t>.</w:t>
      </w:r>
    </w:p>
    <w:p w14:paraId="71DE49CA" w14:textId="77777777" w:rsidR="006A6C9C" w:rsidRPr="002B7EBF" w:rsidRDefault="006A6C9C" w:rsidP="006A6C9C">
      <w:pPr>
        <w:pStyle w:val="3"/>
        <w:numPr>
          <w:ilvl w:val="1"/>
          <w:numId w:val="27"/>
        </w:numPr>
        <w:tabs>
          <w:tab w:val="num" w:pos="1002"/>
          <w:tab w:val="left" w:pos="1276"/>
        </w:tabs>
        <w:ind w:left="0" w:firstLine="709"/>
        <w:rPr>
          <w:rFonts w:cs="Times New Roman"/>
          <w:sz w:val="24"/>
        </w:rPr>
      </w:pPr>
      <w:r w:rsidRPr="002B7EBF">
        <w:rPr>
          <w:rFonts w:cs="Times New Roman"/>
          <w:sz w:val="24"/>
        </w:rPr>
        <w:t xml:space="preserve">Региональный оператор не несет ответственности в случае, если </w:t>
      </w:r>
      <w:r w:rsidRPr="002B7EBF">
        <w:rPr>
          <w:rFonts w:cs="Times New Roman"/>
          <w:sz w:val="24"/>
        </w:rPr>
        <w:lastRenderedPageBreak/>
        <w:t>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14:paraId="77C1B394" w14:textId="77777777" w:rsidR="006A6C9C" w:rsidRPr="002B7EBF" w:rsidRDefault="006A6C9C" w:rsidP="006A6C9C">
      <w:pPr>
        <w:pStyle w:val="3"/>
        <w:numPr>
          <w:ilvl w:val="0"/>
          <w:numId w:val="27"/>
        </w:numPr>
        <w:tabs>
          <w:tab w:val="left" w:pos="1134"/>
        </w:tabs>
        <w:ind w:left="0" w:firstLine="709"/>
        <w:rPr>
          <w:rFonts w:cs="Times New Roman"/>
          <w:sz w:val="24"/>
        </w:rPr>
      </w:pPr>
      <w:r w:rsidRPr="002B7EBF">
        <w:rPr>
          <w:rFonts w:cs="Times New Roman"/>
          <w:bCs/>
          <w:color w:val="auto"/>
          <w:sz w:val="24"/>
        </w:rPr>
        <w:t>Отказ от проведения электронного аукциона:</w:t>
      </w:r>
    </w:p>
    <w:p w14:paraId="5D1335DE"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 xml:space="preserve">Региональный оператор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14:paraId="45065E4A" w14:textId="77777777" w:rsidR="006A6C9C" w:rsidRPr="002B7EBF" w:rsidRDefault="006A6C9C" w:rsidP="006A6C9C">
      <w:pPr>
        <w:pStyle w:val="3"/>
        <w:numPr>
          <w:ilvl w:val="1"/>
          <w:numId w:val="27"/>
        </w:numPr>
        <w:tabs>
          <w:tab w:val="left" w:pos="1134"/>
        </w:tabs>
        <w:ind w:left="0" w:firstLine="709"/>
        <w:rPr>
          <w:rFonts w:cs="Times New Roman"/>
          <w:sz w:val="24"/>
        </w:rPr>
      </w:pPr>
      <w:r w:rsidRPr="002B7EBF">
        <w:rPr>
          <w:rFonts w:cs="Times New Roman"/>
          <w:sz w:val="24"/>
        </w:rPr>
        <w:t>Извещение об отказе от проведения электронного аукциона размещается Региональным оператором в течение 1 (одного) рабочего дня со дня принятия решения о таком отказе на официальном сайте и сайте оператора электронной площадки.</w:t>
      </w:r>
    </w:p>
    <w:p w14:paraId="205C1227" w14:textId="77777777" w:rsidR="006A6C9C" w:rsidRPr="002B7EBF" w:rsidRDefault="006A6C9C" w:rsidP="006A6C9C">
      <w:pPr>
        <w:pStyle w:val="3"/>
        <w:numPr>
          <w:ilvl w:val="0"/>
          <w:numId w:val="27"/>
        </w:numPr>
        <w:tabs>
          <w:tab w:val="left" w:pos="1134"/>
        </w:tabs>
        <w:ind w:left="0" w:firstLine="709"/>
        <w:rPr>
          <w:rFonts w:cs="Times New Roman"/>
          <w:sz w:val="24"/>
        </w:rPr>
      </w:pPr>
      <w:bookmarkStart w:id="4" w:name="_Ref460605979"/>
      <w:r w:rsidRPr="002B7EBF">
        <w:rPr>
          <w:rFonts w:cs="Times New Roman"/>
          <w:sz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4"/>
    </w:p>
    <w:p w14:paraId="0528BDCD" w14:textId="77777777" w:rsidR="006A6C9C" w:rsidRPr="002B7EBF" w:rsidRDefault="006A6C9C" w:rsidP="006A6C9C">
      <w:pPr>
        <w:widowControl w:val="0"/>
        <w:spacing w:after="0" w:line="240" w:lineRule="auto"/>
        <w:ind w:firstLine="567"/>
        <w:rPr>
          <w:rFonts w:ascii="Times New Roman" w:hAnsi="Times New Roman" w:cs="Times New Roman"/>
          <w:sz w:val="24"/>
          <w:szCs w:val="24"/>
        </w:rPr>
      </w:pPr>
    </w:p>
    <w:p w14:paraId="070618D9"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Требования к содержанию и составу заявки на участие в электронном аукционе и инструкция по заполнению заявки</w:t>
      </w:r>
    </w:p>
    <w:p w14:paraId="0FF3F93A" w14:textId="77777777" w:rsidR="006A6C9C" w:rsidRPr="002B7EBF" w:rsidRDefault="006A6C9C" w:rsidP="006A6C9C">
      <w:pPr>
        <w:widowControl w:val="0"/>
        <w:spacing w:after="0" w:line="240" w:lineRule="auto"/>
        <w:ind w:firstLine="567"/>
        <w:jc w:val="center"/>
        <w:rPr>
          <w:rFonts w:ascii="Times New Roman" w:hAnsi="Times New Roman" w:cs="Times New Roman"/>
          <w:b/>
          <w:sz w:val="24"/>
          <w:szCs w:val="24"/>
        </w:rPr>
      </w:pPr>
    </w:p>
    <w:p w14:paraId="1DACE8FC"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Участник электронного аукциона подает заявку на участие в электронном аукционе в форме электронного документа.</w:t>
      </w:r>
    </w:p>
    <w:p w14:paraId="0D72C6E5" w14:textId="77777777" w:rsidR="006A6C9C" w:rsidRPr="002B7EBF" w:rsidRDefault="006A6C9C" w:rsidP="006A6C9C">
      <w:pPr>
        <w:pStyle w:val="a7"/>
        <w:numPr>
          <w:ilvl w:val="2"/>
          <w:numId w:val="30"/>
        </w:numPr>
        <w:ind w:left="0" w:firstLine="709"/>
        <w:rPr>
          <w:rFonts w:cs="Times New Roman"/>
          <w:sz w:val="24"/>
        </w:rPr>
      </w:pPr>
      <w:bookmarkStart w:id="5" w:name="_Ref460788961"/>
      <w:r w:rsidRPr="002B7EBF">
        <w:rPr>
          <w:rFonts w:cs="Times New Roman"/>
          <w:sz w:val="24"/>
        </w:rPr>
        <w:t>Заявка на участие в электронном аукционе должна содержать:</w:t>
      </w:r>
      <w:bookmarkEnd w:id="5"/>
    </w:p>
    <w:p w14:paraId="0744ED47" w14:textId="77777777" w:rsidR="006A6C9C" w:rsidRPr="002B7EBF" w:rsidRDefault="006A6C9C" w:rsidP="006A6C9C">
      <w:pPr>
        <w:pStyle w:val="3"/>
        <w:rPr>
          <w:rFonts w:cs="Times New Roman"/>
          <w:sz w:val="24"/>
        </w:rPr>
      </w:pPr>
      <w:r w:rsidRPr="002B7EBF">
        <w:rPr>
          <w:rFonts w:cs="Times New Roman"/>
          <w:sz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7A4F651A" w14:textId="77777777" w:rsidR="006A6C9C" w:rsidRPr="002B7EBF" w:rsidRDefault="006A6C9C" w:rsidP="006A6C9C">
      <w:pPr>
        <w:pStyle w:val="3"/>
        <w:rPr>
          <w:rFonts w:cs="Times New Roman"/>
          <w:sz w:val="24"/>
        </w:rPr>
      </w:pPr>
      <w:r w:rsidRPr="002B7EBF">
        <w:rPr>
          <w:rFonts w:cs="Times New Roman"/>
          <w:sz w:val="24"/>
        </w:rPr>
        <w:t>б) документ, подтверждающий полномочия лица на осуществление действий от имени участника электронного аукциона.</w:t>
      </w:r>
    </w:p>
    <w:p w14:paraId="52E68C02" w14:textId="77777777" w:rsidR="006A6C9C" w:rsidRPr="002B7EBF" w:rsidRDefault="006A6C9C" w:rsidP="006A6C9C">
      <w:pPr>
        <w:pStyle w:val="a7"/>
        <w:numPr>
          <w:ilvl w:val="2"/>
          <w:numId w:val="30"/>
        </w:numPr>
        <w:ind w:left="0" w:firstLine="709"/>
        <w:rPr>
          <w:rFonts w:cs="Times New Roman"/>
          <w:sz w:val="24"/>
        </w:rPr>
      </w:pPr>
      <w:r w:rsidRPr="002B7EBF">
        <w:rPr>
          <w:rFonts w:cs="Times New Roman"/>
          <w:sz w:val="24"/>
        </w:rPr>
        <w:t xml:space="preserve">Региональный оператор не вправе требовать от участника электронного аукциона иных документов и сведений, кроме документов и сведений, предусмотренных пунктом </w:t>
      </w:r>
      <w:r w:rsidRPr="002B7EBF">
        <w:rPr>
          <w:rFonts w:cs="Times New Roman"/>
          <w:sz w:val="24"/>
        </w:rPr>
        <w:fldChar w:fldCharType="begin"/>
      </w:r>
      <w:r w:rsidRPr="002B7EBF">
        <w:rPr>
          <w:rFonts w:cs="Times New Roman"/>
          <w:sz w:val="24"/>
        </w:rPr>
        <w:instrText xml:space="preserve"> REF _Ref460788961 \r \h  \* MERGEFORMAT </w:instrText>
      </w:r>
      <w:r w:rsidRPr="002B7EBF">
        <w:rPr>
          <w:rFonts w:cs="Times New Roman"/>
          <w:sz w:val="24"/>
        </w:rPr>
      </w:r>
      <w:r w:rsidRPr="002B7EBF">
        <w:rPr>
          <w:rFonts w:cs="Times New Roman"/>
          <w:sz w:val="24"/>
        </w:rPr>
        <w:fldChar w:fldCharType="separate"/>
      </w:r>
      <w:r w:rsidRPr="002B7EBF">
        <w:rPr>
          <w:rFonts w:cs="Times New Roman"/>
          <w:sz w:val="24"/>
        </w:rPr>
        <w:t>2</w:t>
      </w:r>
      <w:r w:rsidRPr="002B7EBF">
        <w:rPr>
          <w:rFonts w:cs="Times New Roman"/>
          <w:sz w:val="24"/>
        </w:rPr>
        <w:fldChar w:fldCharType="end"/>
      </w:r>
      <w:r w:rsidRPr="002B7EBF">
        <w:rPr>
          <w:rFonts w:cs="Times New Roman"/>
          <w:sz w:val="24"/>
        </w:rPr>
        <w:t xml:space="preserve"> настоящего раздела.</w:t>
      </w:r>
    </w:p>
    <w:p w14:paraId="7196026A" w14:textId="1C218F22" w:rsidR="006A6C9C" w:rsidRPr="002B7EBF" w:rsidRDefault="006A6C9C" w:rsidP="006A6C9C">
      <w:pPr>
        <w:pStyle w:val="a7"/>
        <w:numPr>
          <w:ilvl w:val="2"/>
          <w:numId w:val="30"/>
        </w:numPr>
        <w:ind w:left="0" w:firstLine="709"/>
        <w:rPr>
          <w:rFonts w:cs="Times New Roman"/>
          <w:color w:val="auto"/>
          <w:sz w:val="24"/>
        </w:rPr>
      </w:pPr>
      <w:r w:rsidRPr="002B7EBF">
        <w:rPr>
          <w:rFonts w:cs="Times New Roman"/>
          <w:color w:val="auto"/>
          <w:sz w:val="24"/>
        </w:rPr>
        <w:t xml:space="preserve">Участник электронного аукциона может использовать для подготовки заявки на участие в электронном аукционе рекомендованную форму заявки на участие в электронном аукционе (раздел </w:t>
      </w:r>
      <w:r w:rsidRPr="002B7EBF">
        <w:rPr>
          <w:rFonts w:cs="Times New Roman"/>
          <w:color w:val="auto"/>
          <w:sz w:val="24"/>
          <w:lang w:val="en-US"/>
        </w:rPr>
        <w:t>XVI</w:t>
      </w:r>
      <w:r w:rsidRPr="002B7EBF">
        <w:rPr>
          <w:rFonts w:cs="Times New Roman"/>
          <w:color w:val="auto"/>
          <w:sz w:val="24"/>
        </w:rPr>
        <w:t>. «Форма заявки на участие в электронном аукционе»</w:t>
      </w:r>
      <w:r w:rsidR="00D208EB">
        <w:rPr>
          <w:rFonts w:cs="Times New Roman"/>
          <w:color w:val="auto"/>
          <w:sz w:val="24"/>
        </w:rPr>
        <w:t xml:space="preserve"> </w:t>
      </w:r>
      <w:r w:rsidR="00C54DEE">
        <w:rPr>
          <w:rFonts w:cs="Times New Roman"/>
          <w:iCs/>
          <w:sz w:val="24"/>
        </w:rPr>
        <w:t>(Приложение № 6</w:t>
      </w:r>
      <w:r w:rsidRPr="002B7EBF">
        <w:rPr>
          <w:rFonts w:cs="Times New Roman"/>
          <w:color w:val="auto"/>
          <w:sz w:val="24"/>
        </w:rPr>
        <w:t>)</w:t>
      </w:r>
    </w:p>
    <w:p w14:paraId="22E7869C" w14:textId="77777777" w:rsidR="006A6C9C" w:rsidRPr="002B7EBF" w:rsidRDefault="006A6C9C" w:rsidP="006A6C9C">
      <w:pPr>
        <w:pStyle w:val="a7"/>
        <w:rPr>
          <w:rFonts w:cs="Times New Roman"/>
          <w:color w:val="FF0000"/>
          <w:sz w:val="24"/>
          <w:highlight w:val="yellow"/>
        </w:rPr>
      </w:pPr>
    </w:p>
    <w:p w14:paraId="2723C9F1"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Порядок подачи заявок на участие в электронном аукционе</w:t>
      </w:r>
    </w:p>
    <w:p w14:paraId="2306F007" w14:textId="77777777" w:rsidR="006A6C9C" w:rsidRPr="002B7EBF" w:rsidRDefault="006A6C9C" w:rsidP="006A6C9C">
      <w:pPr>
        <w:pStyle w:val="2"/>
        <w:keepNext w:val="0"/>
        <w:keepLines w:val="0"/>
        <w:widowControl w:val="0"/>
        <w:tabs>
          <w:tab w:val="num" w:pos="1002"/>
          <w:tab w:val="num" w:pos="1853"/>
        </w:tabs>
        <w:spacing w:before="0" w:line="240" w:lineRule="auto"/>
        <w:ind w:firstLine="567"/>
        <w:jc w:val="both"/>
        <w:rPr>
          <w:rFonts w:cs="Times New Roman"/>
          <w:sz w:val="24"/>
          <w:szCs w:val="24"/>
        </w:rPr>
      </w:pPr>
    </w:p>
    <w:p w14:paraId="5C330F56"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14:paraId="2DE04B6E"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10BA981A"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6" w:name="_Ref460790783"/>
      <w:r w:rsidRPr="002B7EBF">
        <w:rPr>
          <w:rFonts w:cs="Times New Roman"/>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6"/>
    </w:p>
    <w:p w14:paraId="6169C874"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7" w:name="_Ref460789005"/>
      <w:r w:rsidRPr="002B7EBF">
        <w:rPr>
          <w:rFonts w:cs="Times New Roman"/>
          <w:sz w:val="24"/>
          <w:szCs w:val="24"/>
        </w:rPr>
        <w:t xml:space="preserve">Подать заявку на участие в электронных аукционах может только лицо, </w:t>
      </w:r>
      <w:r w:rsidRPr="002B7EBF">
        <w:rPr>
          <w:rFonts w:cs="Times New Roman"/>
          <w:sz w:val="24"/>
          <w:szCs w:val="24"/>
        </w:rPr>
        <w:lastRenderedPageBreak/>
        <w:t>включенное в реестр квалифицированных подрядных организаций и прошедшее регистрацию на электронной площадке.</w:t>
      </w:r>
      <w:bookmarkEnd w:id="7"/>
    </w:p>
    <w:p w14:paraId="323BEE05"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bookmarkStart w:id="8" w:name="_Ref460789012"/>
      <w:r w:rsidRPr="002B7EBF">
        <w:rPr>
          <w:rFonts w:cs="Times New Roman"/>
          <w:sz w:val="24"/>
          <w:szCs w:val="24"/>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8"/>
      <w:r w:rsidRPr="002B7EBF">
        <w:rPr>
          <w:rFonts w:cs="Times New Roman"/>
          <w:sz w:val="24"/>
          <w:szCs w:val="24"/>
        </w:rPr>
        <w:t xml:space="preserve"> </w:t>
      </w:r>
    </w:p>
    <w:p w14:paraId="40271487"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подать только одну заявку на участие в электронном аукционе.</w:t>
      </w:r>
    </w:p>
    <w:p w14:paraId="364B494C"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 xml:space="preserve">Оператор электронной площадки и Региональный оператор обеспечивают конфиденциальность информации об участниках электронного аукциона, подавших заявки на участие в электронном аукционе. </w:t>
      </w:r>
    </w:p>
    <w:p w14:paraId="0147C2AD"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14:paraId="39042710" w14:textId="77777777" w:rsidR="006A6C9C" w:rsidRPr="002B7EBF" w:rsidRDefault="006A6C9C" w:rsidP="006A6C9C">
      <w:pPr>
        <w:pStyle w:val="2"/>
        <w:keepNext w:val="0"/>
        <w:keepLines w:val="0"/>
        <w:widowControl w:val="0"/>
        <w:numPr>
          <w:ilvl w:val="0"/>
          <w:numId w:val="31"/>
        </w:numPr>
        <w:tabs>
          <w:tab w:val="left" w:pos="993"/>
        </w:tabs>
        <w:spacing w:before="0" w:line="240" w:lineRule="auto"/>
        <w:ind w:left="0" w:firstLine="709"/>
        <w:jc w:val="both"/>
        <w:rPr>
          <w:rFonts w:cs="Times New Roman"/>
          <w:sz w:val="24"/>
          <w:szCs w:val="24"/>
        </w:rPr>
      </w:pPr>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14:paraId="6F5B5DD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а) подачи заявки с нарушением требований,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_Ref460790783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пункта 97 Положения;</w:t>
      </w:r>
    </w:p>
    <w:p w14:paraId="1F2BDBEC"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14:paraId="70A0A5E7"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кварта»;</w:t>
      </w:r>
    </w:p>
    <w:p w14:paraId="5E097F75"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_Ref460789005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и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_Ref460789012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5</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2D6BA51D"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14:paraId="15AA1BCF"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14:paraId="39F9989C"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14:paraId="37606C4B"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Внесение изменений в заявку об участии в электронном аукционе </w:t>
      </w:r>
      <w:r w:rsidRPr="002B7EBF">
        <w:rPr>
          <w:rFonts w:cs="Times New Roman"/>
          <w:sz w:val="24"/>
          <w:szCs w:val="24"/>
        </w:rPr>
        <w:lastRenderedPageBreak/>
        <w:t xml:space="preserve">осуществляется путем ее отзыва и направлении новой заявки. </w:t>
      </w:r>
    </w:p>
    <w:p w14:paraId="09274800"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Региональному оператору поступившие заявки в форме электронного документа.</w:t>
      </w:r>
    </w:p>
    <w:p w14:paraId="4301D7CE"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bCs/>
          <w:sz w:val="24"/>
          <w:szCs w:val="24"/>
        </w:rPr>
        <w:t>Обеспечение заявок на участие в электронном аукционе.</w:t>
      </w:r>
    </w:p>
    <w:p w14:paraId="38C0CF54"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14:paraId="57DEAD05"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14:paraId="14A07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6B9D5A3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Денежные средства, блокированные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14:paraId="0E9AEE8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_Ref460692195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15.7</w:t>
      </w:r>
      <w:r w:rsidRPr="002B7EBF">
        <w:rPr>
          <w:rFonts w:cs="Times New Roman"/>
          <w:sz w:val="24"/>
          <w:szCs w:val="24"/>
        </w:rPr>
        <w:fldChar w:fldCharType="end"/>
      </w:r>
      <w:r w:rsidRPr="002B7EBF">
        <w:rPr>
          <w:rFonts w:cs="Times New Roman"/>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2B7EBF">
        <w:rPr>
          <w:rFonts w:cs="Times New Roman"/>
          <w:sz w:val="24"/>
          <w:szCs w:val="24"/>
          <w:lang w:val="en-US"/>
        </w:rPr>
        <w:t>X</w:t>
      </w:r>
      <w:r w:rsidRPr="002B7EBF">
        <w:rPr>
          <w:rFonts w:cs="Times New Roman"/>
          <w:sz w:val="24"/>
          <w:szCs w:val="24"/>
        </w:rPr>
        <w:t xml:space="preserve"> «Информационная карта».</w:t>
      </w:r>
    </w:p>
    <w:p w14:paraId="68BDCFAA"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14:paraId="54D49B0D"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bookmarkStart w:id="9" w:name="_Ref460692195"/>
      <w:r w:rsidRPr="002B7EBF">
        <w:rPr>
          <w:rFonts w:cs="Times New Roman"/>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9"/>
    </w:p>
    <w:p w14:paraId="7B4D29F2"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14:paraId="5A4F1C27" w14:textId="77777777" w:rsidR="006A6C9C" w:rsidRPr="002B7EBF" w:rsidRDefault="006A6C9C" w:rsidP="006A6C9C">
      <w:pPr>
        <w:pStyle w:val="2"/>
        <w:keepNext w:val="0"/>
        <w:keepLines w:val="0"/>
        <w:widowControl w:val="0"/>
        <w:numPr>
          <w:ilvl w:val="1"/>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14:paraId="27F7EC1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14:paraId="6D292C15"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14:paraId="5F8D19E3"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В течение 1 (одного) рабочего дня, следующего после дня поступления оператору электронной площадки соответствующих протоколов, оператор электронной </w:t>
      </w:r>
      <w:r w:rsidRPr="002B7EBF">
        <w:rPr>
          <w:rFonts w:cs="Times New Roman"/>
          <w:sz w:val="24"/>
          <w:szCs w:val="24"/>
        </w:rPr>
        <w:lastRenderedPageBreak/>
        <w:t>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14:paraId="432707D6"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14:paraId="4B646592"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14:paraId="65998128"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Pr="002B7EBF">
        <w:rPr>
          <w:rFonts w:cs="Times New Roman"/>
          <w:sz w:val="24"/>
          <w:szCs w:val="24"/>
        </w:rPr>
        <w:fldChar w:fldCharType="begin"/>
      </w:r>
      <w:r w:rsidRPr="002B7EBF">
        <w:rPr>
          <w:rFonts w:cs="Times New Roman"/>
          <w:sz w:val="24"/>
          <w:szCs w:val="24"/>
        </w:rPr>
        <w:instrText xml:space="preserve"> REF _Ref460789117 \r \h  \* MERGEFORMAT </w:instrText>
      </w:r>
      <w:r w:rsidRPr="002B7EBF">
        <w:rPr>
          <w:rFonts w:cs="Times New Roman"/>
          <w:sz w:val="24"/>
          <w:szCs w:val="24"/>
        </w:rPr>
      </w:r>
      <w:r w:rsidRPr="002B7EBF">
        <w:rPr>
          <w:rFonts w:cs="Times New Roman"/>
          <w:sz w:val="24"/>
          <w:szCs w:val="24"/>
        </w:rPr>
        <w:fldChar w:fldCharType="separate"/>
      </w:r>
      <w:r w:rsidRPr="002B7EBF">
        <w:rPr>
          <w:rFonts w:cs="Times New Roman"/>
          <w:sz w:val="24"/>
          <w:szCs w:val="24"/>
        </w:rPr>
        <w:t>7</w:t>
      </w:r>
      <w:r w:rsidRPr="002B7EBF">
        <w:rPr>
          <w:rFonts w:cs="Times New Roman"/>
          <w:sz w:val="24"/>
          <w:szCs w:val="24"/>
        </w:rPr>
        <w:fldChar w:fldCharType="end"/>
      </w:r>
      <w:r w:rsidRPr="002B7EBF">
        <w:rPr>
          <w:rFonts w:cs="Times New Roman"/>
          <w:sz w:val="24"/>
          <w:szCs w:val="24"/>
        </w:rPr>
        <w:t xml:space="preserve"> раздела </w:t>
      </w:r>
      <w:r w:rsidRPr="002B7EBF">
        <w:rPr>
          <w:rFonts w:cs="Times New Roman"/>
          <w:sz w:val="24"/>
          <w:szCs w:val="24"/>
          <w:lang w:val="en-US"/>
        </w:rPr>
        <w:t>II</w:t>
      </w:r>
      <w:r w:rsidRPr="002B7EBF">
        <w:rPr>
          <w:rFonts w:cs="Times New Roman"/>
          <w:sz w:val="24"/>
          <w:szCs w:val="24"/>
        </w:rPr>
        <w:t xml:space="preserve"> «Общие положения».</w:t>
      </w:r>
    </w:p>
    <w:p w14:paraId="4CFCC3AE"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14:paraId="17EBD67C" w14:textId="77777777" w:rsidR="006A6C9C" w:rsidRPr="002B7EBF" w:rsidRDefault="006A6C9C" w:rsidP="006A6C9C">
      <w:pPr>
        <w:pStyle w:val="2"/>
        <w:keepNext w:val="0"/>
        <w:keepLines w:val="0"/>
        <w:widowControl w:val="0"/>
        <w:numPr>
          <w:ilvl w:val="1"/>
          <w:numId w:val="31"/>
        </w:numPr>
        <w:tabs>
          <w:tab w:val="left" w:pos="1560"/>
        </w:tabs>
        <w:spacing w:before="0" w:line="240" w:lineRule="auto"/>
        <w:ind w:left="0" w:firstLine="709"/>
        <w:jc w:val="both"/>
        <w:rPr>
          <w:rFonts w:cs="Times New Roman"/>
          <w:sz w:val="24"/>
          <w:szCs w:val="24"/>
        </w:rPr>
      </w:pPr>
      <w:r w:rsidRPr="002B7EBF">
        <w:rPr>
          <w:rFonts w:cs="Times New Roman"/>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14:paraId="4D901894" w14:textId="77777777" w:rsidR="006A6C9C" w:rsidRPr="002B7EBF" w:rsidRDefault="006A6C9C" w:rsidP="006A6C9C">
      <w:pPr>
        <w:pStyle w:val="2"/>
        <w:keepNext w:val="0"/>
        <w:keepLines w:val="0"/>
        <w:widowControl w:val="0"/>
        <w:numPr>
          <w:ilvl w:val="0"/>
          <w:numId w:val="31"/>
        </w:numPr>
        <w:tabs>
          <w:tab w:val="left" w:pos="1134"/>
        </w:tabs>
        <w:spacing w:before="0" w:line="240" w:lineRule="auto"/>
        <w:ind w:left="0" w:firstLine="709"/>
        <w:jc w:val="both"/>
        <w:rPr>
          <w:rFonts w:cs="Times New Roman"/>
          <w:sz w:val="24"/>
          <w:szCs w:val="24"/>
        </w:rPr>
      </w:pPr>
      <w:r w:rsidRPr="002B7EBF">
        <w:rPr>
          <w:rFonts w:cs="Times New Roman"/>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14:paraId="2C0BD52F" w14:textId="77777777" w:rsidR="006A6C9C" w:rsidRPr="002B7EBF" w:rsidRDefault="006A6C9C" w:rsidP="006A6C9C">
      <w:pPr>
        <w:pStyle w:val="3"/>
        <w:ind w:firstLine="567"/>
        <w:rPr>
          <w:rFonts w:cs="Times New Roman"/>
          <w:color w:val="auto"/>
          <w:sz w:val="24"/>
        </w:rPr>
      </w:pPr>
    </w:p>
    <w:p w14:paraId="5CFE49BC"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bookmarkStart w:id="10" w:name="Par673"/>
      <w:bookmarkEnd w:id="10"/>
      <w:r w:rsidRPr="002B7EBF">
        <w:rPr>
          <w:rFonts w:ascii="Times New Roman" w:hAnsi="Times New Roman" w:cs="Times New Roman"/>
          <w:b/>
          <w:sz w:val="24"/>
          <w:szCs w:val="24"/>
        </w:rPr>
        <w:t>Рассмотрение заявок на участие в электронном аукционе</w:t>
      </w:r>
    </w:p>
    <w:p w14:paraId="225F8D16" w14:textId="77777777" w:rsidR="006A6C9C" w:rsidRPr="002B7EBF" w:rsidRDefault="006A6C9C" w:rsidP="006A6C9C">
      <w:pPr>
        <w:pStyle w:val="2"/>
        <w:keepNext w:val="0"/>
        <w:keepLines w:val="0"/>
        <w:widowControl w:val="0"/>
        <w:spacing w:before="0" w:line="240" w:lineRule="auto"/>
        <w:ind w:firstLine="709"/>
        <w:rPr>
          <w:rFonts w:cs="Times New Roman"/>
          <w:sz w:val="24"/>
          <w:szCs w:val="24"/>
        </w:rPr>
      </w:pPr>
    </w:p>
    <w:p w14:paraId="46B44C06"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Рассмотрение заявок на участие в электронном аукционе осуществляется комиссией по осуществлению закупок.</w:t>
      </w:r>
    </w:p>
    <w:p w14:paraId="0DD56384"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14:paraId="4E57708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14:paraId="0B85DAD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14:paraId="292A43FA"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557E92A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bookmarkStart w:id="11" w:name="_Ref460790997"/>
      <w:r w:rsidRPr="002B7EBF">
        <w:rPr>
          <w:rFonts w:ascii="Times New Roman" w:hAnsi="Times New Roman" w:cs="Times New Roman"/>
          <w:sz w:val="24"/>
          <w:szCs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1"/>
    </w:p>
    <w:p w14:paraId="73CDF446"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lastRenderedPageBreak/>
        <w:t xml:space="preserve">а) непредставление документов и сведений, предусмотренных пунктом 2 раздела </w:t>
      </w:r>
      <w:r w:rsidRPr="002B7EBF">
        <w:rPr>
          <w:rFonts w:ascii="Times New Roman" w:hAnsi="Times New Roman" w:cs="Times New Roman"/>
          <w:sz w:val="24"/>
          <w:szCs w:val="24"/>
          <w:lang w:val="en-US"/>
        </w:rPr>
        <w:t>IV</w:t>
      </w:r>
      <w:r w:rsidRPr="002B7EBF">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14:paraId="3F21242E"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несоответствие заявки на участие в электронном аукционе требованиям к Документации об электронном аукционе;</w:t>
      </w:r>
    </w:p>
    <w:p w14:paraId="7575D133"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14:paraId="43E77F39" w14:textId="77777777" w:rsidR="006A6C9C" w:rsidRPr="002B7EBF" w:rsidRDefault="006A6C9C" w:rsidP="006A6C9C">
      <w:pPr>
        <w:widowControl w:val="0"/>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14:paraId="2308848D"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Отказ в допуске к участию в электронном аукционе по иным основаниям, кроме случаев,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_Ref460790997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6</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8D1DCB5"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14:paraId="460CCA2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14:paraId="73B4B939"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14:paraId="7732A53B"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Региональным оператором на официальном сайте и сайте оператора электронной площадки. </w:t>
      </w:r>
    </w:p>
    <w:p w14:paraId="6CF9CD6E"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Открытие доступа к протоколу осуществляется после подведения итогов электронного аукциона.</w:t>
      </w:r>
    </w:p>
    <w:p w14:paraId="464ADEAF" w14:textId="77777777" w:rsidR="006A6C9C" w:rsidRPr="002B7EBF" w:rsidRDefault="006A6C9C" w:rsidP="006A6C9C">
      <w:pPr>
        <w:pStyle w:val="a3"/>
        <w:widowControl w:val="0"/>
        <w:numPr>
          <w:ilvl w:val="0"/>
          <w:numId w:val="32"/>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14:paraId="414DC4CD" w14:textId="77777777" w:rsidR="006A6C9C" w:rsidRPr="002B7EBF" w:rsidRDefault="006A6C9C" w:rsidP="006A6C9C">
      <w:pPr>
        <w:widowControl w:val="0"/>
        <w:tabs>
          <w:tab w:val="num" w:pos="0"/>
        </w:tabs>
        <w:spacing w:after="0" w:line="240" w:lineRule="auto"/>
        <w:ind w:firstLine="709"/>
        <w:rPr>
          <w:rFonts w:ascii="Times New Roman" w:hAnsi="Times New Roman" w:cs="Times New Roman"/>
          <w:sz w:val="24"/>
          <w:szCs w:val="24"/>
        </w:rPr>
      </w:pPr>
    </w:p>
    <w:p w14:paraId="5F83D585"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Проведение электронного аукциона</w:t>
      </w:r>
    </w:p>
    <w:p w14:paraId="5FA3427B"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53A497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2" w:name="_Ref461027126"/>
      <w:r w:rsidRPr="002B7EBF">
        <w:rPr>
          <w:rFonts w:ascii="Times New Roman" w:hAnsi="Times New Roman" w:cs="Times New Roman"/>
          <w:sz w:val="24"/>
          <w:szCs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bookmarkEnd w:id="12"/>
    </w:p>
    <w:p w14:paraId="78223452"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Электронный аукцион не проводится в случаях принятия до даты, установленной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_Ref461027126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решения о признании электронного аукциона несостоявшимся в порядке, предусмотренном настоящей Документации об электронном аукционе.</w:t>
      </w:r>
    </w:p>
    <w:p w14:paraId="533E2DE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3" w:name="_Ref460697954"/>
      <w:r w:rsidRPr="002B7EB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Региональный оператор.</w:t>
      </w:r>
      <w:bookmarkEnd w:id="13"/>
    </w:p>
    <w:p w14:paraId="13745B3A"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lastRenderedPageBreak/>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14:paraId="71DC852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33ED1524"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Участник электронного аукциона также вправе подать предложение о цене договора независимо от шага аукциона.</w:t>
      </w:r>
    </w:p>
    <w:p w14:paraId="2950D62E"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4" w:name="_Ref460698848"/>
      <w:r w:rsidRPr="002B7EBF">
        <w:rPr>
          <w:rFonts w:ascii="Times New Roman" w:hAnsi="Times New Roman" w:cs="Times New Roman"/>
          <w:sz w:val="24"/>
          <w:szCs w:val="24"/>
        </w:rPr>
        <w:t>Участники электронного аукциона подают предложения о цене договора с учетом следующих требований:</w:t>
      </w:r>
      <w:bookmarkEnd w:id="14"/>
    </w:p>
    <w:p w14:paraId="1D355CDC"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14:paraId="2338159A"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14:paraId="39A178D5" w14:textId="77777777" w:rsidR="006A6C9C" w:rsidRPr="002B7EBF" w:rsidRDefault="006A6C9C" w:rsidP="006A6C9C">
      <w:pPr>
        <w:widowControl w:val="0"/>
        <w:tabs>
          <w:tab w:val="left" w:pos="567"/>
        </w:tabs>
        <w:spacing w:after="0" w:line="240" w:lineRule="auto"/>
        <w:ind w:firstLine="709"/>
        <w:jc w:val="both"/>
        <w:rPr>
          <w:rFonts w:ascii="Times New Roman" w:hAnsi="Times New Roman" w:cs="Times New Roman"/>
          <w:sz w:val="24"/>
          <w:szCs w:val="24"/>
        </w:rPr>
      </w:pPr>
      <w:r w:rsidRPr="002B7EBF">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14:paraId="02A54C97"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_Ref460698532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w:t>
      </w:r>
    </w:p>
    <w:p w14:paraId="1A77DBBB" w14:textId="77777777" w:rsidR="006A6C9C" w:rsidRPr="002B7EBF" w:rsidRDefault="006A6C9C" w:rsidP="006A6C9C">
      <w:pPr>
        <w:pStyle w:val="a3"/>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4"/>
          <w:szCs w:val="24"/>
        </w:rPr>
      </w:pPr>
      <w:bookmarkStart w:id="15" w:name="_Ref460698532"/>
      <w:r w:rsidRPr="002B7EBF">
        <w:rPr>
          <w:rFonts w:ascii="Times New Roman" w:hAnsi="Times New Roman" w:cs="Times New Roman"/>
          <w:sz w:val="24"/>
          <w:szCs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14:paraId="0335421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5"/>
    </w:p>
    <w:p w14:paraId="2D3657AF"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обеспечивает конфиденциальность информации об участниках электронного аукциона.</w:t>
      </w:r>
    </w:p>
    <w:p w14:paraId="18CEA5C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14:paraId="4ABB700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Отклонение оператором электронной площадки предложений о цене договора по основаниям, не предусмотренным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_Ref460698848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7</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не допускается.</w:t>
      </w:r>
    </w:p>
    <w:p w14:paraId="13C6A6F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14:paraId="470068C9"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14:paraId="75C0C80C"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w:t>
      </w:r>
      <w:r w:rsidRPr="002B7EBF">
        <w:rPr>
          <w:rFonts w:ascii="Times New Roman" w:hAnsi="Times New Roman" w:cs="Times New Roman"/>
          <w:sz w:val="24"/>
          <w:szCs w:val="24"/>
        </w:rPr>
        <w:lastRenderedPageBreak/>
        <w:t>договора, и с указанием времени поступления предложений о цене договора.</w:t>
      </w:r>
    </w:p>
    <w:p w14:paraId="7FC77D2D"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14:paraId="231A1B44"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14:paraId="3B94B32E" w14:textId="77777777" w:rsidR="006A6C9C" w:rsidRPr="002B7EBF" w:rsidRDefault="006A6C9C" w:rsidP="006A6C9C">
      <w:pPr>
        <w:pStyle w:val="a3"/>
        <w:widowControl w:val="0"/>
        <w:numPr>
          <w:ilvl w:val="0"/>
          <w:numId w:val="33"/>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14:paraId="52AABD62"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7B3031FD"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Признание электронного аукциона несостоявшимся</w:t>
      </w:r>
    </w:p>
    <w:p w14:paraId="02FAAB81"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65921940"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Электронный аукцион признается несостоявшимся в следующих случаях:</w:t>
      </w:r>
    </w:p>
    <w:p w14:paraId="30DF9E98"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14:paraId="0DD3FEBE" w14:textId="77777777" w:rsidR="006A6C9C" w:rsidRPr="002B7EBF" w:rsidRDefault="006A6C9C" w:rsidP="006A6C9C">
      <w:pPr>
        <w:pStyle w:val="a3"/>
        <w:widowControl w:val="0"/>
        <w:numPr>
          <w:ilvl w:val="1"/>
          <w:numId w:val="34"/>
        </w:numPr>
        <w:tabs>
          <w:tab w:val="left" w:pos="1276"/>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14:paraId="18E08A7B"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Региональный оператор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14:paraId="792D40C9"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Региональный оператор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14:paraId="581B5063" w14:textId="77777777" w:rsidR="006A6C9C" w:rsidRPr="002B7EBF" w:rsidRDefault="006A6C9C" w:rsidP="006A6C9C">
      <w:pPr>
        <w:pStyle w:val="a3"/>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14:paraId="2AE7B910" w14:textId="77777777" w:rsidR="006A6C9C" w:rsidRPr="002B7EBF" w:rsidRDefault="006A6C9C" w:rsidP="006A6C9C">
      <w:pPr>
        <w:widowControl w:val="0"/>
        <w:tabs>
          <w:tab w:val="left" w:pos="567"/>
        </w:tabs>
        <w:spacing w:after="0" w:line="240" w:lineRule="auto"/>
        <w:jc w:val="both"/>
        <w:rPr>
          <w:rFonts w:ascii="Times New Roman" w:hAnsi="Times New Roman" w:cs="Times New Roman"/>
          <w:sz w:val="24"/>
          <w:szCs w:val="24"/>
        </w:rPr>
      </w:pPr>
    </w:p>
    <w:p w14:paraId="16B35F26" w14:textId="77777777" w:rsidR="006A6C9C" w:rsidRPr="002B7EBF" w:rsidRDefault="006A6C9C" w:rsidP="006A6C9C">
      <w:pPr>
        <w:pStyle w:val="a3"/>
        <w:widowControl w:val="0"/>
        <w:numPr>
          <w:ilvl w:val="0"/>
          <w:numId w:val="24"/>
        </w:numPr>
        <w:tabs>
          <w:tab w:val="left" w:pos="284"/>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Порядок заключения договора.</w:t>
      </w:r>
    </w:p>
    <w:p w14:paraId="7A560174" w14:textId="77777777" w:rsidR="006A6C9C" w:rsidRPr="002B7EBF" w:rsidRDefault="006A6C9C" w:rsidP="006A6C9C">
      <w:pPr>
        <w:widowControl w:val="0"/>
        <w:tabs>
          <w:tab w:val="left" w:pos="567"/>
        </w:tabs>
        <w:spacing w:after="0" w:line="240" w:lineRule="auto"/>
        <w:jc w:val="both"/>
        <w:rPr>
          <w:rFonts w:ascii="Times New Roman" w:hAnsi="Times New Roman" w:cs="Times New Roman"/>
          <w:b/>
          <w:sz w:val="24"/>
          <w:szCs w:val="24"/>
        </w:rPr>
      </w:pPr>
    </w:p>
    <w:p w14:paraId="5082B86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заключается Региональным оператором в соответствии с Гражданским кодексом Российской Федерации, Положением и настоящей Документацией об электронном аукционе.</w:t>
      </w:r>
    </w:p>
    <w:p w14:paraId="41E810D1"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14:paraId="7EDA08E0"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14:paraId="0D93693F"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по цене договора, предложенной участником электронного аукциона, с которым заключается договор. </w:t>
      </w:r>
    </w:p>
    <w:p w14:paraId="6B3950B4"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6" w:name="_Ref460781462"/>
      <w:r w:rsidRPr="002B7EBF">
        <w:rPr>
          <w:rFonts w:ascii="Times New Roman" w:hAnsi="Times New Roman" w:cs="Times New Roman"/>
          <w:sz w:val="24"/>
          <w:szCs w:val="24"/>
        </w:rPr>
        <w:t>Региональный оператор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6"/>
    </w:p>
    <w:p w14:paraId="10D9F9C9"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уклонения победителя электронного аукциона от заключения договора региональный оператор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14:paraId="1550592E"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 не представил Региональному оператору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14:paraId="467A064A" w14:textId="77777777"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случае уклонения победителя электронного аукциона или участника электронного аукциона, с которым заключается договор, от заключения договора Региональным оператором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Региональным оператором на официальном сайте и направляется оператору электронной площадки в течение 1 (одного) рабочего дня, следующего после дня его подписания. Региональный оператор в течение 2 (двух) рабочих дней со дня подписания указанного акта передает заверенную Региональным оператором копию указанного акта лицу, признанному уклонившимся от заключения договора.</w:t>
      </w:r>
    </w:p>
    <w:p w14:paraId="525010C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7" w:name="_Ref460781235"/>
      <w:r w:rsidRPr="002B7EBF">
        <w:rPr>
          <w:rFonts w:ascii="Times New Roman" w:hAnsi="Times New Roman" w:cs="Times New Roman"/>
          <w:sz w:val="24"/>
          <w:szCs w:val="24"/>
        </w:rPr>
        <w:t xml:space="preserve">Участник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Региональному оператору обоснование предлагаемой цены договора (по каждой статье затрат, в том числе стоимость материалов и оборудования, расходы на </w:t>
      </w:r>
      <w:r w:rsidRPr="002B7EBF">
        <w:rPr>
          <w:rFonts w:ascii="Times New Roman" w:hAnsi="Times New Roman" w:cs="Times New Roman"/>
          <w:sz w:val="24"/>
          <w:szCs w:val="24"/>
        </w:rPr>
        <w:lastRenderedPageBreak/>
        <w:t>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7"/>
    </w:p>
    <w:p w14:paraId="64A0C8E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18" w:name="_Ref460781255"/>
      <w:r w:rsidRPr="002B7EBF">
        <w:rPr>
          <w:rFonts w:ascii="Times New Roman" w:hAnsi="Times New Roman" w:cs="Times New Roman"/>
          <w:sz w:val="24"/>
          <w:szCs w:val="24"/>
        </w:rPr>
        <w:t xml:space="preserve">Обоснование, указанное в пункте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_Ref460781235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9</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8"/>
    </w:p>
    <w:p w14:paraId="07495178" w14:textId="3B40645B" w:rsidR="006A6C9C" w:rsidRPr="002B7EBF" w:rsidRDefault="006A6C9C" w:rsidP="006A6C9C">
      <w:pPr>
        <w:pStyle w:val="a3"/>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4"/>
          <w:szCs w:val="24"/>
        </w:rPr>
      </w:pPr>
      <w:bookmarkStart w:id="19" w:name="_Ref460790541"/>
      <w:r w:rsidRPr="002B7EBF">
        <w:rPr>
          <w:rFonts w:ascii="Times New Roman" w:hAnsi="Times New Roman" w:cs="Times New Roman"/>
          <w:sz w:val="24"/>
          <w:szCs w:val="24"/>
        </w:rPr>
        <w:t xml:space="preserve">В случае если победитель электронного аукциона признан уклонившимся от заключения договора, Региональный оператор вправе заключить договор с участником электронного аукциона, заявке </w:t>
      </w:r>
      <w:r w:rsidR="00EF66FC" w:rsidRPr="002B7EBF">
        <w:rPr>
          <w:rFonts w:ascii="Times New Roman" w:hAnsi="Times New Roman" w:cs="Times New Roman"/>
          <w:sz w:val="24"/>
          <w:szCs w:val="24"/>
        </w:rPr>
        <w:t>на участие,</w:t>
      </w:r>
      <w:r w:rsidRPr="002B7EBF">
        <w:rPr>
          <w:rFonts w:ascii="Times New Roman" w:hAnsi="Times New Roman" w:cs="Times New Roman"/>
          <w:sz w:val="24"/>
          <w:szCs w:val="24"/>
        </w:rPr>
        <w:t xml:space="preserve"> в электронном аукционе которого присвоен второй номер.</w:t>
      </w:r>
      <w:bookmarkEnd w:id="19"/>
    </w:p>
    <w:p w14:paraId="22C71780"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4ADD5819"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0" w:name="_Ref460768720"/>
      <w:r w:rsidRPr="002B7EBF">
        <w:rPr>
          <w:rFonts w:ascii="Times New Roman" w:hAnsi="Times New Roman" w:cs="Times New Roman"/>
          <w:sz w:val="24"/>
          <w:szCs w:val="24"/>
        </w:rPr>
        <w:t>Исполнение договора обеспечивается:</w:t>
      </w:r>
      <w:bookmarkEnd w:id="20"/>
    </w:p>
    <w:p w14:paraId="2889A5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43A5BB9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обеспечительным платежом.</w:t>
      </w:r>
    </w:p>
    <w:p w14:paraId="481A25E2"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_Ref460768720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13</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Размер обеспечения исполнения договора определяется Региональным оператором в Извещении о проведении электронного аукциона, а также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2E2C3861"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Обеспечительный платеж вносится участником электронного аукциона на расчетный счет, указанный в разделе </w:t>
      </w:r>
      <w:r w:rsidRPr="002B7EBF">
        <w:rPr>
          <w:rFonts w:ascii="Times New Roman" w:hAnsi="Times New Roman" w:cs="Times New Roman"/>
          <w:sz w:val="24"/>
          <w:szCs w:val="24"/>
          <w:lang w:val="en-US"/>
        </w:rPr>
        <w:t>X</w:t>
      </w:r>
      <w:r w:rsidRPr="002B7EBF">
        <w:rPr>
          <w:rFonts w:ascii="Times New Roman" w:hAnsi="Times New Roman" w:cs="Times New Roman"/>
          <w:sz w:val="24"/>
          <w:szCs w:val="24"/>
        </w:rPr>
        <w:t xml:space="preserve"> «Информационная карта».</w:t>
      </w:r>
    </w:p>
    <w:p w14:paraId="717B9C94"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2E32D49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быть безотзывной;</w:t>
      </w:r>
    </w:p>
    <w:p w14:paraId="6F11DA2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14:paraId="1AEAE05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14:paraId="3FAD18E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г) требование к банковской гарантии может быть предъявлено гаранту для выплаты </w:t>
      </w:r>
      <w:r w:rsidRPr="002B7EBF">
        <w:rPr>
          <w:rFonts w:ascii="Times New Roman" w:hAnsi="Times New Roman" w:cs="Times New Roman"/>
          <w:sz w:val="24"/>
          <w:szCs w:val="24"/>
        </w:rPr>
        <w:lastRenderedPageBreak/>
        <w:t>суммы обеспечения исполнения обязательств по решению Регионального оператора в случае неисполнения участником электронного аукциона своих обязательств по договору и (или) в случае расторжения договора;</w:t>
      </w:r>
    </w:p>
    <w:p w14:paraId="6EA0878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срок действия банковской гарантии должен превышать срок выполнения работ по договору не менее чем на 60 (шестьдесят) дней.</w:t>
      </w:r>
    </w:p>
    <w:p w14:paraId="1F7CB97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 банковской гарантии, помимо сведений, предусмотренных пунктом 4 статьи 368 Гражданского кодекса Российской Федерации, должно быть указано:</w:t>
      </w:r>
    </w:p>
    <w:p w14:paraId="0EE4A9B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право Регионального оператора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14:paraId="7550430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право Регионального оператора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14:paraId="23291494"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в) условие о том, что расходы, возникающие в связи с перечислением денежной суммы гарантом по банковской гарантии, несет гарант;</w:t>
      </w:r>
    </w:p>
    <w:p w14:paraId="7A0736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перечень документов, представляемых Региональным оператором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14:paraId="01D2EEAE"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14:paraId="141B2EE7"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безусловное право Регионального оператора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14:paraId="71E31568"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14:paraId="2FB91E2F"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Региональному оператору;</w:t>
      </w:r>
    </w:p>
    <w:p w14:paraId="6BC7BE06"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14:paraId="68D1DAEC"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14:paraId="55C87B8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Изменения, вносимые в договор, не освобождают гаранта от исполнения обязательств по банковской гарантии.</w:t>
      </w:r>
    </w:p>
    <w:p w14:paraId="0738DF0A"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Все споры и разногласия, возникающие в связи с исполнением обязательств по банковской гарантии, должны разрешаться в судебном порядке.</w:t>
      </w:r>
    </w:p>
    <w:p w14:paraId="2BD13E0D"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Недопустимо включение в банковскую гарантию:</w:t>
      </w:r>
    </w:p>
    <w:p w14:paraId="15465423"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14:paraId="46168D45"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требований к предоставлению бенефициаром гаранту отчета об исполнении договора.</w:t>
      </w:r>
    </w:p>
    <w:p w14:paraId="6A365FA3"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1" w:name="_Ref460769469"/>
      <w:r w:rsidRPr="002B7EBF">
        <w:rPr>
          <w:rFonts w:ascii="Times New Roman" w:hAnsi="Times New Roman" w:cs="Times New Roman"/>
          <w:sz w:val="24"/>
          <w:szCs w:val="24"/>
        </w:rPr>
        <w:t>Региональный оператор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1"/>
    </w:p>
    <w:p w14:paraId="42FFECA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Основанием для отказа в принятии банковской гарантии Региональным </w:t>
      </w:r>
      <w:r w:rsidRPr="002B7EBF">
        <w:rPr>
          <w:rFonts w:ascii="Times New Roman" w:hAnsi="Times New Roman" w:cs="Times New Roman"/>
          <w:sz w:val="24"/>
          <w:szCs w:val="24"/>
        </w:rPr>
        <w:lastRenderedPageBreak/>
        <w:t>оператором является:</w:t>
      </w:r>
    </w:p>
    <w:p w14:paraId="6F27510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14:paraId="525BA15A"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14:paraId="2049DBA1"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 xml:space="preserve">в) получение уведомления от банка о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факта выдачи представленной банковской гарантии и (или) </w:t>
      </w:r>
      <w:proofErr w:type="spellStart"/>
      <w:r w:rsidRPr="002B7EBF">
        <w:rPr>
          <w:rFonts w:ascii="Times New Roman" w:hAnsi="Times New Roman" w:cs="Times New Roman"/>
          <w:sz w:val="24"/>
          <w:szCs w:val="24"/>
        </w:rPr>
        <w:t>неподтверждении</w:t>
      </w:r>
      <w:proofErr w:type="spellEnd"/>
      <w:r w:rsidRPr="002B7EBF">
        <w:rPr>
          <w:rFonts w:ascii="Times New Roman" w:hAnsi="Times New Roman" w:cs="Times New Roman"/>
          <w:sz w:val="24"/>
          <w:szCs w:val="24"/>
        </w:rPr>
        <w:t xml:space="preserve"> ее существенных условий (суммы, даты выдачи и срока действия, сведений о договоре, принципале и прочих условиях);</w:t>
      </w:r>
    </w:p>
    <w:p w14:paraId="4C7B7279"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14:paraId="36E374A2"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д) отсутствие информации о банковской гарантии в реестре банковских гарантий;</w:t>
      </w:r>
    </w:p>
    <w:p w14:paraId="4EFE3B2D" w14:textId="77777777" w:rsidR="006A6C9C" w:rsidRPr="002B7EBF" w:rsidRDefault="006A6C9C" w:rsidP="006A6C9C">
      <w:pPr>
        <w:pStyle w:val="ConsPlusNormal"/>
        <w:ind w:firstLine="540"/>
        <w:jc w:val="both"/>
        <w:rPr>
          <w:rFonts w:ascii="Times New Roman" w:hAnsi="Times New Roman" w:cs="Times New Roman"/>
          <w:sz w:val="24"/>
          <w:szCs w:val="24"/>
        </w:rPr>
      </w:pPr>
      <w:r w:rsidRPr="002B7EBF">
        <w:rPr>
          <w:rFonts w:ascii="Times New Roman" w:hAnsi="Times New Roman" w:cs="Times New Roman"/>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14:paraId="0A30FC67"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2" w:name="_Ref460777095"/>
      <w:r w:rsidRPr="002B7EBF">
        <w:rPr>
          <w:rFonts w:ascii="Times New Roman" w:hAnsi="Times New Roman" w:cs="Times New Roman"/>
          <w:sz w:val="24"/>
          <w:szCs w:val="24"/>
        </w:rPr>
        <w:t xml:space="preserve">В случае отказа в принятии банковской гарантии Региональный оператор в срок, установленный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_Ref460769469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21</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2"/>
    </w:p>
    <w:p w14:paraId="144FA0BC"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bookmarkStart w:id="23" w:name="_Ref460769656"/>
      <w:r w:rsidRPr="002B7EBF">
        <w:rPr>
          <w:rFonts w:ascii="Times New Roman" w:hAnsi="Times New Roman" w:cs="Times New Roman"/>
          <w:sz w:val="24"/>
          <w:szCs w:val="24"/>
        </w:rPr>
        <w:t xml:space="preserve">Региональный оператор отказывается от заключения договора с победителем электронного аукциона, или с участником электронного аукциона, заявке </w:t>
      </w:r>
      <w:proofErr w:type="gramStart"/>
      <w:r w:rsidRPr="002B7EBF">
        <w:rPr>
          <w:rFonts w:ascii="Times New Roman" w:hAnsi="Times New Roman" w:cs="Times New Roman"/>
          <w:sz w:val="24"/>
          <w:szCs w:val="24"/>
        </w:rPr>
        <w:t>на участие</w:t>
      </w:r>
      <w:proofErr w:type="gramEnd"/>
      <w:r w:rsidRPr="002B7EBF">
        <w:rPr>
          <w:rFonts w:ascii="Times New Roman" w:hAnsi="Times New Roman" w:cs="Times New Roman"/>
          <w:sz w:val="24"/>
          <w:szCs w:val="24"/>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14:paraId="4DD6114E" w14:textId="77777777" w:rsidR="006A6C9C" w:rsidRPr="002B7EBF" w:rsidRDefault="006A6C9C" w:rsidP="006A6C9C">
      <w:pPr>
        <w:pStyle w:val="a3"/>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2B7EBF">
        <w:rPr>
          <w:rFonts w:ascii="Times New Roman" w:hAnsi="Times New Roman" w:cs="Times New Roman"/>
          <w:sz w:val="24"/>
          <w:szCs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Региональным оператором в срок не позднее 1 (одного) рабочего дня, следующего после дня установления фактов, предусмотренных пунктом </w:t>
      </w:r>
      <w:r w:rsidRPr="002B7EBF">
        <w:rPr>
          <w:rFonts w:ascii="Times New Roman" w:hAnsi="Times New Roman" w:cs="Times New Roman"/>
          <w:sz w:val="24"/>
          <w:szCs w:val="24"/>
        </w:rPr>
        <w:fldChar w:fldCharType="begin"/>
      </w:r>
      <w:r w:rsidRPr="002B7EBF">
        <w:rPr>
          <w:rFonts w:ascii="Times New Roman" w:hAnsi="Times New Roman" w:cs="Times New Roman"/>
          <w:sz w:val="24"/>
          <w:szCs w:val="24"/>
        </w:rPr>
        <w:instrText xml:space="preserve"> REF _Ref460769656 \r \h  \* MERGEFORMAT </w:instrText>
      </w:r>
      <w:r w:rsidRPr="002B7EBF">
        <w:rPr>
          <w:rFonts w:ascii="Times New Roman" w:hAnsi="Times New Roman" w:cs="Times New Roman"/>
          <w:sz w:val="24"/>
          <w:szCs w:val="24"/>
        </w:rPr>
      </w:r>
      <w:r w:rsidRPr="002B7EBF">
        <w:rPr>
          <w:rFonts w:ascii="Times New Roman" w:hAnsi="Times New Roman" w:cs="Times New Roman"/>
          <w:sz w:val="24"/>
          <w:szCs w:val="24"/>
        </w:rPr>
        <w:fldChar w:fldCharType="separate"/>
      </w:r>
      <w:r w:rsidRPr="002B7EBF">
        <w:rPr>
          <w:rFonts w:ascii="Times New Roman" w:hAnsi="Times New Roman" w:cs="Times New Roman"/>
          <w:sz w:val="24"/>
          <w:szCs w:val="24"/>
        </w:rPr>
        <w:t>24</w:t>
      </w:r>
      <w:r w:rsidRPr="002B7EBF">
        <w:rPr>
          <w:rFonts w:ascii="Times New Roman" w:hAnsi="Times New Roman" w:cs="Times New Roman"/>
          <w:sz w:val="24"/>
          <w:szCs w:val="24"/>
        </w:rPr>
        <w:fldChar w:fldCharType="end"/>
      </w:r>
      <w:r w:rsidRPr="002B7EBF">
        <w:rPr>
          <w:rFonts w:ascii="Times New Roman" w:hAnsi="Times New Roman" w:cs="Times New Roman"/>
          <w:sz w:val="24"/>
          <w:szCs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Региональный оператор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Региональным оператор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Региональный оператор в течение 2 (двух) рабочих дней со дня подписания протокола передает заверенную Региональным оператором копию протокола лицу, с которым Региональный оператор отказывается заключить договор.</w:t>
      </w:r>
    </w:p>
    <w:p w14:paraId="046421E8" w14:textId="77777777" w:rsidR="00AF3EEC" w:rsidRPr="002B7EBF" w:rsidRDefault="00AF3EEC" w:rsidP="0073012E">
      <w:pPr>
        <w:pStyle w:val="a3"/>
        <w:widowControl w:val="0"/>
        <w:tabs>
          <w:tab w:val="left" w:pos="1134"/>
        </w:tabs>
        <w:spacing w:after="0" w:line="240" w:lineRule="auto"/>
        <w:ind w:left="0"/>
        <w:contextualSpacing w:val="0"/>
        <w:jc w:val="both"/>
        <w:rPr>
          <w:rFonts w:ascii="Times New Roman" w:hAnsi="Times New Roman" w:cs="Times New Roman"/>
          <w:sz w:val="24"/>
          <w:szCs w:val="24"/>
        </w:rPr>
      </w:pPr>
    </w:p>
    <w:p w14:paraId="251931C9" w14:textId="0803C456" w:rsidR="00AE6516" w:rsidRPr="002B7EBF" w:rsidRDefault="00AE6516" w:rsidP="0073012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Информационная карта.</w:t>
      </w:r>
    </w:p>
    <w:p w14:paraId="36A99057" w14:textId="77777777" w:rsidR="003F1742" w:rsidRPr="002B7EBF" w:rsidRDefault="003F1742" w:rsidP="0073012E">
      <w:pPr>
        <w:widowControl w:val="0"/>
        <w:tabs>
          <w:tab w:val="left" w:pos="567"/>
        </w:tabs>
        <w:spacing w:after="0" w:line="240" w:lineRule="auto"/>
        <w:jc w:val="both"/>
        <w:rPr>
          <w:rFonts w:ascii="Times New Roman" w:hAnsi="Times New Roman" w:cs="Times New Roman"/>
          <w:b/>
          <w:sz w:val="24"/>
          <w:szCs w:val="24"/>
        </w:rPr>
      </w:pPr>
    </w:p>
    <w:tbl>
      <w:tblPr>
        <w:tblW w:w="10348" w:type="dxa"/>
        <w:tblInd w:w="-714" w:type="dxa"/>
        <w:tblLayout w:type="fixed"/>
        <w:tblLook w:val="04A0" w:firstRow="1" w:lastRow="0" w:firstColumn="1" w:lastColumn="0" w:noHBand="0" w:noVBand="1"/>
      </w:tblPr>
      <w:tblGrid>
        <w:gridCol w:w="709"/>
        <w:gridCol w:w="3344"/>
        <w:gridCol w:w="6295"/>
      </w:tblGrid>
      <w:tr w:rsidR="00D75151" w:rsidRPr="002B7EBF" w14:paraId="7E5E9DC7" w14:textId="77777777" w:rsidTr="00EC2A75">
        <w:trPr>
          <w:trHeight w:val="145"/>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0B43153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 п/п</w:t>
            </w:r>
          </w:p>
        </w:tc>
        <w:tc>
          <w:tcPr>
            <w:tcW w:w="3344" w:type="dxa"/>
            <w:tcBorders>
              <w:top w:val="single" w:sz="4" w:space="0" w:color="auto"/>
              <w:left w:val="single" w:sz="4" w:space="0" w:color="auto"/>
              <w:bottom w:val="single" w:sz="4" w:space="0" w:color="auto"/>
              <w:right w:val="single" w:sz="4" w:space="0" w:color="auto"/>
            </w:tcBorders>
            <w:vAlign w:val="center"/>
            <w:hideMark/>
          </w:tcPr>
          <w:p w14:paraId="27918FB0"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Наименование</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64208F7" w14:textId="77777777" w:rsidR="00D75151" w:rsidRPr="002B7EBF" w:rsidRDefault="00D75151" w:rsidP="00D75151">
            <w:pPr>
              <w:spacing w:after="0" w:line="240" w:lineRule="auto"/>
              <w:jc w:val="center"/>
              <w:rPr>
                <w:rFonts w:ascii="Times New Roman" w:eastAsia="Times New Roman" w:hAnsi="Times New Roman" w:cs="Times New Roman"/>
                <w:b/>
                <w:sz w:val="24"/>
                <w:szCs w:val="24"/>
                <w:lang w:eastAsia="ru-RU"/>
              </w:rPr>
            </w:pPr>
            <w:r w:rsidRPr="002B7EBF">
              <w:rPr>
                <w:rFonts w:ascii="Times New Roman" w:eastAsia="Times New Roman" w:hAnsi="Times New Roman" w:cs="Times New Roman"/>
                <w:b/>
                <w:sz w:val="24"/>
                <w:szCs w:val="24"/>
                <w:lang w:eastAsia="ru-RU"/>
              </w:rPr>
              <w:t>Информация</w:t>
            </w:r>
          </w:p>
        </w:tc>
      </w:tr>
      <w:tr w:rsidR="00F471A0" w:rsidRPr="002B7EBF" w14:paraId="6E13508A"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66C32FF8" w14:textId="7605C11B"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w:t>
            </w:r>
          </w:p>
        </w:tc>
        <w:tc>
          <w:tcPr>
            <w:tcW w:w="3344" w:type="dxa"/>
            <w:tcBorders>
              <w:top w:val="single" w:sz="4" w:space="0" w:color="auto"/>
              <w:left w:val="single" w:sz="4" w:space="0" w:color="auto"/>
              <w:bottom w:val="single" w:sz="4" w:space="0" w:color="auto"/>
              <w:right w:val="single" w:sz="4" w:space="0" w:color="auto"/>
            </w:tcBorders>
            <w:vAlign w:val="center"/>
          </w:tcPr>
          <w:p w14:paraId="69143880" w14:textId="290B8E7D"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Форма проведения закупки</w:t>
            </w:r>
          </w:p>
        </w:tc>
        <w:tc>
          <w:tcPr>
            <w:tcW w:w="6295" w:type="dxa"/>
            <w:tcBorders>
              <w:top w:val="single" w:sz="4" w:space="0" w:color="auto"/>
              <w:left w:val="single" w:sz="4" w:space="0" w:color="auto"/>
              <w:bottom w:val="single" w:sz="4" w:space="0" w:color="auto"/>
              <w:right w:val="single" w:sz="4" w:space="0" w:color="auto"/>
            </w:tcBorders>
            <w:vAlign w:val="center"/>
          </w:tcPr>
          <w:p w14:paraId="47C8668F" w14:textId="045CAD7C"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Электронный аукцион</w:t>
            </w:r>
          </w:p>
        </w:tc>
      </w:tr>
      <w:tr w:rsidR="00F471A0" w:rsidRPr="002B7EBF" w14:paraId="430F8D16"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tcPr>
          <w:p w14:paraId="3FB99A6C" w14:textId="727816E1" w:rsidR="00F471A0"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w:t>
            </w:r>
          </w:p>
        </w:tc>
        <w:tc>
          <w:tcPr>
            <w:tcW w:w="3344" w:type="dxa"/>
            <w:tcBorders>
              <w:top w:val="single" w:sz="4" w:space="0" w:color="auto"/>
              <w:left w:val="single" w:sz="4" w:space="0" w:color="auto"/>
              <w:bottom w:val="single" w:sz="4" w:space="0" w:color="auto"/>
              <w:right w:val="single" w:sz="4" w:space="0" w:color="auto"/>
            </w:tcBorders>
            <w:vAlign w:val="center"/>
          </w:tcPr>
          <w:p w14:paraId="4E65F4B4" w14:textId="1A58C405" w:rsidR="00F471A0" w:rsidRPr="002B7EBF" w:rsidRDefault="00F471A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Идентификационный номер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38698491" w14:textId="77777777" w:rsidR="00F471A0" w:rsidRPr="002B7EBF" w:rsidRDefault="00F471A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6F497875"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0ED7E863" w14:textId="5499AFA6"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3</w:t>
            </w:r>
          </w:p>
        </w:tc>
        <w:tc>
          <w:tcPr>
            <w:tcW w:w="3344" w:type="dxa"/>
            <w:tcBorders>
              <w:top w:val="single" w:sz="4" w:space="0" w:color="auto"/>
              <w:left w:val="single" w:sz="4" w:space="0" w:color="auto"/>
              <w:bottom w:val="single" w:sz="4" w:space="0" w:color="auto"/>
              <w:right w:val="single" w:sz="4" w:space="0" w:color="auto"/>
            </w:tcBorders>
            <w:vAlign w:val="center"/>
            <w:hideMark/>
          </w:tcPr>
          <w:p w14:paraId="0BFAD2A5" w14:textId="7C58AC8C" w:rsidR="00D75151"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Региональный оператор (з</w:t>
            </w:r>
            <w:r w:rsidR="00D75151" w:rsidRPr="002B7EBF">
              <w:rPr>
                <w:rFonts w:ascii="Times New Roman" w:eastAsia="Times New Roman" w:hAnsi="Times New Roman" w:cs="Times New Roman"/>
                <w:sz w:val="24"/>
                <w:szCs w:val="24"/>
                <w:lang w:eastAsia="ru-RU"/>
              </w:rPr>
              <w:t>аказчик</w:t>
            </w:r>
            <w:r w:rsidRPr="002B7EBF">
              <w:rPr>
                <w:rFonts w:ascii="Times New Roman" w:eastAsia="Times New Roman" w:hAnsi="Times New Roman" w:cs="Times New Roman"/>
                <w:sz w:val="24"/>
                <w:szCs w:val="24"/>
                <w:lang w:eastAsia="ru-RU"/>
              </w:rPr>
              <w:t>)</w:t>
            </w:r>
          </w:p>
        </w:tc>
        <w:tc>
          <w:tcPr>
            <w:tcW w:w="6295" w:type="dxa"/>
            <w:tcBorders>
              <w:top w:val="single" w:sz="4" w:space="0" w:color="auto"/>
              <w:left w:val="single" w:sz="4" w:space="0" w:color="auto"/>
              <w:bottom w:val="single" w:sz="4" w:space="0" w:color="auto"/>
              <w:right w:val="single" w:sz="4" w:space="0" w:color="auto"/>
            </w:tcBorders>
            <w:vAlign w:val="center"/>
            <w:hideMark/>
          </w:tcPr>
          <w:p w14:paraId="53442DA5" w14:textId="14F87E3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586B57"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4D9B320A" w14:textId="77777777" w:rsidR="00586B57" w:rsidRPr="002B7EBF" w:rsidRDefault="00586B57" w:rsidP="00586B57">
            <w:pPr>
              <w:pStyle w:val="a3"/>
              <w:ind w:left="0" w:right="2"/>
              <w:rPr>
                <w:rFonts w:ascii="Times New Roman" w:hAnsi="Times New Roman" w:cs="Times New Roman"/>
                <w:sz w:val="24"/>
                <w:szCs w:val="24"/>
              </w:rPr>
            </w:pPr>
            <w:r w:rsidRPr="002B7EBF">
              <w:rPr>
                <w:rFonts w:ascii="Times New Roman" w:hAnsi="Times New Roman" w:cs="Times New Roman"/>
                <w:bCs/>
                <w:sz w:val="24"/>
                <w:szCs w:val="24"/>
              </w:rPr>
              <w:t xml:space="preserve">Юридический адрес: 173002, Новгородская область, Великий Новгород, Воскресенский бульвар, д. 3, </w:t>
            </w:r>
            <w:proofErr w:type="spellStart"/>
            <w:r w:rsidRPr="002B7EBF">
              <w:rPr>
                <w:rFonts w:ascii="Times New Roman" w:hAnsi="Times New Roman" w:cs="Times New Roman"/>
                <w:bCs/>
                <w:sz w:val="24"/>
                <w:szCs w:val="24"/>
              </w:rPr>
              <w:t>каб</w:t>
            </w:r>
            <w:proofErr w:type="spellEnd"/>
            <w:r w:rsidRPr="002B7EBF">
              <w:rPr>
                <w:rFonts w:ascii="Times New Roman" w:hAnsi="Times New Roman" w:cs="Times New Roman"/>
                <w:bCs/>
                <w:sz w:val="24"/>
                <w:szCs w:val="24"/>
              </w:rPr>
              <w:t>. 302.</w:t>
            </w:r>
          </w:p>
          <w:p w14:paraId="4370E0EC" w14:textId="77777777" w:rsidR="00586B57" w:rsidRPr="002B7EBF" w:rsidRDefault="00586B57" w:rsidP="00586B57">
            <w:pPr>
              <w:widowControl w:val="0"/>
              <w:autoSpaceDE w:val="0"/>
              <w:autoSpaceDN w:val="0"/>
              <w:adjustRightInd w:val="0"/>
              <w:spacing w:after="0" w:line="240" w:lineRule="auto"/>
              <w:jc w:val="both"/>
              <w:rPr>
                <w:rFonts w:ascii="Times New Roman" w:hAnsi="Times New Roman" w:cs="Times New Roman"/>
                <w:bCs/>
                <w:sz w:val="24"/>
                <w:szCs w:val="24"/>
              </w:rPr>
            </w:pPr>
            <w:r w:rsidRPr="002B7EBF">
              <w:rPr>
                <w:rFonts w:ascii="Times New Roman" w:hAnsi="Times New Roman" w:cs="Times New Roman"/>
                <w:bCs/>
                <w:sz w:val="24"/>
                <w:szCs w:val="24"/>
              </w:rPr>
              <w:t>Фактический адрес: 173008, Новгородская область, Великий Новгород, ул. Большая Санкт-Петербургская, д. 81.</w:t>
            </w:r>
          </w:p>
          <w:p w14:paraId="4E250988" w14:textId="453D0DE0" w:rsidR="00586B57" w:rsidRPr="002B7EBF" w:rsidRDefault="00586B57" w:rsidP="00586B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Адрес электронной почты: </w:t>
            </w:r>
            <w:hyperlink r:id="rId12" w:history="1">
              <w:r w:rsidR="00754B97" w:rsidRPr="00DB6C6D">
                <w:rPr>
                  <w:rStyle w:val="a4"/>
                  <w:rFonts w:ascii="Times New Roman" w:hAnsi="Times New Roman" w:cs="Times New Roman"/>
                  <w:sz w:val="24"/>
                  <w:szCs w:val="24"/>
                  <w:lang w:val="en-US"/>
                </w:rPr>
                <w:t>dogovor</w:t>
              </w:r>
              <w:r w:rsidR="00754B97" w:rsidRPr="00DB6C6D">
                <w:rPr>
                  <w:rStyle w:val="a4"/>
                  <w:rFonts w:ascii="Times New Roman" w:hAnsi="Times New Roman" w:cs="Times New Roman"/>
                  <w:sz w:val="24"/>
                  <w:szCs w:val="24"/>
                </w:rPr>
                <w:t>@</w:t>
              </w:r>
              <w:r w:rsidR="00754B97" w:rsidRPr="00DB6C6D">
                <w:rPr>
                  <w:rStyle w:val="a4"/>
                  <w:rFonts w:ascii="Times New Roman" w:hAnsi="Times New Roman" w:cs="Times New Roman"/>
                  <w:sz w:val="24"/>
                  <w:szCs w:val="24"/>
                  <w:lang w:val="en-US"/>
                </w:rPr>
                <w:t>kapremont</w:t>
              </w:r>
              <w:r w:rsidR="00754B97" w:rsidRPr="00DB6C6D">
                <w:rPr>
                  <w:rStyle w:val="a4"/>
                  <w:rFonts w:ascii="Times New Roman" w:hAnsi="Times New Roman" w:cs="Times New Roman"/>
                  <w:sz w:val="24"/>
                  <w:szCs w:val="24"/>
                </w:rPr>
                <w:t>53.</w:t>
              </w:r>
              <w:proofErr w:type="spellStart"/>
              <w:r w:rsidR="00754B97" w:rsidRPr="00DB6C6D">
                <w:rPr>
                  <w:rStyle w:val="a4"/>
                  <w:rFonts w:ascii="Times New Roman" w:hAnsi="Times New Roman" w:cs="Times New Roman"/>
                  <w:sz w:val="24"/>
                  <w:szCs w:val="24"/>
                  <w:lang w:val="en-US"/>
                </w:rPr>
                <w:t>ru</w:t>
              </w:r>
              <w:proofErr w:type="spellEnd"/>
            </w:hyperlink>
          </w:p>
          <w:p w14:paraId="7971891D" w14:textId="2CB740F5"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Номер контактного телефона: </w:t>
            </w:r>
            <w:r w:rsidR="00754B97">
              <w:rPr>
                <w:rFonts w:ascii="Times New Roman" w:eastAsia="Times New Roman" w:hAnsi="Times New Roman" w:cs="Times New Roman"/>
                <w:sz w:val="24"/>
                <w:szCs w:val="24"/>
                <w:lang w:eastAsia="ru-RU"/>
              </w:rPr>
              <w:t>8(8162) 78</w:t>
            </w:r>
            <w:r w:rsidR="00586B57" w:rsidRPr="002B7EBF">
              <w:rPr>
                <w:rFonts w:ascii="Times New Roman" w:eastAsia="Times New Roman" w:hAnsi="Times New Roman" w:cs="Times New Roman"/>
                <w:sz w:val="24"/>
                <w:szCs w:val="24"/>
                <w:lang w:eastAsia="ru-RU"/>
              </w:rPr>
              <w:t>2</w:t>
            </w:r>
            <w:r w:rsidR="00754B97">
              <w:rPr>
                <w:rFonts w:ascii="Times New Roman" w:eastAsia="Times New Roman" w:hAnsi="Times New Roman" w:cs="Times New Roman"/>
                <w:sz w:val="24"/>
                <w:szCs w:val="24"/>
                <w:lang w:eastAsia="ru-RU"/>
              </w:rPr>
              <w:t>-026</w:t>
            </w:r>
          </w:p>
          <w:p w14:paraId="3C156A73" w14:textId="7C5A5644" w:rsidR="00586B57" w:rsidRPr="002B7EBF" w:rsidRDefault="00586B57"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Официальный сайт Заказчика:</w:t>
            </w:r>
            <w:r w:rsidRPr="002B7EBF">
              <w:rPr>
                <w:rFonts w:ascii="Times New Roman" w:hAnsi="Times New Roman" w:cs="Times New Roman"/>
                <w:sz w:val="24"/>
                <w:szCs w:val="24"/>
              </w:rPr>
              <w:t xml:space="preserve"> </w:t>
            </w:r>
            <w:hyperlink r:id="rId13" w:history="1">
              <w:r w:rsidRPr="002B7EBF">
                <w:rPr>
                  <w:rStyle w:val="a4"/>
                  <w:rFonts w:ascii="Times New Roman" w:hAnsi="Times New Roman" w:cs="Times New Roman"/>
                  <w:bCs/>
                  <w:sz w:val="24"/>
                  <w:szCs w:val="24"/>
                </w:rPr>
                <w:t>http://www.kapremont53.ru/</w:t>
              </w:r>
            </w:hyperlink>
          </w:p>
          <w:p w14:paraId="64751AA1" w14:textId="429E9939" w:rsidR="00D75151"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4" w:history="1">
              <w:r w:rsidR="00586B57" w:rsidRPr="002B7EBF">
                <w:rPr>
                  <w:rStyle w:val="a4"/>
                  <w:rFonts w:ascii="Times New Roman" w:hAnsi="Times New Roman" w:cs="Times New Roman"/>
                  <w:bCs/>
                  <w:sz w:val="24"/>
                  <w:szCs w:val="24"/>
                </w:rPr>
                <w:t>http://www.kapremont53.ru/</w:t>
              </w:r>
            </w:hyperlink>
            <w:r w:rsidRPr="002B7EBF">
              <w:rPr>
                <w:rFonts w:ascii="Times New Roman" w:eastAsia="Times New Roman" w:hAnsi="Times New Roman" w:cs="Times New Roman"/>
                <w:sz w:val="24"/>
                <w:szCs w:val="24"/>
                <w:lang w:eastAsia="ru-RU"/>
              </w:rPr>
              <w:t xml:space="preserve"> </w:t>
            </w:r>
          </w:p>
          <w:p w14:paraId="1C973142" w14:textId="478F6DD3" w:rsidR="00C837E0" w:rsidRPr="002B7EBF" w:rsidRDefault="00C837E0" w:rsidP="00C837E0">
            <w:pPr>
              <w:keepNext/>
              <w:keepLines/>
              <w:widowControl w:val="0"/>
              <w:suppressLineNumbers/>
              <w:suppressAutoHyphens/>
              <w:spacing w:after="0" w:line="240" w:lineRule="auto"/>
              <w:jc w:val="both"/>
              <w:rPr>
                <w:rFonts w:ascii="Times New Roman" w:eastAsia="Times New Roman" w:hAnsi="Times New Roman" w:cs="Times New Roman"/>
                <w:sz w:val="24"/>
                <w:szCs w:val="24"/>
                <w:lang w:eastAsia="ar-SA"/>
              </w:rPr>
            </w:pPr>
          </w:p>
        </w:tc>
      </w:tr>
      <w:tr w:rsidR="00C837E0" w:rsidRPr="002B7EBF" w14:paraId="595D8620" w14:textId="77777777" w:rsidTr="00EC2A75">
        <w:trPr>
          <w:trHeight w:val="145"/>
        </w:trPr>
        <w:tc>
          <w:tcPr>
            <w:tcW w:w="709" w:type="dxa"/>
            <w:tcBorders>
              <w:top w:val="single" w:sz="4" w:space="0" w:color="auto"/>
              <w:left w:val="single" w:sz="4" w:space="0" w:color="auto"/>
              <w:bottom w:val="single" w:sz="4" w:space="0" w:color="auto"/>
              <w:right w:val="single" w:sz="4" w:space="0" w:color="auto"/>
            </w:tcBorders>
            <w:vAlign w:val="center"/>
            <w:hideMark/>
          </w:tcPr>
          <w:p w14:paraId="25EF455A" w14:textId="7FC62C57" w:rsidR="00C837E0" w:rsidRPr="002B7EBF" w:rsidRDefault="00F471A0" w:rsidP="00C837E0">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4</w:t>
            </w:r>
          </w:p>
        </w:tc>
        <w:tc>
          <w:tcPr>
            <w:tcW w:w="3344" w:type="dxa"/>
            <w:tcBorders>
              <w:top w:val="single" w:sz="4" w:space="0" w:color="auto"/>
              <w:left w:val="single" w:sz="4" w:space="0" w:color="auto"/>
              <w:bottom w:val="single" w:sz="4" w:space="0" w:color="auto"/>
              <w:right w:val="single" w:sz="4" w:space="0" w:color="auto"/>
            </w:tcBorders>
            <w:vAlign w:val="center"/>
            <w:hideMark/>
          </w:tcPr>
          <w:p w14:paraId="67445A0C" w14:textId="77777777" w:rsidR="00C837E0" w:rsidRPr="002B7EBF" w:rsidRDefault="00C837E0" w:rsidP="00C837E0">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Оператор электронной площадки</w:t>
            </w:r>
          </w:p>
        </w:tc>
        <w:tc>
          <w:tcPr>
            <w:tcW w:w="6295" w:type="dxa"/>
            <w:tcBorders>
              <w:top w:val="single" w:sz="4" w:space="0" w:color="auto"/>
              <w:left w:val="single" w:sz="4" w:space="0" w:color="auto"/>
              <w:bottom w:val="single" w:sz="4" w:space="0" w:color="auto"/>
              <w:right w:val="single" w:sz="4" w:space="0" w:color="auto"/>
            </w:tcBorders>
            <w:vAlign w:val="center"/>
            <w:hideMark/>
          </w:tcPr>
          <w:p w14:paraId="443F5BB8" w14:textId="1CA3A211"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Полное наименование: </w:t>
            </w:r>
            <w:r w:rsidR="00F43682" w:rsidRPr="002B7EBF">
              <w:rPr>
                <w:rFonts w:ascii="Times New Roman" w:eastAsia="Times New Roman" w:hAnsi="Times New Roman" w:cs="Times New Roman"/>
                <w:sz w:val="24"/>
                <w:szCs w:val="24"/>
              </w:rPr>
              <w:t>Закрытое акционерное общество «Сбербанк - АСТ»</w:t>
            </w:r>
          </w:p>
          <w:p w14:paraId="0A7791C5" w14:textId="7CB0369D" w:rsidR="00F43682"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Сайт в информационно-телекоммуникационной сети «Интернет», на котором размещены Извещение о проведении электронного аукциона и Документация об электронном аукционе: </w:t>
            </w:r>
            <w:hyperlink r:id="rId15" w:history="1">
              <w:r w:rsidR="00F43682" w:rsidRPr="002B7EBF">
                <w:rPr>
                  <w:rStyle w:val="a4"/>
                  <w:rFonts w:ascii="Times New Roman" w:eastAsia="Times New Roman" w:hAnsi="Times New Roman" w:cs="Times New Roman"/>
                  <w:sz w:val="24"/>
                  <w:szCs w:val="24"/>
                  <w:lang w:val="en-US"/>
                </w:rPr>
                <w:t>https</w:t>
              </w:r>
              <w:r w:rsidR="00F43682" w:rsidRPr="002B7EBF">
                <w:rPr>
                  <w:rStyle w:val="a4"/>
                  <w:rFonts w:ascii="Times New Roman" w:eastAsia="Times New Roman" w:hAnsi="Times New Roman" w:cs="Times New Roman"/>
                  <w:sz w:val="24"/>
                  <w:szCs w:val="24"/>
                </w:rPr>
                <w:t>://</w:t>
              </w:r>
              <w:r w:rsidR="00F43682" w:rsidRPr="002B7EBF">
                <w:rPr>
                  <w:rStyle w:val="a4"/>
                  <w:rFonts w:ascii="Times New Roman" w:eastAsia="Times New Roman" w:hAnsi="Times New Roman" w:cs="Times New Roman"/>
                  <w:sz w:val="24"/>
                  <w:szCs w:val="24"/>
                  <w:lang w:val="en-US"/>
                </w:rPr>
                <w:t>www</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r w:rsidR="00F43682" w:rsidRPr="002B7EBF">
                <w:rPr>
                  <w:rStyle w:val="a4"/>
                  <w:rFonts w:ascii="Times New Roman" w:eastAsia="Times New Roman" w:hAnsi="Times New Roman" w:cs="Times New Roman"/>
                  <w:sz w:val="24"/>
                  <w:szCs w:val="24"/>
                </w:rPr>
                <w:t>/</w:t>
              </w:r>
            </w:hyperlink>
          </w:p>
          <w:p w14:paraId="413658D3" w14:textId="151FBE04"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r w:rsidR="00F43682" w:rsidRPr="002B7EBF">
              <w:rPr>
                <w:rFonts w:ascii="Times New Roman" w:eastAsia="Times New Roman" w:hAnsi="Times New Roman" w:cs="Times New Roman"/>
                <w:sz w:val="24"/>
                <w:szCs w:val="24"/>
                <w:lang w:eastAsia="ru-RU"/>
              </w:rPr>
              <w:t xml:space="preserve"> </w:t>
            </w:r>
            <w:hyperlink r:id="rId16" w:history="1">
              <w:r w:rsidR="00F43682" w:rsidRPr="002B7EBF">
                <w:rPr>
                  <w:rStyle w:val="a4"/>
                  <w:rFonts w:ascii="Times New Roman" w:eastAsia="Times New Roman" w:hAnsi="Times New Roman" w:cs="Times New Roman"/>
                  <w:sz w:val="24"/>
                  <w:szCs w:val="24"/>
                  <w:lang w:val="en-US"/>
                </w:rPr>
                <w:t>http</w:t>
              </w:r>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utp</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sberbank</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ast</w:t>
              </w:r>
              <w:proofErr w:type="spellEnd"/>
              <w:r w:rsidR="00F43682" w:rsidRPr="002B7EBF">
                <w:rPr>
                  <w:rStyle w:val="a4"/>
                  <w:rFonts w:ascii="Times New Roman" w:eastAsia="Times New Roman" w:hAnsi="Times New Roman" w:cs="Times New Roman"/>
                  <w:sz w:val="24"/>
                  <w:szCs w:val="24"/>
                </w:rPr>
                <w:t>.</w:t>
              </w:r>
              <w:proofErr w:type="spellStart"/>
              <w:r w:rsidR="00F43682" w:rsidRPr="002B7EBF">
                <w:rPr>
                  <w:rStyle w:val="a4"/>
                  <w:rFonts w:ascii="Times New Roman" w:eastAsia="Times New Roman" w:hAnsi="Times New Roman" w:cs="Times New Roman"/>
                  <w:sz w:val="24"/>
                  <w:szCs w:val="24"/>
                  <w:lang w:val="en-US"/>
                </w:rPr>
                <w:t>ru</w:t>
              </w:r>
              <w:proofErr w:type="spellEnd"/>
            </w:hyperlink>
            <w:r w:rsidRPr="002B7EBF">
              <w:rPr>
                <w:rFonts w:ascii="Times New Roman" w:eastAsia="Times New Roman" w:hAnsi="Times New Roman" w:cs="Times New Roman"/>
                <w:sz w:val="24"/>
                <w:szCs w:val="24"/>
                <w:lang w:eastAsia="ru-RU"/>
              </w:rPr>
              <w:t xml:space="preserve"> </w:t>
            </w:r>
          </w:p>
          <w:p w14:paraId="3BA8E4C7" w14:textId="73EF5FAD" w:rsidR="00C837E0" w:rsidRPr="002B7EBF" w:rsidRDefault="00C837E0" w:rsidP="00C837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75151" w:rsidRPr="002B7EBF" w14:paraId="0333E6B0" w14:textId="77777777" w:rsidTr="00EC2A75">
        <w:trPr>
          <w:trHeight w:val="690"/>
        </w:trPr>
        <w:tc>
          <w:tcPr>
            <w:tcW w:w="709" w:type="dxa"/>
            <w:tcBorders>
              <w:top w:val="single" w:sz="4" w:space="0" w:color="auto"/>
              <w:left w:val="single" w:sz="4" w:space="0" w:color="auto"/>
              <w:bottom w:val="single" w:sz="4" w:space="0" w:color="auto"/>
              <w:right w:val="single" w:sz="4" w:space="0" w:color="auto"/>
            </w:tcBorders>
            <w:vAlign w:val="center"/>
            <w:hideMark/>
          </w:tcPr>
          <w:p w14:paraId="709F0548" w14:textId="65D6F2AA" w:rsidR="00D75151" w:rsidRPr="002B7EBF" w:rsidRDefault="00F471A0" w:rsidP="00D75151">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5</w:t>
            </w:r>
          </w:p>
        </w:tc>
        <w:tc>
          <w:tcPr>
            <w:tcW w:w="3344" w:type="dxa"/>
            <w:tcBorders>
              <w:top w:val="single" w:sz="4" w:space="0" w:color="auto"/>
              <w:left w:val="single" w:sz="4" w:space="0" w:color="auto"/>
              <w:bottom w:val="single" w:sz="4" w:space="0" w:color="auto"/>
              <w:right w:val="single" w:sz="4" w:space="0" w:color="auto"/>
            </w:tcBorders>
            <w:vAlign w:val="center"/>
            <w:hideMark/>
          </w:tcPr>
          <w:p w14:paraId="1F9A80D6" w14:textId="7DA0B977" w:rsidR="00D75151" w:rsidRPr="002B7EBF" w:rsidRDefault="00F471A0" w:rsidP="00D75151">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Предмет электронного аукциона</w:t>
            </w:r>
          </w:p>
        </w:tc>
        <w:tc>
          <w:tcPr>
            <w:tcW w:w="6295" w:type="dxa"/>
            <w:tcBorders>
              <w:top w:val="single" w:sz="4" w:space="0" w:color="auto"/>
              <w:left w:val="single" w:sz="4" w:space="0" w:color="auto"/>
              <w:bottom w:val="single" w:sz="4" w:space="0" w:color="auto"/>
              <w:right w:val="single" w:sz="4" w:space="0" w:color="auto"/>
            </w:tcBorders>
            <w:vAlign w:val="center"/>
            <w:hideMark/>
          </w:tcPr>
          <w:p w14:paraId="1B740B66" w14:textId="21AA2FB5" w:rsidR="00D75151" w:rsidRPr="002B7EBF" w:rsidRDefault="00F43682" w:rsidP="00AF6F6E">
            <w:pPr>
              <w:widowControl w:val="0"/>
              <w:autoSpaceDE w:val="0"/>
              <w:autoSpaceDN w:val="0"/>
              <w:adjustRightInd w:val="0"/>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 xml:space="preserve">Выполнение работ </w:t>
            </w:r>
            <w:r w:rsidR="00A966F8">
              <w:rPr>
                <w:rFonts w:ascii="Times New Roman" w:hAnsi="Times New Roman" w:cs="Times New Roman"/>
                <w:sz w:val="24"/>
                <w:szCs w:val="24"/>
              </w:rPr>
              <w:t>по капитальному ремонту общего имущества многоквартирных домов</w:t>
            </w:r>
          </w:p>
          <w:p w14:paraId="3F78C507" w14:textId="33EFB992" w:rsidR="00A966F8" w:rsidRPr="00496B8C" w:rsidRDefault="00A966F8" w:rsidP="00A966F8">
            <w:pPr>
              <w:pStyle w:val="a3"/>
              <w:widowControl w:val="0"/>
              <w:tabs>
                <w:tab w:val="left" w:pos="567"/>
              </w:tabs>
              <w:ind w:left="0"/>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Лот № </w:t>
            </w:r>
            <w:r w:rsidR="00FD6AAE">
              <w:rPr>
                <w:rFonts w:ascii="Times New Roman" w:eastAsia="Times New Roman" w:hAnsi="Times New Roman" w:cs="Times New Roman"/>
                <w:sz w:val="24"/>
                <w:szCs w:val="24"/>
              </w:rPr>
              <w:t>9</w:t>
            </w:r>
            <w:r w:rsidR="00117D04" w:rsidRPr="00496B8C">
              <w:rPr>
                <w:rFonts w:ascii="Times New Roman" w:eastAsia="Times New Roman" w:hAnsi="Times New Roman" w:cs="Times New Roman"/>
                <w:sz w:val="24"/>
                <w:szCs w:val="24"/>
              </w:rPr>
              <w:t>/2017</w:t>
            </w:r>
          </w:p>
          <w:p w14:paraId="5FBF21E0" w14:textId="5AFDADE3" w:rsidR="00A966F8" w:rsidRPr="00FD6AAE" w:rsidRDefault="00A966F8" w:rsidP="00A966F8">
            <w:pPr>
              <w:pStyle w:val="a3"/>
              <w:widowControl w:val="0"/>
              <w:tabs>
                <w:tab w:val="left" w:pos="567"/>
              </w:tabs>
              <w:ind w:left="0"/>
              <w:contextualSpacing w:val="0"/>
              <w:jc w:val="both"/>
              <w:rPr>
                <w:rFonts w:ascii="Times New Roman" w:hAnsi="Times New Roman" w:cs="Times New Roman"/>
                <w:sz w:val="24"/>
                <w:szCs w:val="24"/>
              </w:rPr>
            </w:pPr>
            <w:r w:rsidRPr="005F4705">
              <w:rPr>
                <w:rFonts w:ascii="Times New Roman" w:eastAsia="Times New Roman" w:hAnsi="Times New Roman" w:cs="Times New Roman"/>
                <w:sz w:val="24"/>
                <w:szCs w:val="24"/>
              </w:rPr>
              <w:t>Позиция 1:</w:t>
            </w:r>
            <w:r w:rsidR="00406E72">
              <w:rPr>
                <w:rFonts w:ascii="Times New Roman" w:eastAsia="Times New Roman" w:hAnsi="Times New Roman" w:cs="Times New Roman"/>
                <w:sz w:val="24"/>
                <w:szCs w:val="24"/>
              </w:rPr>
              <w:t xml:space="preserve"> </w:t>
            </w:r>
            <w:r w:rsidR="00FD6AAE">
              <w:rPr>
                <w:rFonts w:ascii="Times New Roman" w:eastAsia="Times New Roman" w:hAnsi="Times New Roman" w:cs="Times New Roman"/>
                <w:sz w:val="24"/>
                <w:szCs w:val="24"/>
              </w:rPr>
              <w:t>Валдайский район</w:t>
            </w:r>
            <w:r w:rsidR="00466161">
              <w:rPr>
                <w:rFonts w:ascii="Times New Roman" w:eastAsia="Times New Roman" w:hAnsi="Times New Roman" w:cs="Times New Roman"/>
                <w:sz w:val="24"/>
                <w:szCs w:val="24"/>
              </w:rPr>
              <w:t xml:space="preserve">, </w:t>
            </w:r>
            <w:r w:rsidR="00FD6AAE" w:rsidRPr="00FD6AAE">
              <w:rPr>
                <w:rFonts w:ascii="Times New Roman" w:eastAsia="Times New Roman" w:hAnsi="Times New Roman" w:cs="Times New Roman"/>
                <w:sz w:val="24"/>
                <w:szCs w:val="24"/>
              </w:rPr>
              <w:t>г. Валдай, ул. Радищева, д.</w:t>
            </w:r>
            <w:r w:rsidR="00FD6AAE">
              <w:rPr>
                <w:rFonts w:ascii="Times New Roman" w:eastAsia="Times New Roman" w:hAnsi="Times New Roman" w:cs="Times New Roman"/>
                <w:sz w:val="24"/>
                <w:szCs w:val="24"/>
              </w:rPr>
              <w:t xml:space="preserve"> </w:t>
            </w:r>
            <w:r w:rsidR="00FD6AAE" w:rsidRPr="00FD6AAE">
              <w:rPr>
                <w:rFonts w:ascii="Times New Roman" w:eastAsia="Times New Roman" w:hAnsi="Times New Roman" w:cs="Times New Roman"/>
                <w:sz w:val="24"/>
                <w:szCs w:val="24"/>
              </w:rPr>
              <w:t>4а;</w:t>
            </w:r>
          </w:p>
          <w:p w14:paraId="349CB513" w14:textId="2D201DC6" w:rsidR="003C009B" w:rsidRPr="005F4705" w:rsidRDefault="003C009B" w:rsidP="003C009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2</w:t>
            </w:r>
            <w:r w:rsidRPr="005F4705">
              <w:rPr>
                <w:rFonts w:ascii="Times New Roman" w:eastAsia="Times New Roman" w:hAnsi="Times New Roman" w:cs="Times New Roman"/>
                <w:sz w:val="24"/>
                <w:szCs w:val="24"/>
              </w:rPr>
              <w:t xml:space="preserve">: </w:t>
            </w:r>
            <w:r w:rsidR="00FD6AAE">
              <w:rPr>
                <w:rFonts w:ascii="Times New Roman" w:eastAsia="Times New Roman" w:hAnsi="Times New Roman" w:cs="Times New Roman"/>
                <w:sz w:val="24"/>
                <w:szCs w:val="24"/>
              </w:rPr>
              <w:t>г. Великий Новгород</w:t>
            </w:r>
            <w:r w:rsidR="00466161">
              <w:rPr>
                <w:rFonts w:ascii="Times New Roman" w:eastAsia="Times New Roman" w:hAnsi="Times New Roman" w:cs="Times New Roman"/>
                <w:sz w:val="24"/>
                <w:szCs w:val="24"/>
              </w:rPr>
              <w:t xml:space="preserve">, </w:t>
            </w:r>
            <w:r w:rsidR="00FD6AAE" w:rsidRPr="00FD6AAE">
              <w:rPr>
                <w:rFonts w:ascii="Times New Roman" w:eastAsia="Times New Roman" w:hAnsi="Times New Roman" w:cs="Times New Roman"/>
                <w:sz w:val="24"/>
                <w:szCs w:val="24"/>
              </w:rPr>
              <w:t>микрорайон Кречевицы, д. 153</w:t>
            </w:r>
            <w:r w:rsidRPr="005F4705">
              <w:rPr>
                <w:rFonts w:ascii="Times New Roman" w:hAnsi="Times New Roman" w:cs="Times New Roman"/>
                <w:sz w:val="24"/>
                <w:szCs w:val="24"/>
              </w:rPr>
              <w:t>;</w:t>
            </w:r>
          </w:p>
          <w:p w14:paraId="200494F7" w14:textId="37EECBA9" w:rsidR="00F43682" w:rsidRPr="00066D2C" w:rsidRDefault="003C009B" w:rsidP="00935C5B">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3</w:t>
            </w:r>
            <w:r w:rsidRPr="005F4705">
              <w:rPr>
                <w:rFonts w:ascii="Times New Roman" w:eastAsia="Times New Roman" w:hAnsi="Times New Roman" w:cs="Times New Roman"/>
                <w:sz w:val="24"/>
                <w:szCs w:val="24"/>
              </w:rPr>
              <w:t>:</w:t>
            </w:r>
            <w:r w:rsidR="00466161">
              <w:rPr>
                <w:rFonts w:ascii="Times New Roman" w:eastAsia="Times New Roman" w:hAnsi="Times New Roman" w:cs="Times New Roman"/>
                <w:sz w:val="24"/>
                <w:szCs w:val="24"/>
              </w:rPr>
              <w:t xml:space="preserve"> </w:t>
            </w:r>
            <w:r w:rsidR="00FD6AAE">
              <w:rPr>
                <w:rFonts w:ascii="Times New Roman" w:eastAsia="Times New Roman" w:hAnsi="Times New Roman" w:cs="Times New Roman"/>
                <w:sz w:val="24"/>
                <w:szCs w:val="24"/>
              </w:rPr>
              <w:t>г. Великий Новгород, ул.</w:t>
            </w:r>
            <w:r w:rsidR="00FD6AAE">
              <w:t xml:space="preserve"> </w:t>
            </w:r>
            <w:r w:rsidR="00FD6AAE" w:rsidRPr="00FD6AAE">
              <w:rPr>
                <w:rFonts w:ascii="Times New Roman" w:eastAsia="Times New Roman" w:hAnsi="Times New Roman" w:cs="Times New Roman"/>
                <w:sz w:val="24"/>
                <w:szCs w:val="24"/>
              </w:rPr>
              <w:t>Кооперативная, д. 2/31</w:t>
            </w:r>
            <w:r w:rsidR="00066D2C" w:rsidRPr="00066D2C">
              <w:rPr>
                <w:rFonts w:ascii="Times New Roman" w:hAnsi="Times New Roman" w:cs="Times New Roman"/>
                <w:sz w:val="24"/>
                <w:szCs w:val="24"/>
              </w:rPr>
              <w:t>;</w:t>
            </w:r>
          </w:p>
          <w:p w14:paraId="054D57F4" w14:textId="62130A32" w:rsidR="00464DCA" w:rsidRPr="00464DCA" w:rsidRDefault="00066D2C" w:rsidP="00FD6AAE">
            <w:pPr>
              <w:pStyle w:val="a3"/>
              <w:widowControl w:val="0"/>
              <w:tabs>
                <w:tab w:val="left" w:pos="567"/>
              </w:tabs>
              <w:ind w:left="0"/>
              <w:contextualSpacing w:val="0"/>
              <w:jc w:val="both"/>
              <w:rPr>
                <w:rFonts w:ascii="Times New Roman" w:hAnsi="Times New Roman" w:cs="Times New Roman"/>
                <w:sz w:val="24"/>
                <w:szCs w:val="24"/>
              </w:rPr>
            </w:pPr>
            <w:r>
              <w:rPr>
                <w:rFonts w:ascii="Times New Roman" w:eastAsia="Times New Roman" w:hAnsi="Times New Roman" w:cs="Times New Roman"/>
                <w:sz w:val="24"/>
                <w:szCs w:val="24"/>
              </w:rPr>
              <w:t>Позиция 4</w:t>
            </w:r>
            <w:r w:rsidRPr="005F4705">
              <w:rPr>
                <w:rFonts w:ascii="Times New Roman" w:eastAsia="Times New Roman" w:hAnsi="Times New Roman" w:cs="Times New Roman"/>
                <w:sz w:val="24"/>
                <w:szCs w:val="24"/>
              </w:rPr>
              <w:t>:</w:t>
            </w:r>
            <w:r w:rsidR="00466161">
              <w:rPr>
                <w:rFonts w:ascii="Times New Roman" w:eastAsia="Times New Roman" w:hAnsi="Times New Roman" w:cs="Times New Roman"/>
                <w:sz w:val="24"/>
                <w:szCs w:val="24"/>
              </w:rPr>
              <w:t xml:space="preserve"> </w:t>
            </w:r>
            <w:r w:rsidR="00FD6AAE">
              <w:rPr>
                <w:rFonts w:ascii="Times New Roman" w:eastAsia="Times New Roman" w:hAnsi="Times New Roman" w:cs="Times New Roman"/>
                <w:sz w:val="24"/>
                <w:szCs w:val="24"/>
              </w:rPr>
              <w:t xml:space="preserve">г. Великий Новгород, </w:t>
            </w:r>
            <w:r w:rsidR="00FD6AAE" w:rsidRPr="00FD6AAE">
              <w:rPr>
                <w:rFonts w:ascii="Times New Roman" w:eastAsia="Times New Roman" w:hAnsi="Times New Roman" w:cs="Times New Roman"/>
                <w:sz w:val="24"/>
                <w:szCs w:val="24"/>
              </w:rPr>
              <w:t>ул. Тимура Фрунзе-</w:t>
            </w:r>
            <w:proofErr w:type="spellStart"/>
            <w:r w:rsidR="00FD6AAE" w:rsidRPr="00FD6AAE">
              <w:rPr>
                <w:rFonts w:ascii="Times New Roman" w:eastAsia="Times New Roman" w:hAnsi="Times New Roman" w:cs="Times New Roman"/>
                <w:sz w:val="24"/>
                <w:szCs w:val="24"/>
              </w:rPr>
              <w:t>Оловянка</w:t>
            </w:r>
            <w:proofErr w:type="spellEnd"/>
            <w:r w:rsidR="00FD6AAE" w:rsidRPr="00FD6AAE">
              <w:rPr>
                <w:rFonts w:ascii="Times New Roman" w:eastAsia="Times New Roman" w:hAnsi="Times New Roman" w:cs="Times New Roman"/>
                <w:sz w:val="24"/>
                <w:szCs w:val="24"/>
              </w:rPr>
              <w:t>, д. 7</w:t>
            </w:r>
          </w:p>
        </w:tc>
      </w:tr>
      <w:tr w:rsidR="00B11599" w:rsidRPr="002B7EBF" w14:paraId="51AAFFEF"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tcPr>
          <w:p w14:paraId="35E9A9A1" w14:textId="11A1A6A2"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p>
        </w:tc>
        <w:tc>
          <w:tcPr>
            <w:tcW w:w="3344" w:type="dxa"/>
            <w:tcBorders>
              <w:top w:val="single" w:sz="4" w:space="0" w:color="auto"/>
              <w:left w:val="single" w:sz="4" w:space="0" w:color="auto"/>
              <w:bottom w:val="single" w:sz="4" w:space="0" w:color="auto"/>
              <w:right w:val="single" w:sz="4" w:space="0" w:color="auto"/>
            </w:tcBorders>
            <w:vAlign w:val="center"/>
          </w:tcPr>
          <w:p w14:paraId="601D5F40" w14:textId="3FF4486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Источник финансирования работ</w:t>
            </w:r>
          </w:p>
        </w:tc>
        <w:tc>
          <w:tcPr>
            <w:tcW w:w="6295" w:type="dxa"/>
            <w:tcBorders>
              <w:top w:val="single" w:sz="4" w:space="0" w:color="auto"/>
              <w:left w:val="single" w:sz="4" w:space="0" w:color="auto"/>
              <w:bottom w:val="single" w:sz="4" w:space="0" w:color="auto"/>
              <w:right w:val="single" w:sz="4" w:space="0" w:color="auto"/>
            </w:tcBorders>
            <w:vAlign w:val="center"/>
          </w:tcPr>
          <w:p w14:paraId="61DC0B51" w14:textId="01CEEA70" w:rsidR="00B11599" w:rsidRPr="002B7EBF" w:rsidRDefault="00B11599" w:rsidP="00F43682">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средства собственников помещений многоквартирных домов</w:t>
            </w:r>
            <w:r w:rsidRPr="002B7EBF">
              <w:rPr>
                <w:rFonts w:ascii="Times New Roman" w:eastAsia="Times New Roman" w:hAnsi="Times New Roman" w:cs="Times New Roman"/>
                <w:i/>
                <w:sz w:val="24"/>
                <w:szCs w:val="24"/>
                <w:lang w:eastAsia="ru-RU"/>
              </w:rPr>
              <w:t>.</w:t>
            </w:r>
          </w:p>
        </w:tc>
      </w:tr>
      <w:tr w:rsidR="00B11599" w:rsidRPr="002B7EBF" w14:paraId="001CD8A1"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7925A681" w14:textId="7F62D373"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p>
        </w:tc>
        <w:tc>
          <w:tcPr>
            <w:tcW w:w="3344" w:type="dxa"/>
            <w:tcBorders>
              <w:top w:val="single" w:sz="4" w:space="0" w:color="auto"/>
              <w:left w:val="single" w:sz="4" w:space="0" w:color="auto"/>
              <w:bottom w:val="single" w:sz="4" w:space="0" w:color="auto"/>
              <w:right w:val="single" w:sz="4" w:space="0" w:color="auto"/>
            </w:tcBorders>
            <w:vAlign w:val="center"/>
            <w:hideMark/>
          </w:tcPr>
          <w:p w14:paraId="3471A864" w14:textId="65672CFA"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295" w:type="dxa"/>
            <w:tcBorders>
              <w:top w:val="single" w:sz="4" w:space="0" w:color="auto"/>
              <w:left w:val="single" w:sz="4" w:space="0" w:color="auto"/>
              <w:bottom w:val="single" w:sz="4" w:space="0" w:color="auto"/>
              <w:right w:val="single" w:sz="4" w:space="0" w:color="auto"/>
            </w:tcBorders>
            <w:vAlign w:val="center"/>
            <w:hideMark/>
          </w:tcPr>
          <w:p w14:paraId="28D23170" w14:textId="77777777"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 xml:space="preserve">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w:t>
            </w:r>
            <w:r w:rsidRPr="002B7EBF">
              <w:rPr>
                <w:rFonts w:ascii="Times New Roman" w:eastAsia="Times New Roman" w:hAnsi="Times New Roman" w:cs="Times New Roman"/>
                <w:sz w:val="24"/>
                <w:szCs w:val="24"/>
              </w:rPr>
              <w:lastRenderedPageBreak/>
              <w:t>электронном аукционе даты и времени окончания срока подачи заявок.</w:t>
            </w:r>
          </w:p>
          <w:p w14:paraId="22BF627E" w14:textId="02564EE1" w:rsidR="00F43682" w:rsidRPr="002B7EBF" w:rsidRDefault="00F43682" w:rsidP="00F43682">
            <w:pPr>
              <w:pStyle w:val="a3"/>
              <w:numPr>
                <w:ilvl w:val="0"/>
                <w:numId w:val="40"/>
              </w:numPr>
              <w:spacing w:after="0" w:line="240" w:lineRule="auto"/>
              <w:ind w:left="0" w:firstLine="360"/>
              <w:jc w:val="both"/>
              <w:rPr>
                <w:rFonts w:ascii="Times New Roman" w:eastAsia="Times New Roman" w:hAnsi="Times New Roman" w:cs="Times New Roman"/>
                <w:sz w:val="24"/>
                <w:szCs w:val="24"/>
              </w:rPr>
            </w:pPr>
            <w:r w:rsidRPr="002B7EBF">
              <w:rPr>
                <w:rFonts w:ascii="Times New Roman" w:eastAsia="Times New Roman" w:hAnsi="Times New Roman" w:cs="Times New Roman"/>
                <w:sz w:val="24"/>
                <w:szCs w:val="24"/>
              </w:rPr>
              <w:t>Дата и время начала срока подачи заявок на участие в электронном аукционе: «</w:t>
            </w:r>
            <w:r w:rsidR="00260291">
              <w:rPr>
                <w:rFonts w:ascii="Times New Roman" w:eastAsia="Times New Roman" w:hAnsi="Times New Roman" w:cs="Times New Roman"/>
                <w:sz w:val="24"/>
                <w:szCs w:val="24"/>
              </w:rPr>
              <w:t>28</w:t>
            </w:r>
            <w:r w:rsidRPr="002B7EBF">
              <w:rPr>
                <w:rFonts w:ascii="Times New Roman" w:eastAsia="Times New Roman" w:hAnsi="Times New Roman" w:cs="Times New Roman"/>
                <w:sz w:val="24"/>
                <w:szCs w:val="24"/>
              </w:rPr>
              <w:t xml:space="preserve">» </w:t>
            </w:r>
            <w:r w:rsidR="00A966F8">
              <w:rPr>
                <w:rFonts w:ascii="Times New Roman" w:eastAsia="Times New Roman" w:hAnsi="Times New Roman" w:cs="Times New Roman"/>
                <w:sz w:val="24"/>
                <w:szCs w:val="24"/>
              </w:rPr>
              <w:t>января 2017</w:t>
            </w:r>
            <w:r w:rsidRPr="002B7EBF">
              <w:rPr>
                <w:rFonts w:ascii="Times New Roman" w:eastAsia="Times New Roman" w:hAnsi="Times New Roman" w:cs="Times New Roman"/>
                <w:sz w:val="24"/>
                <w:szCs w:val="24"/>
              </w:rPr>
              <w:t xml:space="preserve"> года с </w:t>
            </w:r>
            <w:r w:rsidR="00FD6AAE">
              <w:rPr>
                <w:rFonts w:ascii="Times New Roman" w:eastAsia="Times New Roman" w:hAnsi="Times New Roman" w:cs="Times New Roman"/>
                <w:sz w:val="24"/>
                <w:szCs w:val="24"/>
              </w:rPr>
              <w:t>12</w:t>
            </w:r>
            <w:r w:rsidR="00A966F8">
              <w:rPr>
                <w:rFonts w:ascii="Times New Roman" w:eastAsia="Times New Roman" w:hAnsi="Times New Roman" w:cs="Times New Roman"/>
                <w:sz w:val="24"/>
                <w:szCs w:val="24"/>
              </w:rPr>
              <w:t xml:space="preserve"> </w:t>
            </w:r>
            <w:r w:rsidR="00EC2A75">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007B3E85" w:rsidRPr="002B7EBF">
              <w:rPr>
                <w:rFonts w:ascii="Times New Roman" w:eastAsia="Times New Roman" w:hAnsi="Times New Roman" w:cs="Times New Roman"/>
                <w:sz w:val="24"/>
                <w:szCs w:val="24"/>
              </w:rPr>
              <w:t xml:space="preserve"> мин</w:t>
            </w:r>
            <w:r w:rsidRPr="002B7EBF">
              <w:rPr>
                <w:rFonts w:ascii="Times New Roman" w:eastAsia="Times New Roman" w:hAnsi="Times New Roman" w:cs="Times New Roman"/>
                <w:sz w:val="24"/>
                <w:szCs w:val="24"/>
              </w:rPr>
              <w:t xml:space="preserve">.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p w14:paraId="0755C2BF" w14:textId="565FEFD3" w:rsidR="00DE59FE" w:rsidRPr="002B7EBF" w:rsidRDefault="00F43682" w:rsidP="00754B97">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Дата и время окончания срока подач</w:t>
            </w:r>
            <w:bookmarkStart w:id="24" w:name="_GoBack"/>
            <w:bookmarkEnd w:id="24"/>
            <w:r w:rsidRPr="002B7EBF">
              <w:rPr>
                <w:rFonts w:ascii="Times New Roman" w:eastAsia="Times New Roman" w:hAnsi="Times New Roman" w:cs="Times New Roman"/>
                <w:sz w:val="24"/>
                <w:szCs w:val="24"/>
              </w:rPr>
              <w:t xml:space="preserve">и заявок на участие в электронном аукционе: </w:t>
            </w:r>
            <w:r w:rsidRPr="002B7EBF">
              <w:rPr>
                <w:rFonts w:ascii="Times New Roman" w:eastAsia="Times New Roman" w:hAnsi="Times New Roman" w:cs="Times New Roman"/>
                <w:bCs/>
                <w:sz w:val="24"/>
                <w:szCs w:val="24"/>
              </w:rPr>
              <w:t>«</w:t>
            </w:r>
            <w:r w:rsidR="004A1D0C">
              <w:rPr>
                <w:rFonts w:ascii="Times New Roman" w:eastAsia="Times New Roman" w:hAnsi="Times New Roman" w:cs="Times New Roman"/>
                <w:bCs/>
                <w:sz w:val="24"/>
                <w:szCs w:val="24"/>
              </w:rPr>
              <w:t>27</w:t>
            </w:r>
            <w:r w:rsidRPr="002B7EBF">
              <w:rPr>
                <w:rFonts w:ascii="Times New Roman" w:eastAsia="Times New Roman" w:hAnsi="Times New Roman" w:cs="Times New Roman"/>
                <w:bCs/>
                <w:sz w:val="24"/>
                <w:szCs w:val="24"/>
              </w:rPr>
              <w:t xml:space="preserve">» </w:t>
            </w:r>
            <w:r w:rsidR="00A966F8">
              <w:rPr>
                <w:rFonts w:ascii="Times New Roman" w:eastAsia="Times New Roman" w:hAnsi="Times New Roman" w:cs="Times New Roman"/>
                <w:bCs/>
                <w:sz w:val="24"/>
                <w:szCs w:val="24"/>
              </w:rPr>
              <w:t>февраля</w:t>
            </w:r>
            <w:r w:rsidRPr="002B7EBF">
              <w:rPr>
                <w:rFonts w:ascii="Times New Roman" w:eastAsia="Times New Roman" w:hAnsi="Times New Roman" w:cs="Times New Roman"/>
                <w:bCs/>
                <w:sz w:val="24"/>
                <w:szCs w:val="24"/>
              </w:rPr>
              <w:t xml:space="preserve"> </w:t>
            </w:r>
            <w:r w:rsidRPr="002B7EBF">
              <w:rPr>
                <w:rFonts w:ascii="Times New Roman" w:eastAsia="Times New Roman" w:hAnsi="Times New Roman" w:cs="Times New Roman"/>
                <w:sz w:val="24"/>
                <w:szCs w:val="24"/>
              </w:rPr>
              <w:t>201</w:t>
            </w:r>
            <w:r w:rsidR="00A966F8">
              <w:rPr>
                <w:rFonts w:ascii="Times New Roman" w:eastAsia="Times New Roman" w:hAnsi="Times New Roman" w:cs="Times New Roman"/>
                <w:sz w:val="24"/>
                <w:szCs w:val="24"/>
              </w:rPr>
              <w:t>7</w:t>
            </w:r>
            <w:r w:rsidRPr="002B7EBF">
              <w:rPr>
                <w:rFonts w:ascii="Times New Roman" w:eastAsia="Times New Roman" w:hAnsi="Times New Roman" w:cs="Times New Roman"/>
                <w:sz w:val="24"/>
                <w:szCs w:val="24"/>
              </w:rPr>
              <w:t xml:space="preserve"> года в </w:t>
            </w:r>
            <w:r w:rsidR="00A966F8">
              <w:rPr>
                <w:rFonts w:ascii="Times New Roman" w:eastAsia="Times New Roman" w:hAnsi="Times New Roman" w:cs="Times New Roman"/>
                <w:sz w:val="24"/>
                <w:szCs w:val="24"/>
              </w:rPr>
              <w:t>1</w:t>
            </w:r>
            <w:r w:rsidR="00FD6AAE">
              <w:rPr>
                <w:rFonts w:ascii="Times New Roman" w:eastAsia="Times New Roman" w:hAnsi="Times New Roman" w:cs="Times New Roman"/>
                <w:sz w:val="24"/>
                <w:szCs w:val="24"/>
              </w:rPr>
              <w:t>2</w:t>
            </w:r>
            <w:r w:rsidR="00A966F8">
              <w:rPr>
                <w:rFonts w:ascii="Times New Roman" w:eastAsia="Times New Roman" w:hAnsi="Times New Roman" w:cs="Times New Roman"/>
                <w:sz w:val="24"/>
                <w:szCs w:val="24"/>
              </w:rPr>
              <w:t xml:space="preserve"> </w:t>
            </w:r>
            <w:r w:rsidRPr="002B7EBF">
              <w:rPr>
                <w:rFonts w:ascii="Times New Roman" w:eastAsia="Times New Roman" w:hAnsi="Times New Roman" w:cs="Times New Roman"/>
                <w:sz w:val="24"/>
                <w:szCs w:val="24"/>
              </w:rPr>
              <w:t xml:space="preserve">час. </w:t>
            </w:r>
            <w:r w:rsidR="00A966F8">
              <w:rPr>
                <w:rFonts w:ascii="Times New Roman" w:eastAsia="Times New Roman" w:hAnsi="Times New Roman" w:cs="Times New Roman"/>
                <w:sz w:val="24"/>
                <w:szCs w:val="24"/>
              </w:rPr>
              <w:t>00</w:t>
            </w:r>
            <w:r w:rsidRPr="002B7EBF">
              <w:rPr>
                <w:rFonts w:ascii="Times New Roman" w:eastAsia="Times New Roman" w:hAnsi="Times New Roman" w:cs="Times New Roman"/>
                <w:sz w:val="24"/>
                <w:szCs w:val="24"/>
              </w:rPr>
              <w:t xml:space="preserve"> мин. </w:t>
            </w:r>
            <w:r w:rsidRPr="002B7EBF">
              <w:rPr>
                <w:rFonts w:ascii="Times New Roman" w:eastAsia="Times New Roman" w:hAnsi="Times New Roman" w:cs="Times New Roman"/>
                <w:i/>
                <w:sz w:val="24"/>
                <w:szCs w:val="24"/>
              </w:rPr>
              <w:t>(время Московское)</w:t>
            </w:r>
            <w:r w:rsidRPr="002B7EBF">
              <w:rPr>
                <w:rFonts w:ascii="Times New Roman" w:eastAsia="Times New Roman" w:hAnsi="Times New Roman" w:cs="Times New Roman"/>
                <w:sz w:val="24"/>
                <w:szCs w:val="24"/>
              </w:rPr>
              <w:t>.</w:t>
            </w:r>
          </w:p>
        </w:tc>
      </w:tr>
      <w:tr w:rsidR="00B11599" w:rsidRPr="002B7EBF" w14:paraId="4CA1BD4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66EE014" w14:textId="21A4CFF8"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8</w:t>
            </w:r>
          </w:p>
        </w:tc>
        <w:tc>
          <w:tcPr>
            <w:tcW w:w="3344" w:type="dxa"/>
            <w:tcBorders>
              <w:top w:val="single" w:sz="4" w:space="0" w:color="auto"/>
              <w:left w:val="single" w:sz="4" w:space="0" w:color="auto"/>
              <w:bottom w:val="single" w:sz="4" w:space="0" w:color="auto"/>
              <w:right w:val="single" w:sz="4" w:space="0" w:color="auto"/>
            </w:tcBorders>
            <w:vAlign w:val="center"/>
          </w:tcPr>
          <w:p w14:paraId="6697058D" w14:textId="77504A6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4ABCEB75" w14:textId="0941B96F" w:rsidR="00B11599" w:rsidRPr="002B7EBF" w:rsidRDefault="00F43682" w:rsidP="00FD6AAE">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w:t>
            </w:r>
            <w:r w:rsidR="004A1D0C">
              <w:rPr>
                <w:rFonts w:ascii="Times New Roman" w:hAnsi="Times New Roman" w:cs="Times New Roman"/>
                <w:bCs/>
                <w:sz w:val="24"/>
                <w:szCs w:val="24"/>
              </w:rPr>
              <w:t>01</w:t>
            </w:r>
            <w:r w:rsidRPr="002B7EBF">
              <w:rPr>
                <w:rFonts w:ascii="Times New Roman" w:hAnsi="Times New Roman" w:cs="Times New Roman"/>
                <w:bCs/>
                <w:sz w:val="24"/>
                <w:szCs w:val="24"/>
              </w:rPr>
              <w:t xml:space="preserve">» </w:t>
            </w:r>
            <w:r w:rsidR="00FD6AAE">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p>
        </w:tc>
      </w:tr>
      <w:tr w:rsidR="00B11599" w:rsidRPr="002B7EBF" w14:paraId="44CAB192"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EFCDD39" w14:textId="01D72644" w:rsidR="00B11599" w:rsidRPr="002B7EBF" w:rsidRDefault="0073012E"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9</w:t>
            </w:r>
          </w:p>
        </w:tc>
        <w:tc>
          <w:tcPr>
            <w:tcW w:w="3344" w:type="dxa"/>
            <w:tcBorders>
              <w:top w:val="single" w:sz="4" w:space="0" w:color="auto"/>
              <w:left w:val="single" w:sz="4" w:space="0" w:color="auto"/>
              <w:bottom w:val="single" w:sz="4" w:space="0" w:color="auto"/>
              <w:right w:val="single" w:sz="4" w:space="0" w:color="auto"/>
            </w:tcBorders>
            <w:vAlign w:val="center"/>
          </w:tcPr>
          <w:p w14:paraId="05BFBB69" w14:textId="1BD4943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 xml:space="preserve">Дата и время проведения электронного аукциона </w:t>
            </w:r>
          </w:p>
        </w:tc>
        <w:tc>
          <w:tcPr>
            <w:tcW w:w="6295" w:type="dxa"/>
            <w:tcBorders>
              <w:top w:val="single" w:sz="4" w:space="0" w:color="auto"/>
              <w:left w:val="single" w:sz="4" w:space="0" w:color="auto"/>
              <w:bottom w:val="single" w:sz="4" w:space="0" w:color="auto"/>
              <w:right w:val="single" w:sz="4" w:space="0" w:color="auto"/>
            </w:tcBorders>
            <w:vAlign w:val="center"/>
          </w:tcPr>
          <w:p w14:paraId="35C1A6F2" w14:textId="373F226C" w:rsidR="00B11599" w:rsidRPr="002B7EBF" w:rsidRDefault="00F43682" w:rsidP="00B11599">
            <w:pPr>
              <w:spacing w:after="0" w:line="240" w:lineRule="auto"/>
              <w:rPr>
                <w:rFonts w:ascii="Times New Roman" w:hAnsi="Times New Roman" w:cs="Times New Roman"/>
                <w:bCs/>
                <w:sz w:val="24"/>
                <w:szCs w:val="24"/>
              </w:rPr>
            </w:pPr>
            <w:r w:rsidRPr="002B7EBF">
              <w:rPr>
                <w:rFonts w:ascii="Times New Roman" w:hAnsi="Times New Roman" w:cs="Times New Roman"/>
                <w:bCs/>
                <w:sz w:val="24"/>
                <w:szCs w:val="24"/>
              </w:rPr>
              <w:t>«</w:t>
            </w:r>
            <w:r w:rsidR="00251ACD">
              <w:rPr>
                <w:rFonts w:ascii="Times New Roman" w:hAnsi="Times New Roman" w:cs="Times New Roman"/>
                <w:bCs/>
                <w:sz w:val="24"/>
                <w:szCs w:val="24"/>
              </w:rPr>
              <w:t>0</w:t>
            </w:r>
            <w:r w:rsidR="007D36C2">
              <w:rPr>
                <w:rFonts w:ascii="Times New Roman" w:hAnsi="Times New Roman" w:cs="Times New Roman"/>
                <w:bCs/>
                <w:sz w:val="24"/>
                <w:szCs w:val="24"/>
              </w:rPr>
              <w:t>6</w:t>
            </w:r>
            <w:r w:rsidRPr="002B7EBF">
              <w:rPr>
                <w:rFonts w:ascii="Times New Roman" w:hAnsi="Times New Roman" w:cs="Times New Roman"/>
                <w:bCs/>
                <w:sz w:val="24"/>
                <w:szCs w:val="24"/>
              </w:rPr>
              <w:t xml:space="preserve">» </w:t>
            </w:r>
            <w:r w:rsidR="00251ACD">
              <w:rPr>
                <w:rFonts w:ascii="Times New Roman" w:hAnsi="Times New Roman" w:cs="Times New Roman"/>
                <w:bCs/>
                <w:sz w:val="24"/>
                <w:szCs w:val="24"/>
              </w:rPr>
              <w:t>марта</w:t>
            </w:r>
            <w:r w:rsidRPr="002B7EBF">
              <w:rPr>
                <w:rFonts w:ascii="Times New Roman" w:hAnsi="Times New Roman" w:cs="Times New Roman"/>
                <w:bCs/>
                <w:sz w:val="24"/>
                <w:szCs w:val="24"/>
              </w:rPr>
              <w:t xml:space="preserve"> 201</w:t>
            </w:r>
            <w:r w:rsidR="00A966F8">
              <w:rPr>
                <w:rFonts w:ascii="Times New Roman" w:hAnsi="Times New Roman" w:cs="Times New Roman"/>
                <w:bCs/>
                <w:sz w:val="24"/>
                <w:szCs w:val="24"/>
              </w:rPr>
              <w:t>7</w:t>
            </w:r>
            <w:r w:rsidRPr="002B7EBF">
              <w:rPr>
                <w:rFonts w:ascii="Times New Roman" w:hAnsi="Times New Roman" w:cs="Times New Roman"/>
                <w:bCs/>
                <w:sz w:val="24"/>
                <w:szCs w:val="24"/>
              </w:rPr>
              <w:t xml:space="preserve"> года</w:t>
            </w:r>
            <w:r w:rsidR="00B11599" w:rsidRPr="002B7EBF">
              <w:rPr>
                <w:rFonts w:ascii="Times New Roman" w:hAnsi="Times New Roman" w:cs="Times New Roman"/>
                <w:bCs/>
                <w:sz w:val="24"/>
                <w:szCs w:val="24"/>
              </w:rPr>
              <w:t xml:space="preserve">. </w:t>
            </w:r>
          </w:p>
          <w:p w14:paraId="27856D9C" w14:textId="2F9D047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AC6FAD" w:rsidRPr="002B7EBF" w14:paraId="7707DC1A"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762BC1B" w14:textId="56F8D4FB" w:rsidR="00AC6FA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10</w:t>
            </w:r>
          </w:p>
        </w:tc>
        <w:tc>
          <w:tcPr>
            <w:tcW w:w="3344" w:type="dxa"/>
            <w:tcBorders>
              <w:top w:val="single" w:sz="4" w:space="0" w:color="auto"/>
              <w:left w:val="single" w:sz="4" w:space="0" w:color="auto"/>
              <w:bottom w:val="single" w:sz="4" w:space="0" w:color="auto"/>
              <w:right w:val="single" w:sz="4" w:space="0" w:color="auto"/>
            </w:tcBorders>
            <w:vAlign w:val="center"/>
          </w:tcPr>
          <w:p w14:paraId="11D71A6C" w14:textId="7E0B862B" w:rsidR="00AC6FAD" w:rsidRPr="002B7EBF" w:rsidRDefault="00AC6FA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Шаг аукциона</w:t>
            </w:r>
          </w:p>
        </w:tc>
        <w:tc>
          <w:tcPr>
            <w:tcW w:w="6295" w:type="dxa"/>
            <w:tcBorders>
              <w:top w:val="single" w:sz="4" w:space="0" w:color="auto"/>
              <w:left w:val="single" w:sz="4" w:space="0" w:color="auto"/>
              <w:bottom w:val="single" w:sz="4" w:space="0" w:color="auto"/>
              <w:right w:val="single" w:sz="4" w:space="0" w:color="auto"/>
            </w:tcBorders>
            <w:vAlign w:val="center"/>
          </w:tcPr>
          <w:p w14:paraId="041D6712" w14:textId="29663012" w:rsidR="00AC6FAD" w:rsidRPr="00DB773D" w:rsidRDefault="006310A7" w:rsidP="00AC6F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от 0,5 % до 5 %</w:t>
            </w:r>
          </w:p>
        </w:tc>
      </w:tr>
      <w:tr w:rsidR="00B11599" w:rsidRPr="002B7EBF" w14:paraId="358948A8"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43227B" w14:textId="44911337"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11</w:t>
            </w:r>
          </w:p>
        </w:tc>
        <w:tc>
          <w:tcPr>
            <w:tcW w:w="3344" w:type="dxa"/>
            <w:tcBorders>
              <w:top w:val="single" w:sz="4" w:space="0" w:color="auto"/>
              <w:left w:val="single" w:sz="4" w:space="0" w:color="auto"/>
              <w:bottom w:val="single" w:sz="4" w:space="0" w:color="auto"/>
              <w:right w:val="single" w:sz="4" w:space="0" w:color="auto"/>
            </w:tcBorders>
            <w:vAlign w:val="center"/>
          </w:tcPr>
          <w:p w14:paraId="2A8E8022" w14:textId="4F938FB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Место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37D65BB7" w14:textId="5454B3D9" w:rsidR="00B11599" w:rsidRPr="002B7EBF" w:rsidRDefault="00B11599" w:rsidP="00EB20D3">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соответствие с разделом </w:t>
            </w:r>
            <w:r w:rsidR="00EB20D3" w:rsidRPr="002B7EBF">
              <w:rPr>
                <w:rFonts w:ascii="Times New Roman" w:eastAsia="Times New Roman" w:hAnsi="Times New Roman" w:cs="Times New Roman"/>
                <w:sz w:val="24"/>
                <w:szCs w:val="24"/>
                <w:lang w:val="en-US" w:eastAsia="ru-RU"/>
              </w:rPr>
              <w:t>XI</w:t>
            </w:r>
            <w:r w:rsidRPr="002B7EBF">
              <w:rPr>
                <w:rFonts w:ascii="Times New Roman" w:eastAsia="Times New Roman" w:hAnsi="Times New Roman" w:cs="Times New Roman"/>
                <w:sz w:val="24"/>
                <w:szCs w:val="24"/>
                <w:lang w:eastAsia="ru-RU"/>
              </w:rPr>
              <w:t xml:space="preserve"> «Адресный перечень многоквартирных домов».</w:t>
            </w:r>
          </w:p>
        </w:tc>
      </w:tr>
      <w:tr w:rsidR="00B11599" w:rsidRPr="002B7EBF" w14:paraId="6C5C19E5"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8B31DA3" w14:textId="3F3FD4DC"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12</w:t>
            </w:r>
          </w:p>
        </w:tc>
        <w:tc>
          <w:tcPr>
            <w:tcW w:w="3344" w:type="dxa"/>
            <w:tcBorders>
              <w:top w:val="single" w:sz="4" w:space="0" w:color="auto"/>
              <w:left w:val="single" w:sz="4" w:space="0" w:color="auto"/>
              <w:bottom w:val="single" w:sz="4" w:space="0" w:color="auto"/>
              <w:right w:val="single" w:sz="4" w:space="0" w:color="auto"/>
            </w:tcBorders>
            <w:vAlign w:val="center"/>
          </w:tcPr>
          <w:p w14:paraId="2A84B083" w14:textId="3462D2A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Сроки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54D00C0" w14:textId="1EC3F8C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начала: </w:t>
            </w:r>
            <w:r w:rsidR="00283E3F">
              <w:rPr>
                <w:rFonts w:ascii="Times New Roman" w:eastAsia="Times New Roman" w:hAnsi="Times New Roman" w:cs="Times New Roman"/>
                <w:sz w:val="24"/>
                <w:szCs w:val="24"/>
                <w:lang w:eastAsia="ru-RU"/>
              </w:rPr>
              <w:t>с 20.05.2017</w:t>
            </w:r>
          </w:p>
          <w:p w14:paraId="1BE5F48C" w14:textId="36EB8DB5"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дата окончания: не позднее </w:t>
            </w:r>
            <w:r w:rsidR="00283E3F">
              <w:rPr>
                <w:rFonts w:ascii="Times New Roman" w:hAnsi="Times New Roman" w:cs="Times New Roman"/>
                <w:sz w:val="24"/>
                <w:szCs w:val="24"/>
              </w:rPr>
              <w:t>130</w:t>
            </w:r>
            <w:r w:rsidR="00782026" w:rsidRPr="002B7EBF">
              <w:rPr>
                <w:rFonts w:ascii="Times New Roman" w:hAnsi="Times New Roman" w:cs="Times New Roman"/>
                <w:sz w:val="24"/>
                <w:szCs w:val="24"/>
              </w:rPr>
              <w:t>-ти рабочих дней</w:t>
            </w:r>
          </w:p>
          <w:p w14:paraId="3F745134" w14:textId="59730A01" w:rsidR="00B11599" w:rsidRPr="002B7EBF" w:rsidRDefault="00B11599" w:rsidP="00307CA8">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сроки выполнения этапов работ (оказания услуг): </w:t>
            </w:r>
            <w:r w:rsidR="00115295" w:rsidRPr="002B7EBF">
              <w:rPr>
                <w:rFonts w:ascii="Times New Roman" w:eastAsia="Times New Roman" w:hAnsi="Times New Roman" w:cs="Times New Roman"/>
                <w:sz w:val="24"/>
                <w:szCs w:val="24"/>
                <w:lang w:eastAsia="ru-RU"/>
              </w:rPr>
              <w:t>в соответствии с графиком (-</w:t>
            </w:r>
            <w:proofErr w:type="spellStart"/>
            <w:r w:rsidR="00115295" w:rsidRPr="002B7EBF">
              <w:rPr>
                <w:rFonts w:ascii="Times New Roman" w:eastAsia="Times New Roman" w:hAnsi="Times New Roman" w:cs="Times New Roman"/>
                <w:sz w:val="24"/>
                <w:szCs w:val="24"/>
                <w:lang w:eastAsia="ru-RU"/>
              </w:rPr>
              <w:t>ами</w:t>
            </w:r>
            <w:proofErr w:type="spellEnd"/>
            <w:r w:rsidR="00115295" w:rsidRPr="002B7EBF">
              <w:rPr>
                <w:rFonts w:ascii="Times New Roman" w:eastAsia="Times New Roman" w:hAnsi="Times New Roman" w:cs="Times New Roman"/>
                <w:sz w:val="24"/>
                <w:szCs w:val="24"/>
                <w:lang w:eastAsia="ru-RU"/>
              </w:rPr>
              <w:t>) производства и стоимости работ</w:t>
            </w:r>
            <w:r w:rsidRPr="002B7EBF">
              <w:rPr>
                <w:rFonts w:ascii="Times New Roman" w:eastAsia="Times New Roman" w:hAnsi="Times New Roman" w:cs="Times New Roman"/>
                <w:sz w:val="24"/>
                <w:szCs w:val="24"/>
                <w:lang w:eastAsia="ru-RU"/>
              </w:rPr>
              <w:t>, указанном</w:t>
            </w:r>
            <w:r w:rsidR="00115295" w:rsidRPr="002B7EBF">
              <w:rPr>
                <w:rFonts w:ascii="Times New Roman" w:eastAsia="Times New Roman" w:hAnsi="Times New Roman" w:cs="Times New Roman"/>
                <w:sz w:val="24"/>
                <w:szCs w:val="24"/>
                <w:lang w:eastAsia="ru-RU"/>
              </w:rPr>
              <w:t xml:space="preserve"> (-</w:t>
            </w:r>
            <w:proofErr w:type="spellStart"/>
            <w:r w:rsidR="00115295" w:rsidRPr="002B7EBF">
              <w:rPr>
                <w:rFonts w:ascii="Times New Roman" w:eastAsia="Times New Roman" w:hAnsi="Times New Roman" w:cs="Times New Roman"/>
                <w:sz w:val="24"/>
                <w:szCs w:val="24"/>
                <w:lang w:eastAsia="ru-RU"/>
              </w:rPr>
              <w:t>ыми</w:t>
            </w:r>
            <w:proofErr w:type="spellEnd"/>
            <w:r w:rsidR="00115295" w:rsidRPr="002B7EBF">
              <w:rPr>
                <w:rFonts w:ascii="Times New Roman" w:eastAsia="Times New Roman" w:hAnsi="Times New Roman" w:cs="Times New Roman"/>
                <w:sz w:val="24"/>
                <w:szCs w:val="24"/>
                <w:lang w:eastAsia="ru-RU"/>
              </w:rPr>
              <w:t>)</w:t>
            </w:r>
            <w:r w:rsidRPr="002B7EBF">
              <w:rPr>
                <w:rFonts w:ascii="Times New Roman" w:eastAsia="Times New Roman" w:hAnsi="Times New Roman" w:cs="Times New Roman"/>
                <w:sz w:val="24"/>
                <w:szCs w:val="24"/>
                <w:lang w:eastAsia="ru-RU"/>
              </w:rPr>
              <w:t xml:space="preserve"> в </w:t>
            </w:r>
            <w:r w:rsidR="00EB20D3" w:rsidRPr="002B7EBF">
              <w:rPr>
                <w:rFonts w:ascii="Times New Roman" w:eastAsia="Times New Roman" w:hAnsi="Times New Roman" w:cs="Times New Roman"/>
                <w:sz w:val="24"/>
                <w:szCs w:val="24"/>
                <w:lang w:eastAsia="ru-RU"/>
              </w:rPr>
              <w:t xml:space="preserve">разделах </w:t>
            </w:r>
            <w:r w:rsidR="00EB20D3" w:rsidRPr="002B7EBF">
              <w:rPr>
                <w:rFonts w:ascii="Times New Roman" w:eastAsia="Times New Roman" w:hAnsi="Times New Roman" w:cs="Times New Roman"/>
                <w:sz w:val="24"/>
                <w:szCs w:val="24"/>
                <w:lang w:val="en-US" w:eastAsia="ru-RU"/>
              </w:rPr>
              <w:t>XV</w:t>
            </w:r>
            <w:r w:rsidR="00EB20D3" w:rsidRPr="002B7EBF">
              <w:rPr>
                <w:rFonts w:ascii="Times New Roman" w:eastAsia="Times New Roman" w:hAnsi="Times New Roman" w:cs="Times New Roman"/>
                <w:sz w:val="24"/>
                <w:szCs w:val="24"/>
                <w:lang w:eastAsia="ru-RU"/>
              </w:rPr>
              <w:t xml:space="preserve"> «</w:t>
            </w:r>
            <w:r w:rsidR="00EB20D3" w:rsidRPr="002B7EBF">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00EB20D3" w:rsidRPr="002B7EBF">
              <w:rPr>
                <w:rFonts w:ascii="Times New Roman" w:eastAsia="Times New Roman" w:hAnsi="Times New Roman" w:cs="Times New Roman"/>
                <w:sz w:val="24"/>
                <w:szCs w:val="24"/>
                <w:lang w:eastAsia="ru-RU"/>
              </w:rPr>
              <w:t xml:space="preserve"> и </w:t>
            </w:r>
            <w:r w:rsidR="00EB20D3" w:rsidRPr="002B7EBF">
              <w:rPr>
                <w:rFonts w:ascii="Times New Roman" w:eastAsia="Times New Roman" w:hAnsi="Times New Roman" w:cs="Times New Roman"/>
                <w:sz w:val="24"/>
                <w:szCs w:val="24"/>
                <w:lang w:val="en-US" w:eastAsia="ru-RU"/>
              </w:rPr>
              <w:t>XVII</w:t>
            </w:r>
            <w:r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sidRPr="00307CA8">
              <w:rPr>
                <w:rFonts w:ascii="Times New Roman" w:hAnsi="Times New Roman" w:cs="Times New Roman"/>
                <w:sz w:val="24"/>
                <w:szCs w:val="24"/>
              </w:rPr>
              <w:t>(Приложение 4)</w:t>
            </w:r>
            <w:r w:rsidRPr="00307CA8">
              <w:rPr>
                <w:rFonts w:ascii="Times New Roman" w:eastAsia="Times New Roman" w:hAnsi="Times New Roman" w:cs="Times New Roman"/>
                <w:sz w:val="24"/>
                <w:szCs w:val="24"/>
                <w:lang w:eastAsia="ru-RU"/>
              </w:rPr>
              <w:t>.</w:t>
            </w:r>
          </w:p>
        </w:tc>
      </w:tr>
      <w:tr w:rsidR="00B11599" w:rsidRPr="002B7EBF" w14:paraId="2F22123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2B0669B7" w14:textId="4B9FA47A"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13</w:t>
            </w:r>
          </w:p>
        </w:tc>
        <w:tc>
          <w:tcPr>
            <w:tcW w:w="3344" w:type="dxa"/>
            <w:tcBorders>
              <w:top w:val="single" w:sz="4" w:space="0" w:color="auto"/>
              <w:left w:val="single" w:sz="4" w:space="0" w:color="auto"/>
              <w:bottom w:val="single" w:sz="4" w:space="0" w:color="auto"/>
              <w:right w:val="single" w:sz="4" w:space="0" w:color="auto"/>
            </w:tcBorders>
            <w:vAlign w:val="center"/>
          </w:tcPr>
          <w:p w14:paraId="30124D33" w14:textId="32A0204F"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График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9286E73" w14:textId="535F3F20" w:rsidR="00312C56" w:rsidRPr="002B7EBF" w:rsidRDefault="00782026" w:rsidP="00312C56">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XIV</w:t>
            </w:r>
            <w:r w:rsidRPr="002B7EBF">
              <w:rPr>
                <w:rFonts w:ascii="Times New Roman" w:eastAsia="Times New Roman" w:hAnsi="Times New Roman" w:cs="Times New Roman"/>
                <w:sz w:val="24"/>
                <w:szCs w:val="24"/>
              </w:rPr>
              <w:t xml:space="preserve"> «График выполнения работ»</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3)</w:t>
            </w:r>
            <w:r w:rsidRPr="002B7EBF">
              <w:rPr>
                <w:rFonts w:ascii="Times New Roman" w:eastAsia="Times New Roman" w:hAnsi="Times New Roman" w:cs="Times New Roman"/>
                <w:sz w:val="24"/>
                <w:szCs w:val="24"/>
              </w:rPr>
              <w:t xml:space="preserve"> и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sidRPr="00307CA8">
              <w:rPr>
                <w:rFonts w:ascii="Times New Roman" w:hAnsi="Times New Roman" w:cs="Times New Roman"/>
                <w:sz w:val="24"/>
                <w:szCs w:val="24"/>
              </w:rPr>
              <w:t xml:space="preserve">(Приложение </w:t>
            </w:r>
            <w:r w:rsidR="00B5088A">
              <w:rPr>
                <w:rFonts w:ascii="Times New Roman" w:hAnsi="Times New Roman" w:cs="Times New Roman"/>
                <w:sz w:val="24"/>
                <w:szCs w:val="24"/>
              </w:rPr>
              <w:t xml:space="preserve">№ </w:t>
            </w:r>
            <w:r w:rsidR="00307CA8" w:rsidRPr="00307CA8">
              <w:rPr>
                <w:rFonts w:ascii="Times New Roman" w:hAnsi="Times New Roman" w:cs="Times New Roman"/>
                <w:sz w:val="24"/>
                <w:szCs w:val="24"/>
              </w:rPr>
              <w:t>4)</w:t>
            </w:r>
          </w:p>
        </w:tc>
      </w:tr>
      <w:tr w:rsidR="00BA3F5D" w:rsidRPr="002B7EBF" w14:paraId="23AD3783"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1B004373" w14:textId="497EF783" w:rsidR="00BA3F5D"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14</w:t>
            </w:r>
          </w:p>
        </w:tc>
        <w:tc>
          <w:tcPr>
            <w:tcW w:w="3344" w:type="dxa"/>
            <w:tcBorders>
              <w:top w:val="single" w:sz="4" w:space="0" w:color="auto"/>
              <w:left w:val="single" w:sz="4" w:space="0" w:color="auto"/>
              <w:bottom w:val="single" w:sz="4" w:space="0" w:color="auto"/>
              <w:right w:val="single" w:sz="4" w:space="0" w:color="auto"/>
            </w:tcBorders>
            <w:vAlign w:val="center"/>
          </w:tcPr>
          <w:p w14:paraId="74285649" w14:textId="5DC6DC72" w:rsidR="00BA3F5D" w:rsidRPr="002B7EBF" w:rsidRDefault="00BA3F5D"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выполнения работ (оказания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4A83219C" w14:textId="5D8B97B6" w:rsidR="00BA3F5D" w:rsidRPr="002B7EBF" w:rsidRDefault="00782026" w:rsidP="007447FB">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Условия выполнения работ (оказания услуг): в соответствии разделом </w:t>
            </w:r>
            <w:r w:rsidRPr="002B7EBF">
              <w:rPr>
                <w:rFonts w:ascii="Times New Roman" w:hAnsi="Times New Roman" w:cs="Times New Roman"/>
                <w:sz w:val="24"/>
                <w:szCs w:val="24"/>
                <w:lang w:val="en-US"/>
              </w:rPr>
              <w:t>XIII</w:t>
            </w:r>
            <w:r w:rsidRPr="002B7EBF">
              <w:rPr>
                <w:rFonts w:ascii="Times New Roman" w:hAnsi="Times New Roman" w:cs="Times New Roman"/>
                <w:sz w:val="24"/>
                <w:szCs w:val="24"/>
              </w:rPr>
              <w:t>. «Техническое задание на выполнение работ.</w:t>
            </w:r>
            <w:r w:rsidR="00307CA8">
              <w:rPr>
                <w:rFonts w:ascii="Times New Roman" w:hAnsi="Times New Roman" w:cs="Times New Roman"/>
                <w:sz w:val="24"/>
                <w:szCs w:val="24"/>
              </w:rPr>
              <w:t xml:space="preserve">» </w:t>
            </w:r>
            <w:r w:rsidR="00307CA8">
              <w:rPr>
                <w:rFonts w:ascii="Times New Roman" w:eastAsiaTheme="majorEastAsia" w:hAnsi="Times New Roman" w:cs="Times New Roman"/>
                <w:iCs/>
                <w:sz w:val="24"/>
                <w:szCs w:val="24"/>
              </w:rPr>
              <w:t xml:space="preserve">(Приложение № </w:t>
            </w:r>
            <w:r w:rsidR="009D5402">
              <w:rPr>
                <w:rFonts w:ascii="Times New Roman" w:eastAsiaTheme="majorEastAsia" w:hAnsi="Times New Roman" w:cs="Times New Roman"/>
                <w:iCs/>
                <w:sz w:val="24"/>
                <w:szCs w:val="24"/>
              </w:rPr>
              <w:t>2</w:t>
            </w:r>
            <w:r w:rsidR="00307CA8">
              <w:rPr>
                <w:rFonts w:ascii="Times New Roman" w:eastAsiaTheme="majorEastAsia" w:hAnsi="Times New Roman" w:cs="Times New Roman"/>
                <w:iCs/>
                <w:sz w:val="24"/>
                <w:szCs w:val="24"/>
              </w:rPr>
              <w:t>)</w:t>
            </w:r>
          </w:p>
        </w:tc>
      </w:tr>
      <w:tr w:rsidR="00B11599" w:rsidRPr="002B7EBF" w14:paraId="641BC2BE"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2681123" w14:textId="79D78F77" w:rsidR="00B11599" w:rsidRPr="002B7EBF" w:rsidRDefault="00310143" w:rsidP="00B11599">
            <w:pPr>
              <w:spacing w:after="0" w:line="240" w:lineRule="auto"/>
              <w:jc w:val="center"/>
              <w:rPr>
                <w:rFonts w:ascii="Times New Roman" w:eastAsia="Times New Roman" w:hAnsi="Times New Roman" w:cs="Times New Roman"/>
                <w:sz w:val="24"/>
                <w:szCs w:val="24"/>
                <w:lang w:val="en-US" w:eastAsia="ru-RU"/>
              </w:rPr>
            </w:pPr>
            <w:r w:rsidRPr="002B7EBF">
              <w:rPr>
                <w:rFonts w:ascii="Times New Roman" w:eastAsia="Times New Roman" w:hAnsi="Times New Roman" w:cs="Times New Roman"/>
                <w:sz w:val="24"/>
                <w:szCs w:val="24"/>
                <w:lang w:eastAsia="ru-RU"/>
              </w:rPr>
              <w:t>1</w:t>
            </w:r>
            <w:r w:rsidR="00AC6FAD" w:rsidRPr="002B7EBF">
              <w:rPr>
                <w:rFonts w:ascii="Times New Roman" w:eastAsia="Times New Roman" w:hAnsi="Times New Roman" w:cs="Times New Roman"/>
                <w:sz w:val="24"/>
                <w:szCs w:val="24"/>
                <w:lang w:val="en-US" w:eastAsia="ru-RU"/>
              </w:rPr>
              <w:t>5</w:t>
            </w:r>
          </w:p>
        </w:tc>
        <w:tc>
          <w:tcPr>
            <w:tcW w:w="3344" w:type="dxa"/>
            <w:tcBorders>
              <w:top w:val="single" w:sz="4" w:space="0" w:color="auto"/>
              <w:left w:val="single" w:sz="4" w:space="0" w:color="auto"/>
              <w:bottom w:val="single" w:sz="4" w:space="0" w:color="auto"/>
              <w:right w:val="single" w:sz="4" w:space="0" w:color="auto"/>
            </w:tcBorders>
            <w:vAlign w:val="center"/>
          </w:tcPr>
          <w:p w14:paraId="6D662CAD" w14:textId="41418F13"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Условия оплаты выполненных работ (оказанных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03CCD533" w14:textId="78D92AB1" w:rsidR="00B11599" w:rsidRPr="002B7EBF" w:rsidRDefault="00782026" w:rsidP="00AF6F6E">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В соответствии с разделом </w:t>
            </w:r>
            <w:r w:rsidRPr="002B7EBF">
              <w:rPr>
                <w:rFonts w:ascii="Times New Roman" w:eastAsia="Times New Roman" w:hAnsi="Times New Roman" w:cs="Times New Roman"/>
                <w:sz w:val="24"/>
                <w:szCs w:val="24"/>
                <w:lang w:val="en-US"/>
              </w:rPr>
              <w:t>XV</w:t>
            </w:r>
            <w:r w:rsidRPr="002B7EBF">
              <w:rPr>
                <w:rFonts w:ascii="Times New Roman" w:eastAsia="Times New Roman" w:hAnsi="Times New Roman" w:cs="Times New Roman"/>
                <w:sz w:val="24"/>
                <w:szCs w:val="24"/>
              </w:rPr>
              <w:t>. «Проект договора»</w:t>
            </w:r>
            <w:r w:rsidR="00307CA8">
              <w:rPr>
                <w:rFonts w:ascii="Times New Roman" w:eastAsia="Times New Roman" w:hAnsi="Times New Roman" w:cs="Times New Roman"/>
                <w:sz w:val="24"/>
                <w:szCs w:val="24"/>
              </w:rPr>
              <w:t xml:space="preserve"> </w:t>
            </w:r>
            <w:r w:rsidR="00307CA8">
              <w:rPr>
                <w:rFonts w:ascii="Times New Roman" w:eastAsiaTheme="majorEastAsia" w:hAnsi="Times New Roman" w:cs="Times New Roman"/>
                <w:iCs/>
                <w:sz w:val="24"/>
                <w:szCs w:val="24"/>
              </w:rPr>
              <w:t>(Приложение № 4)</w:t>
            </w:r>
            <w:r w:rsidR="009B3DB1" w:rsidRPr="002B7EBF">
              <w:rPr>
                <w:rFonts w:ascii="Times New Roman" w:eastAsia="Times New Roman" w:hAnsi="Times New Roman" w:cs="Times New Roman"/>
                <w:sz w:val="24"/>
                <w:szCs w:val="24"/>
              </w:rPr>
              <w:t>.</w:t>
            </w:r>
          </w:p>
        </w:tc>
      </w:tr>
      <w:tr w:rsidR="00B11599" w:rsidRPr="002B7EBF" w14:paraId="35C8D9F7"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008EA15A" w14:textId="266942D2"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16</w:t>
            </w:r>
          </w:p>
        </w:tc>
        <w:tc>
          <w:tcPr>
            <w:tcW w:w="3344" w:type="dxa"/>
            <w:tcBorders>
              <w:top w:val="single" w:sz="4" w:space="0" w:color="auto"/>
              <w:left w:val="single" w:sz="4" w:space="0" w:color="auto"/>
              <w:bottom w:val="single" w:sz="4" w:space="0" w:color="auto"/>
              <w:right w:val="single" w:sz="4" w:space="0" w:color="auto"/>
            </w:tcBorders>
          </w:tcPr>
          <w:p w14:paraId="7AD0B82F" w14:textId="3DD66F72"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Начальная (максимальная) цена договора</w:t>
            </w:r>
          </w:p>
        </w:tc>
        <w:tc>
          <w:tcPr>
            <w:tcW w:w="6295" w:type="dxa"/>
            <w:tcBorders>
              <w:top w:val="single" w:sz="4" w:space="0" w:color="auto"/>
              <w:left w:val="single" w:sz="4" w:space="0" w:color="auto"/>
              <w:bottom w:val="single" w:sz="4" w:space="0" w:color="auto"/>
              <w:right w:val="single" w:sz="4" w:space="0" w:color="auto"/>
            </w:tcBorders>
          </w:tcPr>
          <w:p w14:paraId="3436CFA6" w14:textId="58A443B4" w:rsidR="00B11599" w:rsidRPr="002B7EBF" w:rsidRDefault="00FD6AAE" w:rsidP="00EC2A75">
            <w:pPr>
              <w:spacing w:after="0" w:line="240" w:lineRule="auto"/>
              <w:jc w:val="both"/>
              <w:rPr>
                <w:rFonts w:ascii="Times New Roman" w:eastAsia="Times New Roman" w:hAnsi="Times New Roman" w:cs="Times New Roman"/>
                <w:sz w:val="24"/>
                <w:szCs w:val="24"/>
                <w:lang w:eastAsia="ru-RU"/>
              </w:rPr>
            </w:pPr>
            <w:r>
              <w:rPr>
                <w:rFonts w:ascii="Times New Roman" w:hAnsi="Times New Roman"/>
                <w:bCs/>
                <w:sz w:val="24"/>
              </w:rPr>
              <w:t>6 447 663 (шесть миллионов четыреста сорок семь тысяч шестьсот шестьдесят три) рубля 96 копеек</w:t>
            </w:r>
          </w:p>
        </w:tc>
      </w:tr>
      <w:tr w:rsidR="00B11599" w:rsidRPr="002B7EBF" w14:paraId="4B03968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tcPr>
          <w:p w14:paraId="27FBDE3F" w14:textId="0AE79EF5"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17</w:t>
            </w:r>
          </w:p>
        </w:tc>
        <w:tc>
          <w:tcPr>
            <w:tcW w:w="3344" w:type="dxa"/>
            <w:tcBorders>
              <w:top w:val="single" w:sz="4" w:space="0" w:color="auto"/>
              <w:left w:val="single" w:sz="4" w:space="0" w:color="auto"/>
              <w:bottom w:val="single" w:sz="4" w:space="0" w:color="auto"/>
              <w:right w:val="single" w:sz="4" w:space="0" w:color="auto"/>
            </w:tcBorders>
          </w:tcPr>
          <w:p w14:paraId="0489D6F4" w14:textId="6407B65E"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295" w:type="dxa"/>
            <w:tcBorders>
              <w:top w:val="single" w:sz="4" w:space="0" w:color="auto"/>
              <w:left w:val="single" w:sz="4" w:space="0" w:color="auto"/>
              <w:bottom w:val="single" w:sz="4" w:space="0" w:color="auto"/>
              <w:right w:val="single" w:sz="4" w:space="0" w:color="auto"/>
            </w:tcBorders>
          </w:tcPr>
          <w:p w14:paraId="6798F2A4" w14:textId="77777777"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Российский рубль</w:t>
            </w:r>
            <w:r w:rsidR="00BA3F5D" w:rsidRPr="002B7EBF">
              <w:rPr>
                <w:rFonts w:ascii="Times New Roman" w:eastAsia="Times New Roman" w:hAnsi="Times New Roman" w:cs="Times New Roman"/>
                <w:sz w:val="24"/>
                <w:szCs w:val="24"/>
                <w:lang w:eastAsia="ru-RU"/>
              </w:rPr>
              <w:t>.</w:t>
            </w:r>
          </w:p>
          <w:p w14:paraId="37080DBB" w14:textId="2818781F" w:rsidR="00BA3F5D" w:rsidRPr="002B7EBF" w:rsidRDefault="00BA3F5D" w:rsidP="00BA3F5D">
            <w:pPr>
              <w:spacing w:after="0" w:line="240" w:lineRule="auto"/>
              <w:jc w:val="both"/>
              <w:rPr>
                <w:rFonts w:ascii="Times New Roman" w:eastAsia="Times New Roman" w:hAnsi="Times New Roman" w:cs="Times New Roman"/>
                <w:i/>
                <w:sz w:val="24"/>
                <w:szCs w:val="24"/>
                <w:lang w:eastAsia="ru-RU"/>
              </w:rPr>
            </w:pPr>
          </w:p>
        </w:tc>
      </w:tr>
      <w:tr w:rsidR="00B11599" w:rsidRPr="002B7EBF" w14:paraId="33EA7E6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39E8971" w14:textId="7B7A69A9"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18</w:t>
            </w:r>
          </w:p>
        </w:tc>
        <w:tc>
          <w:tcPr>
            <w:tcW w:w="3344" w:type="dxa"/>
            <w:tcBorders>
              <w:top w:val="single" w:sz="4" w:space="0" w:color="auto"/>
              <w:left w:val="single" w:sz="4" w:space="0" w:color="auto"/>
              <w:bottom w:val="single" w:sz="4" w:space="0" w:color="auto"/>
              <w:right w:val="single" w:sz="4" w:space="0" w:color="auto"/>
            </w:tcBorders>
            <w:vAlign w:val="center"/>
          </w:tcPr>
          <w:p w14:paraId="640B8CD7" w14:textId="4DA79B40"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295" w:type="dxa"/>
            <w:tcBorders>
              <w:top w:val="single" w:sz="4" w:space="0" w:color="auto"/>
              <w:left w:val="single" w:sz="4" w:space="0" w:color="auto"/>
              <w:bottom w:val="single" w:sz="4" w:space="0" w:color="auto"/>
              <w:right w:val="single" w:sz="4" w:space="0" w:color="auto"/>
            </w:tcBorders>
            <w:vAlign w:val="center"/>
          </w:tcPr>
          <w:p w14:paraId="7E0E98F6" w14:textId="1E64D016"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181E59E4" w14:textId="605C62D0" w:rsidR="00782026"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 xml:space="preserve">2. Размер обеспечения заявки на участие в электронном аукционе </w:t>
            </w:r>
            <w:r w:rsidR="00754B97">
              <w:rPr>
                <w:rFonts w:ascii="Times New Roman" w:hAnsi="Times New Roman" w:cs="Times New Roman"/>
                <w:bCs/>
                <w:sz w:val="24"/>
                <w:szCs w:val="24"/>
              </w:rPr>
              <w:t>5 (пять)</w:t>
            </w:r>
            <w:r w:rsidR="00782026" w:rsidRPr="002B7EBF">
              <w:rPr>
                <w:rFonts w:ascii="Times New Roman" w:hAnsi="Times New Roman" w:cs="Times New Roman"/>
                <w:bCs/>
                <w:sz w:val="24"/>
                <w:szCs w:val="24"/>
              </w:rPr>
              <w:t xml:space="preserve"> процент</w:t>
            </w:r>
            <w:r w:rsidR="00754B97">
              <w:rPr>
                <w:rFonts w:ascii="Times New Roman" w:hAnsi="Times New Roman" w:cs="Times New Roman"/>
                <w:bCs/>
                <w:sz w:val="24"/>
                <w:szCs w:val="24"/>
              </w:rPr>
              <w:t>ов</w:t>
            </w:r>
            <w:r w:rsidR="00782026" w:rsidRPr="002B7EBF">
              <w:rPr>
                <w:rFonts w:ascii="Times New Roman" w:hAnsi="Times New Roman" w:cs="Times New Roman"/>
                <w:bCs/>
                <w:sz w:val="24"/>
                <w:szCs w:val="24"/>
              </w:rPr>
              <w:t xml:space="preserve"> начальной (максимальной) цены договора</w:t>
            </w:r>
            <w:r w:rsidR="00992CEC" w:rsidRPr="002B7EBF">
              <w:rPr>
                <w:rFonts w:ascii="Times New Roman" w:eastAsia="Times New Roman" w:hAnsi="Times New Roman" w:cs="Times New Roman"/>
                <w:sz w:val="24"/>
                <w:szCs w:val="24"/>
                <w:lang w:eastAsia="ru-RU"/>
              </w:rPr>
              <w:t>.</w:t>
            </w:r>
          </w:p>
          <w:p w14:paraId="2A26F750" w14:textId="0A9E27AA" w:rsidR="00B11599" w:rsidRPr="002B7EBF" w:rsidRDefault="00B11599" w:rsidP="006C61DD">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участие в электронном аукционе</w:t>
            </w:r>
            <w:r w:rsidR="006C61DD" w:rsidRPr="002B7EBF">
              <w:rPr>
                <w:rFonts w:ascii="Times New Roman" w:eastAsia="Times New Roman" w:hAnsi="Times New Roman" w:cs="Times New Roman"/>
                <w:sz w:val="24"/>
                <w:szCs w:val="24"/>
                <w:lang w:eastAsia="ru-RU"/>
              </w:rPr>
              <w:t>»</w:t>
            </w:r>
            <w:r w:rsidR="001C0B00">
              <w:rPr>
                <w:rFonts w:ascii="Times New Roman" w:eastAsia="Times New Roman" w:hAnsi="Times New Roman" w:cs="Times New Roman"/>
                <w:sz w:val="24"/>
                <w:szCs w:val="24"/>
                <w:lang w:eastAsia="ru-RU"/>
              </w:rPr>
              <w:t>.</w:t>
            </w:r>
          </w:p>
        </w:tc>
      </w:tr>
      <w:tr w:rsidR="00B11599" w:rsidRPr="002B7EBF" w14:paraId="15DBF7FC"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F572B52" w14:textId="1476CDAB"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19</w:t>
            </w:r>
          </w:p>
        </w:tc>
        <w:tc>
          <w:tcPr>
            <w:tcW w:w="3344" w:type="dxa"/>
            <w:tcBorders>
              <w:top w:val="single" w:sz="4" w:space="0" w:color="auto"/>
              <w:left w:val="single" w:sz="4" w:space="0" w:color="auto"/>
              <w:bottom w:val="single" w:sz="4" w:space="0" w:color="auto"/>
              <w:right w:val="single" w:sz="4" w:space="0" w:color="auto"/>
            </w:tcBorders>
            <w:vAlign w:val="center"/>
          </w:tcPr>
          <w:p w14:paraId="0E25BA9D" w14:textId="3E24A8ED" w:rsidR="00B11599" w:rsidRPr="002B7EBF" w:rsidRDefault="00B11599" w:rsidP="00B11599">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Обеспечение исполнения обязательств по договору</w:t>
            </w:r>
          </w:p>
        </w:tc>
        <w:tc>
          <w:tcPr>
            <w:tcW w:w="6295" w:type="dxa"/>
            <w:tcBorders>
              <w:top w:val="single" w:sz="4" w:space="0" w:color="auto"/>
              <w:left w:val="single" w:sz="4" w:space="0" w:color="auto"/>
              <w:bottom w:val="single" w:sz="4" w:space="0" w:color="auto"/>
              <w:right w:val="single" w:sz="4" w:space="0" w:color="auto"/>
            </w:tcBorders>
            <w:vAlign w:val="center"/>
          </w:tcPr>
          <w:p w14:paraId="33F8FD61" w14:textId="5DF3BADE"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1. Требуется.</w:t>
            </w:r>
          </w:p>
          <w:p w14:paraId="4BA01E88" w14:textId="735D368B"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2. Вносится в порядке, указанном в пунктах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 </w:t>
            </w:r>
            <w:r w:rsidRPr="002B7EBF">
              <w:rPr>
                <w:rFonts w:ascii="Times New Roman" w:eastAsia="Times New Roman" w:hAnsi="Times New Roman" w:cs="Times New Roman"/>
                <w:sz w:val="24"/>
                <w:szCs w:val="24"/>
                <w:lang w:eastAsia="ru-RU"/>
              </w:rPr>
              <w:fldChar w:fldCharType="begin"/>
            </w:r>
            <w:r w:rsidRPr="002B7EBF">
              <w:rPr>
                <w:rFonts w:ascii="Times New Roman" w:eastAsia="Times New Roman" w:hAnsi="Times New Roman" w:cs="Times New Roman"/>
                <w:sz w:val="24"/>
                <w:szCs w:val="24"/>
                <w:lang w:eastAsia="ru-RU"/>
              </w:rPr>
              <w:instrText xml:space="preserve"> REF _Ref460777095 \r \h </w:instrText>
            </w:r>
            <w:r w:rsidR="002B7EBF" w:rsidRPr="002B7EBF">
              <w:rPr>
                <w:rFonts w:ascii="Times New Roman" w:eastAsia="Times New Roman" w:hAnsi="Times New Roman" w:cs="Times New Roman"/>
                <w:sz w:val="24"/>
                <w:szCs w:val="24"/>
                <w:lang w:eastAsia="ru-RU"/>
              </w:rPr>
              <w:instrText xml:space="preserve"> \* MERGEFORMAT </w:instrText>
            </w:r>
            <w:r w:rsidRPr="002B7EBF">
              <w:rPr>
                <w:rFonts w:ascii="Times New Roman" w:eastAsia="Times New Roman" w:hAnsi="Times New Roman" w:cs="Times New Roman"/>
                <w:sz w:val="24"/>
                <w:szCs w:val="24"/>
                <w:lang w:eastAsia="ru-RU"/>
              </w:rPr>
            </w:r>
            <w:r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23</w:t>
            </w:r>
            <w:r w:rsidRPr="002B7EBF">
              <w:rPr>
                <w:rFonts w:ascii="Times New Roman" w:eastAsia="Times New Roman" w:hAnsi="Times New Roman" w:cs="Times New Roman"/>
                <w:sz w:val="24"/>
                <w:szCs w:val="24"/>
                <w:lang w:eastAsia="ru-RU"/>
              </w:rPr>
              <w:fldChar w:fldCharType="end"/>
            </w:r>
            <w:r w:rsidRPr="002B7EBF">
              <w:rPr>
                <w:rFonts w:ascii="Times New Roman" w:eastAsia="Times New Roman" w:hAnsi="Times New Roman" w:cs="Times New Roman"/>
                <w:sz w:val="24"/>
                <w:szCs w:val="24"/>
                <w:lang w:eastAsia="ru-RU"/>
              </w:rPr>
              <w:t xml:space="preserve"> раздела</w:t>
            </w:r>
            <w:r w:rsidRPr="002B7EBF">
              <w:rPr>
                <w:rFonts w:ascii="Times New Roman" w:hAnsi="Times New Roman" w:cs="Times New Roman"/>
                <w:sz w:val="24"/>
                <w:szCs w:val="24"/>
              </w:rPr>
              <w:t xml:space="preserve"> </w:t>
            </w:r>
            <w:r w:rsidRPr="002B7EBF">
              <w:rPr>
                <w:rFonts w:ascii="Times New Roman" w:eastAsia="Times New Roman" w:hAnsi="Times New Roman" w:cs="Times New Roman"/>
                <w:sz w:val="24"/>
                <w:szCs w:val="24"/>
                <w:lang w:eastAsia="ru-RU"/>
              </w:rPr>
              <w:t xml:space="preserve">IX «Порядок заключения договора». </w:t>
            </w:r>
          </w:p>
          <w:p w14:paraId="3780F617" w14:textId="01126D08" w:rsidR="00B11599"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3. Размер обеспечения исполнения обязательств по договору составляет </w:t>
            </w:r>
            <w:r w:rsidR="00782026" w:rsidRPr="002B7EBF">
              <w:rPr>
                <w:rFonts w:ascii="Times New Roman" w:hAnsi="Times New Roman" w:cs="Times New Roman"/>
                <w:bCs/>
                <w:sz w:val="24"/>
                <w:szCs w:val="24"/>
              </w:rPr>
              <w:t>5 (пять) процентов от цены договора, определенной по результатам аукциона</w:t>
            </w:r>
            <w:r w:rsidR="00782026" w:rsidRPr="002B7EBF">
              <w:rPr>
                <w:rFonts w:ascii="Times New Roman" w:eastAsia="Times New Roman" w:hAnsi="Times New Roman" w:cs="Times New Roman"/>
                <w:i/>
                <w:sz w:val="24"/>
                <w:szCs w:val="24"/>
                <w:lang w:eastAsia="ru-RU"/>
              </w:rPr>
              <w:t>.</w:t>
            </w:r>
            <w:r w:rsidRPr="002B7EBF">
              <w:rPr>
                <w:rFonts w:ascii="Times New Roman" w:eastAsia="Times New Roman" w:hAnsi="Times New Roman" w:cs="Times New Roman"/>
                <w:sz w:val="24"/>
                <w:szCs w:val="24"/>
                <w:lang w:eastAsia="ru-RU"/>
              </w:rPr>
              <w:t xml:space="preserve"> </w:t>
            </w:r>
          </w:p>
          <w:p w14:paraId="70B6AA0D" w14:textId="3AED83BA" w:rsidR="005922DB" w:rsidRPr="002B7EBF" w:rsidRDefault="00B11599"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4. </w:t>
            </w:r>
            <w:r w:rsidR="005922DB" w:rsidRPr="002B7EBF">
              <w:rPr>
                <w:rFonts w:ascii="Times New Roman" w:eastAsia="Times New Roman" w:hAnsi="Times New Roman" w:cs="Times New Roman"/>
                <w:sz w:val="24"/>
                <w:szCs w:val="24"/>
                <w:lang w:eastAsia="ru-RU"/>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r w:rsidR="005922DB" w:rsidRPr="002B7EBF">
              <w:rPr>
                <w:rFonts w:ascii="Times New Roman" w:eastAsia="Times New Roman" w:hAnsi="Times New Roman" w:cs="Times New Roman"/>
                <w:i/>
                <w:sz w:val="24"/>
                <w:szCs w:val="24"/>
                <w:lang w:eastAsia="ru-RU"/>
              </w:rPr>
              <w:t>.</w:t>
            </w:r>
          </w:p>
          <w:p w14:paraId="721D4ED9" w14:textId="3AB2578E"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5. </w:t>
            </w:r>
            <w:r w:rsidR="00B11599" w:rsidRPr="002B7EBF">
              <w:rPr>
                <w:rFonts w:ascii="Times New Roman" w:eastAsia="Times New Roman" w:hAnsi="Times New Roman" w:cs="Times New Roman"/>
                <w:sz w:val="24"/>
                <w:szCs w:val="24"/>
                <w:lang w:eastAsia="ru-RU"/>
              </w:rPr>
              <w:t>Срок предоставления: Предоставляется региональному оператору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14:paraId="6966C826" w14:textId="5A027372"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6.</w:t>
            </w:r>
            <w:r w:rsidR="00B11599" w:rsidRPr="002B7EBF">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B434A5" w:rsidRPr="002B7EBF">
              <w:rPr>
                <w:rFonts w:ascii="Times New Roman" w:eastAsia="Times New Roman" w:hAnsi="Times New Roman" w:cs="Times New Roman"/>
                <w:sz w:val="24"/>
                <w:szCs w:val="24"/>
                <w:lang w:eastAsia="ru-RU"/>
              </w:rPr>
              <w:fldChar w:fldCharType="begin"/>
            </w:r>
            <w:r w:rsidR="00B434A5" w:rsidRPr="002B7EBF">
              <w:rPr>
                <w:rFonts w:ascii="Times New Roman" w:eastAsia="Times New Roman" w:hAnsi="Times New Roman" w:cs="Times New Roman"/>
                <w:sz w:val="24"/>
                <w:szCs w:val="24"/>
                <w:lang w:eastAsia="ru-RU"/>
              </w:rPr>
              <w:instrText xml:space="preserve"> REF _Ref460768720 \r \h </w:instrText>
            </w:r>
            <w:r w:rsidR="002B7EBF" w:rsidRPr="002B7EBF">
              <w:rPr>
                <w:rFonts w:ascii="Times New Roman" w:eastAsia="Times New Roman" w:hAnsi="Times New Roman" w:cs="Times New Roman"/>
                <w:sz w:val="24"/>
                <w:szCs w:val="24"/>
                <w:lang w:eastAsia="ru-RU"/>
              </w:rPr>
              <w:instrText xml:space="preserve"> \* MERGEFORMAT </w:instrText>
            </w:r>
            <w:r w:rsidR="00B434A5" w:rsidRPr="002B7EBF">
              <w:rPr>
                <w:rFonts w:ascii="Times New Roman" w:eastAsia="Times New Roman" w:hAnsi="Times New Roman" w:cs="Times New Roman"/>
                <w:sz w:val="24"/>
                <w:szCs w:val="24"/>
                <w:lang w:eastAsia="ru-RU"/>
              </w:rPr>
            </w:r>
            <w:r w:rsidR="00B434A5" w:rsidRPr="002B7EBF">
              <w:rPr>
                <w:rFonts w:ascii="Times New Roman" w:eastAsia="Times New Roman" w:hAnsi="Times New Roman" w:cs="Times New Roman"/>
                <w:sz w:val="24"/>
                <w:szCs w:val="24"/>
                <w:lang w:eastAsia="ru-RU"/>
              </w:rPr>
              <w:fldChar w:fldCharType="separate"/>
            </w:r>
            <w:r w:rsidR="00961E25" w:rsidRPr="002B7EBF">
              <w:rPr>
                <w:rFonts w:ascii="Times New Roman" w:eastAsia="Times New Roman" w:hAnsi="Times New Roman" w:cs="Times New Roman"/>
                <w:sz w:val="24"/>
                <w:szCs w:val="24"/>
                <w:lang w:eastAsia="ru-RU"/>
              </w:rPr>
              <w:t>13</w:t>
            </w:r>
            <w:r w:rsidR="00B434A5" w:rsidRPr="002B7EBF">
              <w:rPr>
                <w:rFonts w:ascii="Times New Roman" w:eastAsia="Times New Roman" w:hAnsi="Times New Roman" w:cs="Times New Roman"/>
                <w:sz w:val="24"/>
                <w:szCs w:val="24"/>
                <w:lang w:eastAsia="ru-RU"/>
              </w:rPr>
              <w:fldChar w:fldCharType="end"/>
            </w:r>
            <w:r w:rsidR="00B11599" w:rsidRPr="002B7EBF">
              <w:rPr>
                <w:rFonts w:ascii="Times New Roman" w:eastAsia="Times New Roman" w:hAnsi="Times New Roman" w:cs="Times New Roman"/>
                <w:sz w:val="24"/>
                <w:szCs w:val="24"/>
                <w:lang w:eastAsia="ru-RU"/>
              </w:rPr>
              <w:t xml:space="preserve"> раздела IX «Порядок заключения договора». </w:t>
            </w:r>
          </w:p>
          <w:p w14:paraId="27195A9C" w14:textId="2B29F254" w:rsidR="00B11599" w:rsidRPr="002B7EBF" w:rsidRDefault="005922DB" w:rsidP="00B11599">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7</w:t>
            </w:r>
            <w:r w:rsidR="00B11599" w:rsidRPr="002B7EBF">
              <w:rPr>
                <w:rFonts w:ascii="Times New Roman" w:eastAsia="Times New Roman" w:hAnsi="Times New Roman" w:cs="Times New Roman"/>
                <w:sz w:val="24"/>
                <w:szCs w:val="24"/>
                <w:lang w:eastAsia="ru-RU"/>
              </w:rPr>
              <w:t>. Реквизиты счета для перечисления денежных средств в качестве обеспечительного платежа:</w:t>
            </w:r>
          </w:p>
          <w:p w14:paraId="5000EDFE"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14:paraId="64EC653F" w14:textId="77777777" w:rsidR="00992CEC" w:rsidRPr="002B7EBF" w:rsidRDefault="00992CEC" w:rsidP="00992CEC">
            <w:pPr>
              <w:spacing w:after="0"/>
              <w:rPr>
                <w:rFonts w:ascii="Times New Roman" w:hAnsi="Times New Roman" w:cs="Times New Roman"/>
                <w:b/>
                <w:sz w:val="24"/>
                <w:szCs w:val="24"/>
              </w:rPr>
            </w:pPr>
            <w:r w:rsidRPr="002B7EBF">
              <w:rPr>
                <w:rFonts w:ascii="Times New Roman" w:hAnsi="Times New Roman" w:cs="Times New Roman"/>
                <w:sz w:val="24"/>
                <w:szCs w:val="24"/>
              </w:rPr>
              <w:t>ИНН/КПП 5321801523 / 532101001</w:t>
            </w:r>
            <w:r w:rsidRPr="002B7EBF">
              <w:rPr>
                <w:rFonts w:ascii="Times New Roman" w:hAnsi="Times New Roman" w:cs="Times New Roman"/>
                <w:b/>
                <w:sz w:val="24"/>
                <w:szCs w:val="24"/>
              </w:rPr>
              <w:t xml:space="preserve"> </w:t>
            </w:r>
          </w:p>
          <w:p w14:paraId="5BF50B89"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ОГРН 1135300000857</w:t>
            </w:r>
          </w:p>
          <w:p w14:paraId="62C864F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Фактический адрес: ул. Большая Санкт-Петербургская, д. 81, г. Великий Новгород, Россия 173009</w:t>
            </w:r>
          </w:p>
          <w:p w14:paraId="3CD5CAD8"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Р/с 40603810008000000827</w:t>
            </w:r>
          </w:p>
          <w:p w14:paraId="70D39104"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Новгородский РФ АО «</w:t>
            </w:r>
            <w:proofErr w:type="spellStart"/>
            <w:r w:rsidRPr="002B7EBF">
              <w:rPr>
                <w:rFonts w:ascii="Times New Roman" w:hAnsi="Times New Roman" w:cs="Times New Roman"/>
                <w:sz w:val="24"/>
                <w:szCs w:val="24"/>
              </w:rPr>
              <w:t>Россельхозбанк</w:t>
            </w:r>
            <w:proofErr w:type="spellEnd"/>
            <w:r w:rsidRPr="002B7EBF">
              <w:rPr>
                <w:rFonts w:ascii="Times New Roman" w:hAnsi="Times New Roman" w:cs="Times New Roman"/>
                <w:sz w:val="24"/>
                <w:szCs w:val="24"/>
              </w:rPr>
              <w:t xml:space="preserve">» </w:t>
            </w:r>
          </w:p>
          <w:p w14:paraId="7F6F2A67" w14:textId="77777777" w:rsidR="00992CEC" w:rsidRPr="002B7EBF" w:rsidRDefault="00992CEC" w:rsidP="00992CEC">
            <w:pPr>
              <w:spacing w:after="0"/>
              <w:rPr>
                <w:rFonts w:ascii="Times New Roman" w:hAnsi="Times New Roman" w:cs="Times New Roman"/>
                <w:sz w:val="24"/>
                <w:szCs w:val="24"/>
              </w:rPr>
            </w:pPr>
            <w:r w:rsidRPr="002B7EBF">
              <w:rPr>
                <w:rFonts w:ascii="Times New Roman" w:hAnsi="Times New Roman" w:cs="Times New Roman"/>
                <w:sz w:val="24"/>
                <w:szCs w:val="24"/>
              </w:rPr>
              <w:t>К/с    30101810500000000722</w:t>
            </w:r>
          </w:p>
          <w:p w14:paraId="66AB2D97" w14:textId="66BABD9B" w:rsidR="00992CEC" w:rsidRPr="002B7EBF" w:rsidRDefault="00992CEC" w:rsidP="00992CEC">
            <w:pPr>
              <w:spacing w:after="0" w:line="240" w:lineRule="auto"/>
              <w:rPr>
                <w:rFonts w:ascii="Times New Roman" w:eastAsia="Times New Roman" w:hAnsi="Times New Roman" w:cs="Times New Roman"/>
                <w:sz w:val="24"/>
                <w:szCs w:val="24"/>
                <w:lang w:eastAsia="ru-RU"/>
              </w:rPr>
            </w:pPr>
            <w:r w:rsidRPr="002B7EBF">
              <w:rPr>
                <w:rFonts w:ascii="Times New Roman" w:hAnsi="Times New Roman" w:cs="Times New Roman"/>
                <w:sz w:val="24"/>
                <w:szCs w:val="24"/>
              </w:rPr>
              <w:t>БИК 044959722</w:t>
            </w:r>
          </w:p>
          <w:p w14:paraId="50F69ECB" w14:textId="77777777" w:rsidR="00EF66FC" w:rsidRPr="004665F3" w:rsidRDefault="00EF66FC" w:rsidP="00EF66FC">
            <w:pPr>
              <w:spacing w:after="0" w:line="240" w:lineRule="auto"/>
              <w:jc w:val="both"/>
              <w:rPr>
                <w:rFonts w:ascii="Times New Roman" w:eastAsia="Times New Roman" w:hAnsi="Times New Roman" w:cs="Times New Roman"/>
                <w:sz w:val="24"/>
                <w:szCs w:val="24"/>
              </w:rPr>
            </w:pPr>
            <w:r w:rsidRPr="004665F3">
              <w:rPr>
                <w:rFonts w:ascii="Times New Roman" w:eastAsia="Times New Roman" w:hAnsi="Times New Roman" w:cs="Times New Roman"/>
                <w:sz w:val="24"/>
                <w:szCs w:val="24"/>
              </w:rPr>
              <w:t xml:space="preserve">В платежном поручении необходимо указать назначение платежа: </w:t>
            </w:r>
          </w:p>
          <w:p w14:paraId="5874D9FF" w14:textId="44648B0C" w:rsidR="00B11599" w:rsidRPr="002B7EBF" w:rsidRDefault="00EF66FC" w:rsidP="00EF66FC">
            <w:pPr>
              <w:spacing w:after="0" w:line="240" w:lineRule="auto"/>
              <w:rPr>
                <w:rFonts w:ascii="Times New Roman" w:eastAsia="Times New Roman" w:hAnsi="Times New Roman" w:cs="Times New Roman"/>
                <w:sz w:val="24"/>
                <w:szCs w:val="24"/>
                <w:lang w:eastAsia="ru-RU"/>
              </w:rPr>
            </w:pPr>
            <w:r w:rsidRPr="004665F3">
              <w:rPr>
                <w:rFonts w:ascii="Times New Roman" w:eastAsia="Times New Roman" w:hAnsi="Times New Roman" w:cs="Times New Roman"/>
                <w:sz w:val="24"/>
                <w:szCs w:val="24"/>
              </w:rPr>
              <w:lastRenderedPageBreak/>
              <w:t>«</w:t>
            </w:r>
            <w:r w:rsidRPr="00BD01DD">
              <w:rPr>
                <w:rFonts w:ascii="Times New Roman" w:eastAsia="Times New Roman" w:hAnsi="Times New Roman" w:cs="Times New Roman"/>
                <w:i/>
                <w:sz w:val="24"/>
                <w:szCs w:val="24"/>
              </w:rPr>
              <w:t xml:space="preserve">В качестве обеспечения исполнения договора по </w:t>
            </w:r>
            <w:r>
              <w:rPr>
                <w:rFonts w:ascii="Times New Roman" w:eastAsia="Times New Roman" w:hAnsi="Times New Roman" w:cs="Times New Roman"/>
                <w:i/>
                <w:sz w:val="24"/>
                <w:szCs w:val="24"/>
              </w:rPr>
              <w:t>электронному аукциону № _______</w:t>
            </w:r>
            <w:r w:rsidR="00F96FF6">
              <w:rPr>
                <w:rFonts w:ascii="Times New Roman" w:eastAsia="Times New Roman" w:hAnsi="Times New Roman" w:cs="Times New Roman"/>
                <w:i/>
                <w:sz w:val="24"/>
                <w:szCs w:val="24"/>
              </w:rPr>
              <w:t xml:space="preserve"> (необходимо заполнить самостоятельно)</w:t>
            </w:r>
            <w:r w:rsidR="005B4659">
              <w:rPr>
                <w:rFonts w:ascii="Times New Roman" w:eastAsia="Times New Roman" w:hAnsi="Times New Roman" w:cs="Times New Roman"/>
                <w:i/>
                <w:sz w:val="24"/>
                <w:szCs w:val="24"/>
              </w:rPr>
              <w:t>, по лоту № _______</w:t>
            </w:r>
            <w:r w:rsidR="00F96FF6">
              <w:rPr>
                <w:rFonts w:ascii="Times New Roman" w:eastAsia="Times New Roman" w:hAnsi="Times New Roman" w:cs="Times New Roman"/>
                <w:i/>
                <w:sz w:val="24"/>
                <w:szCs w:val="24"/>
              </w:rPr>
              <w:t xml:space="preserve"> (необходимо заполнить самостоятельно)</w:t>
            </w:r>
            <w:r>
              <w:rPr>
                <w:rFonts w:ascii="Times New Roman" w:eastAsia="Times New Roman" w:hAnsi="Times New Roman" w:cs="Times New Roman"/>
                <w:i/>
                <w:sz w:val="24"/>
                <w:szCs w:val="24"/>
              </w:rPr>
              <w:t>»</w:t>
            </w:r>
          </w:p>
        </w:tc>
      </w:tr>
      <w:tr w:rsidR="00B11599" w:rsidRPr="002B7EBF" w14:paraId="2330764D"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6DAF57A6" w14:textId="65D8EF06" w:rsidR="00B11599" w:rsidRPr="002B7EBF" w:rsidRDefault="00AC6FAD" w:rsidP="00B11599">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lastRenderedPageBreak/>
              <w:t>20</w:t>
            </w:r>
          </w:p>
        </w:tc>
        <w:tc>
          <w:tcPr>
            <w:tcW w:w="3344" w:type="dxa"/>
            <w:tcBorders>
              <w:top w:val="single" w:sz="4" w:space="0" w:color="auto"/>
              <w:left w:val="single" w:sz="4" w:space="0" w:color="auto"/>
              <w:bottom w:val="single" w:sz="4" w:space="0" w:color="auto"/>
              <w:right w:val="single" w:sz="4" w:space="0" w:color="auto"/>
            </w:tcBorders>
            <w:vAlign w:val="center"/>
          </w:tcPr>
          <w:p w14:paraId="7AC2803A" w14:textId="0F63D730" w:rsidR="00B11599" w:rsidRPr="002B7EBF" w:rsidRDefault="00BA3F5D"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Требования к сроку предоставления гарантий на оказанные услуги и (или) выполненные работы</w:t>
            </w:r>
            <w:r w:rsidRPr="002B7EBF">
              <w:rPr>
                <w:rFonts w:ascii="Times New Roman" w:eastAsia="Times New Roman" w:hAnsi="Times New Roman" w:cs="Times New Roman"/>
                <w:sz w:val="24"/>
                <w:szCs w:val="24"/>
                <w:lang w:eastAsia="ru-RU"/>
              </w:rPr>
              <w:tab/>
            </w:r>
          </w:p>
        </w:tc>
        <w:tc>
          <w:tcPr>
            <w:tcW w:w="6295" w:type="dxa"/>
            <w:tcBorders>
              <w:top w:val="single" w:sz="4" w:space="0" w:color="auto"/>
              <w:left w:val="single" w:sz="4" w:space="0" w:color="auto"/>
              <w:bottom w:val="single" w:sz="4" w:space="0" w:color="auto"/>
              <w:right w:val="single" w:sz="4" w:space="0" w:color="auto"/>
            </w:tcBorders>
            <w:vAlign w:val="center"/>
          </w:tcPr>
          <w:p w14:paraId="12BE2224" w14:textId="1FF435FF" w:rsidR="00B11599" w:rsidRPr="002B7EBF" w:rsidRDefault="007A11CC" w:rsidP="00BA3F5D">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 xml:space="preserve">Гарантийный срок на выполненные работы составляет </w:t>
            </w:r>
            <w:r w:rsidRPr="002B7EBF">
              <w:rPr>
                <w:rFonts w:ascii="Times New Roman" w:eastAsia="Calibri" w:hAnsi="Times New Roman" w:cs="Times New Roman"/>
                <w:color w:val="000000"/>
                <w:sz w:val="24"/>
                <w:szCs w:val="24"/>
              </w:rPr>
              <w:t>не менее 5 лет со дня подписания акта сдачи-приемки проектной продукции.</w:t>
            </w:r>
          </w:p>
        </w:tc>
      </w:tr>
      <w:tr w:rsidR="00115295" w:rsidRPr="002B7EBF" w14:paraId="70553174"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0034A1F0" w14:textId="10011CBB"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21</w:t>
            </w:r>
          </w:p>
        </w:tc>
        <w:tc>
          <w:tcPr>
            <w:tcW w:w="3344" w:type="dxa"/>
            <w:tcBorders>
              <w:top w:val="single" w:sz="4" w:space="0" w:color="auto"/>
              <w:left w:val="single" w:sz="4" w:space="0" w:color="auto"/>
              <w:bottom w:val="single" w:sz="4" w:space="0" w:color="auto"/>
              <w:right w:val="single" w:sz="4" w:space="0" w:color="auto"/>
            </w:tcBorders>
            <w:vAlign w:val="center"/>
          </w:tcPr>
          <w:p w14:paraId="7E35251D" w14:textId="17F95EC7" w:rsidR="00115295" w:rsidRPr="002B7EBF" w:rsidRDefault="00115295" w:rsidP="00115295">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Порядок сдачи-приемки работ (услуг)</w:t>
            </w:r>
          </w:p>
        </w:tc>
        <w:tc>
          <w:tcPr>
            <w:tcW w:w="6295" w:type="dxa"/>
            <w:tcBorders>
              <w:top w:val="single" w:sz="4" w:space="0" w:color="auto"/>
              <w:left w:val="single" w:sz="4" w:space="0" w:color="auto"/>
              <w:bottom w:val="single" w:sz="4" w:space="0" w:color="auto"/>
              <w:right w:val="single" w:sz="4" w:space="0" w:color="auto"/>
            </w:tcBorders>
            <w:vAlign w:val="center"/>
          </w:tcPr>
          <w:p w14:paraId="57DDBAD4" w14:textId="422C8948" w:rsidR="00115295" w:rsidRPr="002B7EBF" w:rsidRDefault="00115295"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В соответствии с разделом </w:t>
            </w:r>
            <w:r w:rsidR="00754B97">
              <w:rPr>
                <w:rFonts w:ascii="Times New Roman" w:eastAsia="Times New Roman" w:hAnsi="Times New Roman" w:cs="Times New Roman"/>
                <w:sz w:val="24"/>
                <w:szCs w:val="24"/>
                <w:lang w:val="en-US" w:eastAsia="ru-RU"/>
              </w:rPr>
              <w:t>XV</w:t>
            </w:r>
            <w:r w:rsidRPr="002B7EBF">
              <w:rPr>
                <w:rFonts w:ascii="Times New Roman" w:eastAsia="Times New Roman" w:hAnsi="Times New Roman" w:cs="Times New Roman"/>
                <w:sz w:val="24"/>
                <w:szCs w:val="24"/>
                <w:lang w:eastAsia="ru-RU"/>
              </w:rPr>
              <w:t xml:space="preserve"> «Проект договора» </w:t>
            </w:r>
            <w:r w:rsidR="00307CA8">
              <w:rPr>
                <w:rFonts w:ascii="Times New Roman" w:eastAsiaTheme="majorEastAsia" w:hAnsi="Times New Roman" w:cs="Times New Roman"/>
                <w:iCs/>
                <w:sz w:val="24"/>
                <w:szCs w:val="24"/>
              </w:rPr>
              <w:t>(Приложение № 4)</w:t>
            </w:r>
          </w:p>
        </w:tc>
      </w:tr>
      <w:tr w:rsidR="00115295" w:rsidRPr="002B7EBF" w14:paraId="1D45E346" w14:textId="77777777" w:rsidTr="00EC2A75">
        <w:trPr>
          <w:trHeight w:val="854"/>
        </w:trPr>
        <w:tc>
          <w:tcPr>
            <w:tcW w:w="709" w:type="dxa"/>
            <w:tcBorders>
              <w:top w:val="single" w:sz="4" w:space="0" w:color="auto"/>
              <w:left w:val="single" w:sz="4" w:space="0" w:color="auto"/>
              <w:bottom w:val="single" w:sz="4" w:space="0" w:color="auto"/>
              <w:right w:val="single" w:sz="4" w:space="0" w:color="auto"/>
            </w:tcBorders>
            <w:vAlign w:val="center"/>
          </w:tcPr>
          <w:p w14:paraId="394FB6C1" w14:textId="4B479A8C" w:rsidR="00115295" w:rsidRPr="002B7EBF" w:rsidRDefault="00AC6FAD" w:rsidP="00115295">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22</w:t>
            </w:r>
          </w:p>
        </w:tc>
        <w:tc>
          <w:tcPr>
            <w:tcW w:w="3344" w:type="dxa"/>
            <w:tcBorders>
              <w:top w:val="single" w:sz="4" w:space="0" w:color="auto"/>
              <w:left w:val="single" w:sz="4" w:space="0" w:color="auto"/>
              <w:bottom w:val="single" w:sz="4" w:space="0" w:color="auto"/>
              <w:right w:val="single" w:sz="4" w:space="0" w:color="auto"/>
            </w:tcBorders>
            <w:vAlign w:val="center"/>
          </w:tcPr>
          <w:p w14:paraId="4222EF0B" w14:textId="00E7938D" w:rsidR="00115295" w:rsidRPr="002B7EBF" w:rsidRDefault="0021334A" w:rsidP="0021334A">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Возможность Регионального оператора изменить условия договора.</w:t>
            </w:r>
          </w:p>
        </w:tc>
        <w:tc>
          <w:tcPr>
            <w:tcW w:w="6295" w:type="dxa"/>
            <w:tcBorders>
              <w:top w:val="single" w:sz="4" w:space="0" w:color="auto"/>
              <w:left w:val="single" w:sz="4" w:space="0" w:color="auto"/>
              <w:bottom w:val="single" w:sz="4" w:space="0" w:color="auto"/>
              <w:right w:val="single" w:sz="4" w:space="0" w:color="auto"/>
            </w:tcBorders>
            <w:vAlign w:val="center"/>
          </w:tcPr>
          <w:p w14:paraId="5139462C" w14:textId="761FCF00" w:rsidR="00115295" w:rsidRPr="002B7EBF" w:rsidRDefault="007447FB" w:rsidP="00754B97">
            <w:pPr>
              <w:spacing w:after="0" w:line="240" w:lineRule="auto"/>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 xml:space="preserve">Региональный оператор вправе изменить </w:t>
            </w:r>
            <w:r w:rsidR="0021334A" w:rsidRPr="002B7EBF">
              <w:rPr>
                <w:rFonts w:ascii="Times New Roman" w:eastAsia="Times New Roman" w:hAnsi="Times New Roman" w:cs="Times New Roman"/>
                <w:sz w:val="24"/>
                <w:szCs w:val="24"/>
                <w:lang w:eastAsia="ru-RU"/>
              </w:rPr>
              <w:t xml:space="preserve">условия договора в </w:t>
            </w:r>
            <w:r w:rsidRPr="002B7EBF">
              <w:rPr>
                <w:rFonts w:ascii="Times New Roman" w:eastAsia="Times New Roman" w:hAnsi="Times New Roman" w:cs="Times New Roman"/>
                <w:sz w:val="24"/>
                <w:szCs w:val="24"/>
                <w:lang w:eastAsia="ru-RU"/>
              </w:rPr>
              <w:t xml:space="preserve">случаях и в </w:t>
            </w:r>
            <w:r w:rsidR="0021334A" w:rsidRPr="002B7EBF">
              <w:rPr>
                <w:rFonts w:ascii="Times New Roman" w:eastAsia="Times New Roman" w:hAnsi="Times New Roman" w:cs="Times New Roman"/>
                <w:sz w:val="24"/>
                <w:szCs w:val="24"/>
                <w:lang w:eastAsia="ru-RU"/>
              </w:rPr>
              <w:t xml:space="preserve">соответствии с требованиями Положения и раздела </w:t>
            </w:r>
            <w:r w:rsidR="00754B97">
              <w:rPr>
                <w:rFonts w:ascii="Times New Roman" w:eastAsia="Times New Roman" w:hAnsi="Times New Roman" w:cs="Times New Roman"/>
                <w:sz w:val="24"/>
                <w:szCs w:val="24"/>
                <w:lang w:val="en-US" w:eastAsia="ru-RU"/>
              </w:rPr>
              <w:t>XV</w:t>
            </w:r>
            <w:r w:rsidR="0021334A" w:rsidRPr="002B7EBF">
              <w:rPr>
                <w:rFonts w:ascii="Times New Roman" w:eastAsia="Times New Roman" w:hAnsi="Times New Roman" w:cs="Times New Roman"/>
                <w:sz w:val="24"/>
                <w:szCs w:val="24"/>
                <w:lang w:eastAsia="ru-RU"/>
              </w:rPr>
              <w:t xml:space="preserve"> «Проект договора»</w:t>
            </w:r>
            <w:r w:rsidR="00307CA8">
              <w:rPr>
                <w:rFonts w:ascii="Times New Roman" w:eastAsia="Times New Roman" w:hAnsi="Times New Roman" w:cs="Times New Roman"/>
                <w:sz w:val="24"/>
                <w:szCs w:val="24"/>
                <w:lang w:eastAsia="ru-RU"/>
              </w:rPr>
              <w:t xml:space="preserve"> </w:t>
            </w:r>
            <w:r w:rsidR="00307CA8">
              <w:rPr>
                <w:rFonts w:ascii="Times New Roman" w:eastAsiaTheme="majorEastAsia" w:hAnsi="Times New Roman" w:cs="Times New Roman"/>
                <w:iCs/>
                <w:sz w:val="24"/>
                <w:szCs w:val="24"/>
              </w:rPr>
              <w:t>(Приложение № 4)</w:t>
            </w:r>
          </w:p>
        </w:tc>
      </w:tr>
      <w:tr w:rsidR="0021334A" w:rsidRPr="002B7EBF" w14:paraId="46467674" w14:textId="77777777" w:rsidTr="00EC2A75">
        <w:trPr>
          <w:trHeight w:val="886"/>
        </w:trPr>
        <w:tc>
          <w:tcPr>
            <w:tcW w:w="709" w:type="dxa"/>
            <w:tcBorders>
              <w:top w:val="single" w:sz="4" w:space="0" w:color="auto"/>
              <w:left w:val="single" w:sz="4" w:space="0" w:color="auto"/>
              <w:bottom w:val="single" w:sz="4" w:space="0" w:color="auto"/>
              <w:right w:val="single" w:sz="4" w:space="0" w:color="auto"/>
            </w:tcBorders>
            <w:vAlign w:val="center"/>
            <w:hideMark/>
          </w:tcPr>
          <w:p w14:paraId="31D59678" w14:textId="786A065C" w:rsidR="0021334A" w:rsidRPr="002B7EBF" w:rsidRDefault="007A11CC" w:rsidP="0021334A">
            <w:pPr>
              <w:spacing w:after="0" w:line="240" w:lineRule="auto"/>
              <w:jc w:val="center"/>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23</w:t>
            </w:r>
          </w:p>
        </w:tc>
        <w:tc>
          <w:tcPr>
            <w:tcW w:w="3344" w:type="dxa"/>
            <w:tcBorders>
              <w:top w:val="single" w:sz="4" w:space="0" w:color="auto"/>
              <w:left w:val="single" w:sz="4" w:space="0" w:color="auto"/>
              <w:bottom w:val="single" w:sz="4" w:space="0" w:color="auto"/>
              <w:right w:val="single" w:sz="4" w:space="0" w:color="auto"/>
            </w:tcBorders>
            <w:vAlign w:val="center"/>
          </w:tcPr>
          <w:p w14:paraId="69FA3FF3" w14:textId="03C5E0C4" w:rsidR="0021334A" w:rsidRPr="002B7EBF" w:rsidRDefault="00AF3EE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w:t>
            </w:r>
            <w:r w:rsidR="006C61DD" w:rsidRPr="002B7EBF">
              <w:rPr>
                <w:rFonts w:ascii="Times New Roman" w:eastAsia="Times New Roman" w:hAnsi="Times New Roman" w:cs="Times New Roman"/>
                <w:sz w:val="24"/>
                <w:szCs w:val="24"/>
                <w:lang w:eastAsia="ru-RU"/>
              </w:rPr>
              <w:t xml:space="preserve"> и передать его региональному оператору.</w:t>
            </w:r>
          </w:p>
        </w:tc>
        <w:tc>
          <w:tcPr>
            <w:tcW w:w="6295" w:type="dxa"/>
            <w:tcBorders>
              <w:top w:val="single" w:sz="4" w:space="0" w:color="auto"/>
              <w:left w:val="single" w:sz="4" w:space="0" w:color="auto"/>
              <w:bottom w:val="single" w:sz="4" w:space="0" w:color="auto"/>
              <w:right w:val="single" w:sz="4" w:space="0" w:color="auto"/>
            </w:tcBorders>
            <w:vAlign w:val="center"/>
          </w:tcPr>
          <w:p w14:paraId="40743C9F" w14:textId="261B54B0" w:rsidR="0021334A" w:rsidRPr="002B7EBF" w:rsidRDefault="007A11CC" w:rsidP="00AF3EEC">
            <w:pPr>
              <w:spacing w:after="0" w:line="240" w:lineRule="auto"/>
              <w:jc w:val="both"/>
              <w:rPr>
                <w:rFonts w:ascii="Times New Roman" w:eastAsia="Times New Roman" w:hAnsi="Times New Roman" w:cs="Times New Roman"/>
                <w:sz w:val="24"/>
                <w:szCs w:val="24"/>
                <w:lang w:eastAsia="ru-RU"/>
              </w:rPr>
            </w:pPr>
            <w:r w:rsidRPr="002B7EBF">
              <w:rPr>
                <w:rFonts w:ascii="Times New Roman" w:eastAsia="Times New Roman" w:hAnsi="Times New Roman" w:cs="Times New Roman"/>
                <w:sz w:val="24"/>
                <w:szCs w:val="24"/>
              </w:rPr>
              <w:t>Не ранее чем через 10 дней и позднее чем через 20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tc>
      </w:tr>
    </w:tbl>
    <w:p w14:paraId="13BC2151" w14:textId="112E4D37" w:rsidR="00E24FCB" w:rsidRPr="002B7EBF" w:rsidRDefault="00E24FC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54F792" w14:textId="467B588F" w:rsidR="00D07E2A" w:rsidRDefault="00D07E2A"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CF0945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4770D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63E1C80"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D818C3"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3DF7EF"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398625" w14:textId="77777777" w:rsidR="00935C5B" w:rsidRDefault="00935C5B"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F950C17" w14:textId="77777777" w:rsidR="005913D7" w:rsidRDefault="005913D7"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A30A9B4" w14:textId="77777777" w:rsidR="004A1D0C" w:rsidRDefault="004A1D0C"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7EB2666" w14:textId="77777777" w:rsidR="004A1D0C" w:rsidRDefault="004A1D0C"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0C63F36"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73C6E5"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4A21596"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922DF87"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9E6152F"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AC78F6D"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4D64342"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ADEFBCB"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76E52CB"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E6B0A7D"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B7E47F6"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69B673B"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2D42B7C"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09500D9"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F4E65A4"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D9E1220" w14:textId="77777777" w:rsidR="00FD6AAE" w:rsidRDefault="00FD6AAE"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B95D038" w14:textId="77777777" w:rsidR="004A1D0C" w:rsidRPr="002B7EBF" w:rsidRDefault="004A1D0C" w:rsidP="00E24FCB">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26C0CCA" w14:textId="275A56AE" w:rsidR="002226A6" w:rsidRPr="002B7EBF" w:rsidRDefault="00EB20D3"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lastRenderedPageBreak/>
        <w:t>Адресный перечень</w:t>
      </w:r>
      <w:r w:rsidR="002226A6" w:rsidRPr="002B7EBF">
        <w:rPr>
          <w:rFonts w:ascii="Times New Roman" w:hAnsi="Times New Roman" w:cs="Times New Roman"/>
          <w:b/>
          <w:sz w:val="24"/>
          <w:szCs w:val="24"/>
        </w:rPr>
        <w:t xml:space="preserve"> многоквартирных домов</w:t>
      </w:r>
    </w:p>
    <w:p w14:paraId="463487D8"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84C4794" w14:textId="77777777" w:rsidR="00B65476"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tbl>
      <w:tblPr>
        <w:tblStyle w:val="aa"/>
        <w:tblW w:w="0" w:type="auto"/>
        <w:tblLook w:val="04A0" w:firstRow="1" w:lastRow="0" w:firstColumn="1" w:lastColumn="0" w:noHBand="0" w:noVBand="1"/>
      </w:tblPr>
      <w:tblGrid>
        <w:gridCol w:w="1164"/>
        <w:gridCol w:w="4060"/>
        <w:gridCol w:w="1937"/>
        <w:gridCol w:w="2184"/>
      </w:tblGrid>
      <w:tr w:rsidR="00167BD7" w14:paraId="4570EB81" w14:textId="77777777" w:rsidTr="00FD6AAE">
        <w:tc>
          <w:tcPr>
            <w:tcW w:w="1164" w:type="dxa"/>
          </w:tcPr>
          <w:p w14:paraId="2EDCF34A" w14:textId="7DC59804" w:rsidR="00167BD7" w:rsidRDefault="00167BD7" w:rsidP="00167BD7">
            <w:pPr>
              <w:pStyle w:val="a3"/>
              <w:widowControl w:val="0"/>
              <w:tabs>
                <w:tab w:val="left" w:pos="567"/>
              </w:tabs>
              <w:ind w:left="0"/>
              <w:contextualSpacing w:val="0"/>
              <w:jc w:val="both"/>
              <w:rPr>
                <w:rFonts w:ascii="Times New Roman" w:hAnsi="Times New Roman" w:cs="Times New Roman"/>
                <w:b/>
                <w:sz w:val="24"/>
                <w:szCs w:val="24"/>
              </w:rPr>
            </w:pPr>
            <w:r w:rsidRPr="005913D7">
              <w:rPr>
                <w:rFonts w:ascii="Times New Roman" w:hAnsi="Times New Roman" w:cs="Times New Roman"/>
                <w:b/>
                <w:sz w:val="24"/>
                <w:szCs w:val="24"/>
              </w:rPr>
              <w:t>Позиция</w:t>
            </w:r>
          </w:p>
        </w:tc>
        <w:tc>
          <w:tcPr>
            <w:tcW w:w="4060" w:type="dxa"/>
          </w:tcPr>
          <w:p w14:paraId="6D6E383E" w14:textId="2065BF86" w:rsidR="00167BD7" w:rsidRDefault="00167BD7" w:rsidP="00167BD7">
            <w:pPr>
              <w:pStyle w:val="a3"/>
              <w:widowControl w:val="0"/>
              <w:tabs>
                <w:tab w:val="left" w:pos="567"/>
              </w:tabs>
              <w:ind w:left="0"/>
              <w:contextualSpacing w:val="0"/>
              <w:jc w:val="both"/>
              <w:rPr>
                <w:rFonts w:ascii="Times New Roman" w:hAnsi="Times New Roman" w:cs="Times New Roman"/>
                <w:b/>
                <w:sz w:val="24"/>
                <w:szCs w:val="24"/>
              </w:rPr>
            </w:pPr>
            <w:r w:rsidRPr="005913D7">
              <w:rPr>
                <w:rFonts w:ascii="Times New Roman" w:hAnsi="Times New Roman" w:cs="Times New Roman"/>
                <w:b/>
                <w:sz w:val="24"/>
                <w:szCs w:val="24"/>
              </w:rPr>
              <w:t>Адрес</w:t>
            </w:r>
          </w:p>
        </w:tc>
        <w:tc>
          <w:tcPr>
            <w:tcW w:w="1937" w:type="dxa"/>
          </w:tcPr>
          <w:p w14:paraId="3870A4F9" w14:textId="7A714B12" w:rsidR="00167BD7" w:rsidRDefault="00167BD7" w:rsidP="00167BD7">
            <w:pPr>
              <w:pStyle w:val="a3"/>
              <w:widowControl w:val="0"/>
              <w:tabs>
                <w:tab w:val="left" w:pos="567"/>
              </w:tabs>
              <w:ind w:left="0"/>
              <w:contextualSpacing w:val="0"/>
              <w:jc w:val="both"/>
              <w:rPr>
                <w:rFonts w:ascii="Times New Roman" w:hAnsi="Times New Roman" w:cs="Times New Roman"/>
                <w:b/>
                <w:sz w:val="24"/>
                <w:szCs w:val="24"/>
              </w:rPr>
            </w:pPr>
            <w:r w:rsidRPr="005913D7">
              <w:rPr>
                <w:rFonts w:ascii="Times New Roman" w:hAnsi="Times New Roman" w:cs="Times New Roman"/>
                <w:b/>
                <w:sz w:val="24"/>
                <w:szCs w:val="24"/>
              </w:rPr>
              <w:t>Вид ремонта</w:t>
            </w:r>
          </w:p>
        </w:tc>
        <w:tc>
          <w:tcPr>
            <w:tcW w:w="2184" w:type="dxa"/>
          </w:tcPr>
          <w:p w14:paraId="5475C770" w14:textId="6759F81C" w:rsidR="00167BD7" w:rsidRDefault="00167BD7" w:rsidP="00167BD7">
            <w:pPr>
              <w:pStyle w:val="a3"/>
              <w:widowControl w:val="0"/>
              <w:tabs>
                <w:tab w:val="left" w:pos="567"/>
              </w:tabs>
              <w:ind w:left="0"/>
              <w:contextualSpacing w:val="0"/>
              <w:jc w:val="both"/>
              <w:rPr>
                <w:rFonts w:ascii="Times New Roman" w:hAnsi="Times New Roman" w:cs="Times New Roman"/>
                <w:b/>
                <w:sz w:val="24"/>
                <w:szCs w:val="24"/>
              </w:rPr>
            </w:pPr>
            <w:r w:rsidRPr="005913D7">
              <w:rPr>
                <w:rFonts w:ascii="Times New Roman" w:hAnsi="Times New Roman" w:cs="Times New Roman"/>
                <w:b/>
                <w:sz w:val="24"/>
                <w:szCs w:val="24"/>
              </w:rPr>
              <w:t>Стоимость</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p>
        </w:tc>
      </w:tr>
      <w:tr w:rsidR="00FD6AAE" w:rsidRPr="008150CB" w14:paraId="2B52D062" w14:textId="77777777" w:rsidTr="00FD6AAE">
        <w:tc>
          <w:tcPr>
            <w:tcW w:w="1164" w:type="dxa"/>
          </w:tcPr>
          <w:p w14:paraId="18078936" w14:textId="02334DC3" w:rsidR="00FD6AAE" w:rsidRPr="00167BD7" w:rsidRDefault="00FD6AAE" w:rsidP="00FD6AA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1</w:t>
            </w:r>
          </w:p>
        </w:tc>
        <w:tc>
          <w:tcPr>
            <w:tcW w:w="4060" w:type="dxa"/>
          </w:tcPr>
          <w:p w14:paraId="74278BD2" w14:textId="7BB70D4F" w:rsidR="00FD6AAE" w:rsidRPr="00167BD7" w:rsidRDefault="00FD6AAE" w:rsidP="00FD6AAE">
            <w:pPr>
              <w:pStyle w:val="a3"/>
              <w:widowControl w:val="0"/>
              <w:tabs>
                <w:tab w:val="left" w:pos="567"/>
              </w:tabs>
              <w:ind w:left="0"/>
              <w:contextualSpacing w:val="0"/>
              <w:jc w:val="both"/>
              <w:rPr>
                <w:rFonts w:ascii="Times New Roman" w:hAnsi="Times New Roman" w:cs="Times New Roman"/>
                <w:sz w:val="24"/>
                <w:szCs w:val="24"/>
              </w:rPr>
            </w:pPr>
            <w:r w:rsidRPr="004B2C2C">
              <w:rPr>
                <w:rFonts w:ascii="Times New Roman" w:eastAsia="Times New Roman" w:hAnsi="Times New Roman" w:cs="Times New Roman"/>
                <w:sz w:val="24"/>
                <w:szCs w:val="24"/>
              </w:rPr>
              <w:t>Валдайский район, г. Валдай, ул. Радищева, д. 4а</w:t>
            </w:r>
          </w:p>
        </w:tc>
        <w:tc>
          <w:tcPr>
            <w:tcW w:w="1937" w:type="dxa"/>
          </w:tcPr>
          <w:p w14:paraId="2C2BE1C4" w14:textId="7541EB93" w:rsidR="00FD6AAE" w:rsidRPr="00167BD7" w:rsidRDefault="00FD6AAE" w:rsidP="00FD6AAE">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Теплоснабжение</w:t>
            </w:r>
          </w:p>
        </w:tc>
        <w:tc>
          <w:tcPr>
            <w:tcW w:w="2184" w:type="dxa"/>
            <w:vAlign w:val="bottom"/>
          </w:tcPr>
          <w:p w14:paraId="2A80D407" w14:textId="40309299" w:rsidR="00FD6AAE" w:rsidRPr="008150CB" w:rsidRDefault="00FD6AAE" w:rsidP="00FD6AAE">
            <w:pPr>
              <w:pStyle w:val="a3"/>
              <w:widowControl w:val="0"/>
              <w:tabs>
                <w:tab w:val="left" w:pos="567"/>
              </w:tabs>
              <w:ind w:left="0"/>
              <w:contextualSpacing w:val="0"/>
              <w:jc w:val="center"/>
              <w:rPr>
                <w:rFonts w:ascii="Times New Roman" w:hAnsi="Times New Roman" w:cs="Times New Roman"/>
                <w:sz w:val="24"/>
                <w:szCs w:val="24"/>
              </w:rPr>
            </w:pPr>
            <w:r>
              <w:rPr>
                <w:rFonts w:ascii="Calibri" w:hAnsi="Calibri"/>
                <w:color w:val="000000"/>
              </w:rPr>
              <w:t>490159,02</w:t>
            </w:r>
          </w:p>
        </w:tc>
      </w:tr>
      <w:tr w:rsidR="00FD6AAE" w:rsidRPr="008150CB" w14:paraId="6B3E3932" w14:textId="77777777" w:rsidTr="00FD6AAE">
        <w:tc>
          <w:tcPr>
            <w:tcW w:w="1164" w:type="dxa"/>
          </w:tcPr>
          <w:p w14:paraId="23111027" w14:textId="053AD5F6" w:rsidR="00FD6AAE" w:rsidRPr="00167BD7" w:rsidRDefault="00FD6AAE" w:rsidP="00FD6AA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2</w:t>
            </w:r>
          </w:p>
        </w:tc>
        <w:tc>
          <w:tcPr>
            <w:tcW w:w="4060" w:type="dxa"/>
          </w:tcPr>
          <w:p w14:paraId="60A565C2" w14:textId="38869B4B" w:rsidR="00FD6AAE" w:rsidRPr="00167BD7" w:rsidRDefault="00FD6AAE" w:rsidP="00FD6AAE">
            <w:pPr>
              <w:pStyle w:val="a3"/>
              <w:widowControl w:val="0"/>
              <w:tabs>
                <w:tab w:val="left" w:pos="567"/>
              </w:tabs>
              <w:ind w:left="0"/>
              <w:contextualSpacing w:val="0"/>
              <w:jc w:val="both"/>
              <w:rPr>
                <w:rFonts w:ascii="Times New Roman" w:hAnsi="Times New Roman" w:cs="Times New Roman"/>
                <w:sz w:val="24"/>
                <w:szCs w:val="24"/>
              </w:rPr>
            </w:pPr>
            <w:r w:rsidRPr="004B2C2C">
              <w:rPr>
                <w:rFonts w:ascii="Times New Roman" w:eastAsia="Times New Roman" w:hAnsi="Times New Roman" w:cs="Times New Roman"/>
                <w:sz w:val="24"/>
                <w:szCs w:val="24"/>
              </w:rPr>
              <w:t>г. Великий Новгород, микрорайон Кречевицы, д. 153</w:t>
            </w:r>
          </w:p>
        </w:tc>
        <w:tc>
          <w:tcPr>
            <w:tcW w:w="1937" w:type="dxa"/>
          </w:tcPr>
          <w:p w14:paraId="443DA928" w14:textId="34E694A8" w:rsidR="00FD6AAE" w:rsidRPr="00167BD7" w:rsidRDefault="00FD6AAE" w:rsidP="00FD6AAE">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Теплоснабжение</w:t>
            </w:r>
          </w:p>
        </w:tc>
        <w:tc>
          <w:tcPr>
            <w:tcW w:w="2184" w:type="dxa"/>
            <w:vAlign w:val="bottom"/>
          </w:tcPr>
          <w:p w14:paraId="0C8F29AB" w14:textId="760EB3DA" w:rsidR="00FD6AAE" w:rsidRPr="008150CB" w:rsidRDefault="00FD6AAE" w:rsidP="00FD6AAE">
            <w:pPr>
              <w:pStyle w:val="a3"/>
              <w:widowControl w:val="0"/>
              <w:tabs>
                <w:tab w:val="left" w:pos="567"/>
              </w:tabs>
              <w:ind w:left="0"/>
              <w:contextualSpacing w:val="0"/>
              <w:jc w:val="center"/>
              <w:rPr>
                <w:rFonts w:ascii="Times New Roman" w:hAnsi="Times New Roman" w:cs="Times New Roman"/>
                <w:sz w:val="24"/>
                <w:szCs w:val="24"/>
              </w:rPr>
            </w:pPr>
            <w:r>
              <w:rPr>
                <w:rFonts w:ascii="Calibri" w:hAnsi="Calibri"/>
                <w:color w:val="000000"/>
              </w:rPr>
              <w:t>1271922,00</w:t>
            </w:r>
          </w:p>
        </w:tc>
      </w:tr>
      <w:tr w:rsidR="00FD6AAE" w:rsidRPr="008150CB" w14:paraId="724F6E61" w14:textId="77777777" w:rsidTr="00FD6AAE">
        <w:tc>
          <w:tcPr>
            <w:tcW w:w="1164" w:type="dxa"/>
          </w:tcPr>
          <w:p w14:paraId="4D251638" w14:textId="3D2EE09D" w:rsidR="00FD6AAE" w:rsidRPr="00167BD7" w:rsidRDefault="00FD6AAE" w:rsidP="00FD6AA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3</w:t>
            </w:r>
          </w:p>
        </w:tc>
        <w:tc>
          <w:tcPr>
            <w:tcW w:w="4060" w:type="dxa"/>
          </w:tcPr>
          <w:p w14:paraId="22D24148" w14:textId="1F004F02" w:rsidR="00FD6AAE" w:rsidRPr="00167BD7" w:rsidRDefault="00FD6AAE" w:rsidP="00FD6AAE">
            <w:pPr>
              <w:pStyle w:val="a3"/>
              <w:widowControl w:val="0"/>
              <w:tabs>
                <w:tab w:val="left" w:pos="567"/>
              </w:tabs>
              <w:ind w:left="0"/>
              <w:contextualSpacing w:val="0"/>
              <w:jc w:val="both"/>
              <w:rPr>
                <w:rFonts w:ascii="Times New Roman" w:hAnsi="Times New Roman" w:cs="Times New Roman"/>
                <w:sz w:val="24"/>
                <w:szCs w:val="24"/>
              </w:rPr>
            </w:pPr>
            <w:r w:rsidRPr="004B2C2C">
              <w:rPr>
                <w:rFonts w:ascii="Times New Roman" w:eastAsia="Times New Roman" w:hAnsi="Times New Roman" w:cs="Times New Roman"/>
                <w:sz w:val="24"/>
                <w:szCs w:val="24"/>
              </w:rPr>
              <w:t>г. Великий Новгород, ул.</w:t>
            </w:r>
            <w:r w:rsidRPr="004B2C2C">
              <w:t xml:space="preserve"> </w:t>
            </w:r>
            <w:r w:rsidRPr="004B2C2C">
              <w:rPr>
                <w:rFonts w:ascii="Times New Roman" w:eastAsia="Times New Roman" w:hAnsi="Times New Roman" w:cs="Times New Roman"/>
                <w:sz w:val="24"/>
                <w:szCs w:val="24"/>
              </w:rPr>
              <w:t>Кооперативная, д. 2/31</w:t>
            </w:r>
          </w:p>
        </w:tc>
        <w:tc>
          <w:tcPr>
            <w:tcW w:w="1937" w:type="dxa"/>
          </w:tcPr>
          <w:p w14:paraId="771F1FF3" w14:textId="4CDA7991" w:rsidR="00FD6AAE" w:rsidRPr="00167BD7" w:rsidRDefault="00FD6AAE" w:rsidP="00FD6AAE">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Теплоснабжение</w:t>
            </w:r>
          </w:p>
        </w:tc>
        <w:tc>
          <w:tcPr>
            <w:tcW w:w="2184" w:type="dxa"/>
          </w:tcPr>
          <w:p w14:paraId="0019A158" w14:textId="5A5F4975" w:rsidR="00FD6AAE" w:rsidRPr="008150CB" w:rsidRDefault="00FD6AAE" w:rsidP="00FD6AAE">
            <w:pPr>
              <w:pStyle w:val="a3"/>
              <w:widowControl w:val="0"/>
              <w:tabs>
                <w:tab w:val="left" w:pos="567"/>
              </w:tabs>
              <w:ind w:left="0"/>
              <w:contextualSpacing w:val="0"/>
              <w:jc w:val="center"/>
              <w:rPr>
                <w:rFonts w:ascii="Times New Roman" w:hAnsi="Times New Roman" w:cs="Times New Roman"/>
                <w:sz w:val="24"/>
                <w:szCs w:val="24"/>
              </w:rPr>
            </w:pPr>
            <w:r>
              <w:t>1888166,38</w:t>
            </w:r>
          </w:p>
        </w:tc>
      </w:tr>
      <w:tr w:rsidR="00FD6AAE" w:rsidRPr="008150CB" w14:paraId="62978236" w14:textId="77777777" w:rsidTr="00FD6AAE">
        <w:tc>
          <w:tcPr>
            <w:tcW w:w="1164" w:type="dxa"/>
          </w:tcPr>
          <w:p w14:paraId="6C4A6F08" w14:textId="4A6BB1E1" w:rsidR="00FD6AAE" w:rsidRPr="00167BD7" w:rsidRDefault="00FD6AAE" w:rsidP="00FD6AAE">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4</w:t>
            </w:r>
          </w:p>
        </w:tc>
        <w:tc>
          <w:tcPr>
            <w:tcW w:w="4060" w:type="dxa"/>
          </w:tcPr>
          <w:p w14:paraId="7E926DD4" w14:textId="69E3D37F" w:rsidR="00FD6AAE" w:rsidRPr="00167BD7" w:rsidRDefault="00FD6AAE" w:rsidP="00FD6AAE">
            <w:pPr>
              <w:pStyle w:val="a3"/>
              <w:widowControl w:val="0"/>
              <w:tabs>
                <w:tab w:val="left" w:pos="567"/>
              </w:tabs>
              <w:ind w:left="0"/>
              <w:contextualSpacing w:val="0"/>
              <w:jc w:val="both"/>
              <w:rPr>
                <w:rFonts w:ascii="Times New Roman" w:hAnsi="Times New Roman" w:cs="Times New Roman"/>
                <w:sz w:val="24"/>
                <w:szCs w:val="24"/>
              </w:rPr>
            </w:pPr>
            <w:r w:rsidRPr="004B2C2C">
              <w:rPr>
                <w:rFonts w:ascii="Times New Roman" w:eastAsia="Times New Roman" w:hAnsi="Times New Roman" w:cs="Times New Roman"/>
                <w:sz w:val="24"/>
                <w:szCs w:val="24"/>
              </w:rPr>
              <w:t>г. Великий Новгород, ул. Тимура Фрунзе-</w:t>
            </w:r>
            <w:proofErr w:type="spellStart"/>
            <w:r w:rsidRPr="004B2C2C">
              <w:rPr>
                <w:rFonts w:ascii="Times New Roman" w:eastAsia="Times New Roman" w:hAnsi="Times New Roman" w:cs="Times New Roman"/>
                <w:sz w:val="24"/>
                <w:szCs w:val="24"/>
              </w:rPr>
              <w:t>Оловянка</w:t>
            </w:r>
            <w:proofErr w:type="spellEnd"/>
            <w:r w:rsidRPr="004B2C2C">
              <w:rPr>
                <w:rFonts w:ascii="Times New Roman" w:eastAsia="Times New Roman" w:hAnsi="Times New Roman" w:cs="Times New Roman"/>
                <w:sz w:val="24"/>
                <w:szCs w:val="24"/>
              </w:rPr>
              <w:t>, д. 7</w:t>
            </w:r>
          </w:p>
        </w:tc>
        <w:tc>
          <w:tcPr>
            <w:tcW w:w="1937" w:type="dxa"/>
          </w:tcPr>
          <w:p w14:paraId="528C5BD2" w14:textId="0261004F" w:rsidR="00FD6AAE" w:rsidRPr="00167BD7" w:rsidRDefault="00FD6AAE" w:rsidP="00FD6AAE">
            <w:pPr>
              <w:pStyle w:val="a3"/>
              <w:widowControl w:val="0"/>
              <w:tabs>
                <w:tab w:val="left" w:pos="567"/>
              </w:tabs>
              <w:ind w:left="0"/>
              <w:contextualSpacing w:val="0"/>
              <w:jc w:val="both"/>
              <w:rPr>
                <w:rFonts w:ascii="Times New Roman" w:hAnsi="Times New Roman" w:cs="Times New Roman"/>
                <w:sz w:val="24"/>
                <w:szCs w:val="24"/>
              </w:rPr>
            </w:pPr>
            <w:r>
              <w:rPr>
                <w:rFonts w:ascii="Times New Roman" w:hAnsi="Times New Roman" w:cs="Times New Roman"/>
                <w:sz w:val="24"/>
                <w:szCs w:val="24"/>
              </w:rPr>
              <w:t>Теплоснабжение</w:t>
            </w:r>
          </w:p>
        </w:tc>
        <w:tc>
          <w:tcPr>
            <w:tcW w:w="2184" w:type="dxa"/>
          </w:tcPr>
          <w:p w14:paraId="6DAB603A" w14:textId="3C9B8A2F" w:rsidR="00FD6AAE" w:rsidRPr="008150CB" w:rsidRDefault="00FD6AAE" w:rsidP="00FD6AAE">
            <w:pPr>
              <w:pStyle w:val="a3"/>
              <w:widowControl w:val="0"/>
              <w:tabs>
                <w:tab w:val="left" w:pos="567"/>
              </w:tabs>
              <w:ind w:left="0"/>
              <w:contextualSpacing w:val="0"/>
              <w:jc w:val="center"/>
              <w:rPr>
                <w:rFonts w:ascii="Times New Roman" w:hAnsi="Times New Roman" w:cs="Times New Roman"/>
                <w:sz w:val="24"/>
                <w:szCs w:val="24"/>
              </w:rPr>
            </w:pPr>
            <w:r>
              <w:t>2797416,56</w:t>
            </w:r>
          </w:p>
        </w:tc>
      </w:tr>
      <w:tr w:rsidR="00167BD7" w:rsidRPr="008150CB" w14:paraId="04B96140" w14:textId="77777777" w:rsidTr="00FD6AAE">
        <w:tc>
          <w:tcPr>
            <w:tcW w:w="7161" w:type="dxa"/>
            <w:gridSpan w:val="3"/>
          </w:tcPr>
          <w:p w14:paraId="7BEBB088" w14:textId="4CAF7549" w:rsidR="00167BD7" w:rsidRPr="00167BD7" w:rsidRDefault="00167BD7" w:rsidP="00167BD7">
            <w:pPr>
              <w:pStyle w:val="a3"/>
              <w:widowControl w:val="0"/>
              <w:tabs>
                <w:tab w:val="left" w:pos="567"/>
              </w:tabs>
              <w:ind w:left="0"/>
              <w:contextualSpacing w:val="0"/>
              <w:jc w:val="right"/>
              <w:rPr>
                <w:rFonts w:ascii="Times New Roman" w:hAnsi="Times New Roman" w:cs="Times New Roman"/>
                <w:sz w:val="24"/>
                <w:szCs w:val="24"/>
              </w:rPr>
            </w:pPr>
            <w:r w:rsidRPr="00167BD7">
              <w:rPr>
                <w:rFonts w:ascii="Times New Roman" w:hAnsi="Times New Roman" w:cs="Times New Roman"/>
                <w:sz w:val="24"/>
                <w:szCs w:val="24"/>
              </w:rPr>
              <w:t>ИТОГО</w:t>
            </w:r>
            <w:r w:rsidRPr="00167BD7">
              <w:rPr>
                <w:rFonts w:ascii="Times New Roman" w:hAnsi="Times New Roman" w:cs="Times New Roman"/>
                <w:sz w:val="24"/>
                <w:szCs w:val="24"/>
                <w:lang w:val="en-US"/>
              </w:rPr>
              <w:t>:</w:t>
            </w:r>
          </w:p>
        </w:tc>
        <w:tc>
          <w:tcPr>
            <w:tcW w:w="2184" w:type="dxa"/>
          </w:tcPr>
          <w:p w14:paraId="1BE03E0E" w14:textId="121D07E2" w:rsidR="00167BD7" w:rsidRPr="008150CB" w:rsidRDefault="00FD6AAE" w:rsidP="007E3BB3">
            <w:pPr>
              <w:pStyle w:val="a3"/>
              <w:widowControl w:val="0"/>
              <w:tabs>
                <w:tab w:val="left" w:pos="567"/>
              </w:tabs>
              <w:ind w:left="0"/>
              <w:contextualSpacing w:val="0"/>
              <w:jc w:val="center"/>
              <w:rPr>
                <w:rFonts w:ascii="Times New Roman" w:hAnsi="Times New Roman" w:cs="Times New Roman"/>
                <w:sz w:val="24"/>
                <w:szCs w:val="24"/>
              </w:rPr>
            </w:pPr>
            <w:r>
              <w:rPr>
                <w:rFonts w:ascii="Times New Roman" w:hAnsi="Times New Roman" w:cs="Times New Roman"/>
                <w:sz w:val="24"/>
                <w:szCs w:val="24"/>
              </w:rPr>
              <w:t>6 447 663,96</w:t>
            </w:r>
          </w:p>
        </w:tc>
      </w:tr>
    </w:tbl>
    <w:p w14:paraId="7AB22CD1" w14:textId="77777777" w:rsidR="00B10AA2" w:rsidRDefault="00B10AA2"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EC4286A"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4F5701"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CC99BCD"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6AEA88"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9B41BFA"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DA224FA"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0717EE3"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D1D8BE1"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18C002C"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EF5743"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2F37B2B"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1C91045"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981CD0F"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3A46F73"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65465B1"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ECE2C1E"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67F3544"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92B5EA6"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FDAE430"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B70F622"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79F3105"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1286F46"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7419DD4"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50C036"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3EA8433"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6DE754A"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F466CC6"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C7E06A"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DF91F58"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9344ED5"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6C10F60"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77D972"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DDE91D"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B4503A9"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1AA2343"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717BC60"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4A26C3E"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61F574B" w14:textId="77777777" w:rsidR="00FD6AAE" w:rsidRDefault="00FD6AAE"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8223FE4" w14:textId="2C2479FF"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lastRenderedPageBreak/>
        <w:t>Приложение № 1</w:t>
      </w:r>
    </w:p>
    <w:p w14:paraId="6E040AF0" w14:textId="674552D3" w:rsidR="00B65476" w:rsidRPr="00B65476" w:rsidRDefault="00B65476" w:rsidP="00B65476">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4F9F860" w14:textId="77777777" w:rsidR="00B65476" w:rsidRPr="002B7EBF" w:rsidRDefault="00B65476"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3E6D9C2" w14:textId="12DA3121"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Обоснование цены договора</w:t>
      </w:r>
    </w:p>
    <w:p w14:paraId="396DC7F2" w14:textId="77777777"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9C5FB0" w14:textId="2824E41F" w:rsidR="005F4705" w:rsidRDefault="005F4705" w:rsidP="005F4705">
      <w:pPr>
        <w:pStyle w:val="a3"/>
        <w:widowControl w:val="0"/>
        <w:tabs>
          <w:tab w:val="left" w:pos="567"/>
        </w:tabs>
        <w:spacing w:after="0" w:line="240" w:lineRule="auto"/>
        <w:ind w:left="0"/>
        <w:contextualSpacing w:val="0"/>
        <w:rPr>
          <w:rFonts w:ascii="Times New Roman" w:hAnsi="Times New Roman" w:cs="Times New Roman"/>
          <w:szCs w:val="24"/>
        </w:rPr>
      </w:pPr>
      <w:r>
        <w:rPr>
          <w:rFonts w:ascii="Times New Roman" w:hAnsi="Times New Roman" w:cs="Times New Roman"/>
          <w:szCs w:val="24"/>
        </w:rPr>
        <w:t xml:space="preserve">В соответствии с </w:t>
      </w:r>
      <w:r w:rsidR="004F5298">
        <w:rPr>
          <w:rFonts w:ascii="Times New Roman" w:hAnsi="Times New Roman" w:cs="Times New Roman"/>
          <w:szCs w:val="24"/>
        </w:rPr>
        <w:t>локальной сметой и техническим заданием на выполнение по капитальному ремонту крыши (Приложение № 2)</w:t>
      </w:r>
    </w:p>
    <w:p w14:paraId="46762A13"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CF4AD7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AF49F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CB4F76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84C5A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19F3BD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4C8367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FDF7C3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BADB1F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190EBA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FAC61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31F4F5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333F63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B78FFC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BFA76A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2A69EF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D2D2958"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7F6F9"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EA9EC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D9F68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3D4A3B0"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F988BA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A33458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BFF8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44C604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1677A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5F854C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2D9F2DE"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E4729E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B1F7B6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1CDFB4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462CC88D"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169E31"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1BF96E4"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E0C818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0D28DB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8942FC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67F9ADE5"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70912AD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C257597"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141CE286"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32AD8C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DCB9A5F"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56EDF1F2"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167BD0A"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723F2F4" w14:textId="77777777" w:rsidR="003C009B" w:rsidRDefault="003C009B"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03CBE03C"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F6608BB" w14:textId="77777777" w:rsidR="004F5298" w:rsidRDefault="004F5298"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206E3794" w14:textId="77777777" w:rsidR="00B10AA2" w:rsidRDefault="00B10AA2" w:rsidP="005F4705">
      <w:pPr>
        <w:pStyle w:val="a3"/>
        <w:widowControl w:val="0"/>
        <w:tabs>
          <w:tab w:val="left" w:pos="567"/>
        </w:tabs>
        <w:spacing w:after="0" w:line="240" w:lineRule="auto"/>
        <w:ind w:left="0"/>
        <w:contextualSpacing w:val="0"/>
        <w:rPr>
          <w:rFonts w:ascii="Times New Roman" w:hAnsi="Times New Roman" w:cs="Times New Roman"/>
          <w:szCs w:val="24"/>
        </w:rPr>
      </w:pPr>
    </w:p>
    <w:p w14:paraId="378F9C51"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2</w:t>
      </w:r>
    </w:p>
    <w:p w14:paraId="1B6C9410"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FBFAE54" w14:textId="77777777" w:rsidR="0086098C" w:rsidRDefault="0086098C" w:rsidP="0086098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568BD0A" w14:textId="13E49F99"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Техническ</w:t>
      </w:r>
      <w:r w:rsidR="004F5298">
        <w:rPr>
          <w:rFonts w:ascii="Times New Roman" w:hAnsi="Times New Roman" w:cs="Times New Roman"/>
          <w:b/>
          <w:sz w:val="24"/>
          <w:szCs w:val="24"/>
        </w:rPr>
        <w:t xml:space="preserve">ое задание на выполнение работ по капитальному ремонту </w:t>
      </w:r>
      <w:r w:rsidR="00FD6AAE" w:rsidRPr="00FD6AAE">
        <w:rPr>
          <w:rFonts w:ascii="Times New Roman" w:hAnsi="Times New Roman" w:cs="Times New Roman"/>
          <w:b/>
          <w:sz w:val="24"/>
          <w:szCs w:val="28"/>
        </w:rPr>
        <w:t>инженерных систем холодного водоснабжения, горячего водоснабжения, водоотведения, теплоснабжения в многоквартирном доме</w:t>
      </w:r>
    </w:p>
    <w:p w14:paraId="3FB6B11A" w14:textId="77777777" w:rsidR="007A11CC" w:rsidRPr="002B7EBF" w:rsidRDefault="007A11CC" w:rsidP="007A11CC">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83E959A" w14:textId="77777777" w:rsidR="00FD6AAE" w:rsidRPr="00ED3B8A" w:rsidRDefault="00FD6AAE" w:rsidP="00FD6AAE">
      <w:pPr>
        <w:spacing w:line="240" w:lineRule="auto"/>
        <w:ind w:firstLine="567"/>
        <w:jc w:val="center"/>
        <w:rPr>
          <w:rFonts w:ascii="Times New Roman" w:eastAsia="Calibri" w:hAnsi="Times New Roman" w:cs="Times New Roman"/>
          <w:b/>
          <w:sz w:val="28"/>
          <w:szCs w:val="28"/>
        </w:rPr>
      </w:pPr>
      <w:r w:rsidRPr="00ED3B8A">
        <w:rPr>
          <w:rFonts w:ascii="Times New Roman" w:eastAsia="Calibri" w:hAnsi="Times New Roman" w:cs="Times New Roman"/>
          <w:b/>
          <w:sz w:val="28"/>
          <w:szCs w:val="28"/>
        </w:rPr>
        <w:t>Раздел 1. Общие требования</w:t>
      </w:r>
    </w:p>
    <w:p w14:paraId="63FDEFE9" w14:textId="77777777" w:rsidR="00FD6AAE" w:rsidRPr="00ED3B8A" w:rsidRDefault="00FD6AAE" w:rsidP="00FD6AAE">
      <w:pPr>
        <w:numPr>
          <w:ilvl w:val="0"/>
          <w:numId w:val="42"/>
        </w:numPr>
        <w:spacing w:after="0" w:line="240" w:lineRule="auto"/>
        <w:jc w:val="both"/>
        <w:rPr>
          <w:rFonts w:ascii="Times New Roman" w:hAnsi="Times New Roman" w:cs="Times New Roman"/>
          <w:b/>
          <w:sz w:val="28"/>
          <w:szCs w:val="28"/>
        </w:rPr>
      </w:pPr>
      <w:r w:rsidRPr="00ED3B8A">
        <w:rPr>
          <w:rFonts w:ascii="Times New Roman" w:hAnsi="Times New Roman" w:cs="Times New Roman"/>
          <w:b/>
          <w:sz w:val="28"/>
          <w:szCs w:val="28"/>
        </w:rPr>
        <w:t>Цели и правовое основание для выполнения работ</w:t>
      </w:r>
    </w:p>
    <w:p w14:paraId="1FE9BBFA" w14:textId="77777777" w:rsidR="00FD6AAE" w:rsidRPr="00ED3B8A" w:rsidRDefault="00FD6AAE" w:rsidP="00FD6AAE">
      <w:pPr>
        <w:spacing w:line="240" w:lineRule="auto"/>
        <w:ind w:left="283" w:firstLine="708"/>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1.1. Целью данной закупки является выполнение работ по капитальному ремонту общего имущества многоквартирных домов, расположенных на территории Новгородской области. </w:t>
      </w:r>
    </w:p>
    <w:p w14:paraId="3680E0C0" w14:textId="77777777" w:rsidR="00FD6AAE" w:rsidRPr="00BA2DEF" w:rsidRDefault="00FD6AAE" w:rsidP="00FD6AAE">
      <w:pPr>
        <w:spacing w:line="240" w:lineRule="auto"/>
        <w:ind w:left="283" w:firstLine="708"/>
        <w:jc w:val="both"/>
        <w:rPr>
          <w:rFonts w:ascii="Times New Roman" w:eastAsia="Calibri" w:hAnsi="Times New Roman" w:cs="Times New Roman"/>
          <w:sz w:val="28"/>
          <w:szCs w:val="28"/>
        </w:rPr>
      </w:pPr>
      <w:r w:rsidRPr="00BA2DEF">
        <w:rPr>
          <w:rFonts w:ascii="Times New Roman" w:eastAsia="Calibri" w:hAnsi="Times New Roman" w:cs="Times New Roman"/>
          <w:sz w:val="28"/>
          <w:szCs w:val="28"/>
        </w:rPr>
        <w:t xml:space="preserve">1.2. Основанием для выполнения работ является </w:t>
      </w:r>
      <w:r w:rsidRPr="00BA2DEF">
        <w:rPr>
          <w:rFonts w:ascii="Times New Roman" w:hAnsi="Times New Roman" w:cs="Times New Roman"/>
          <w:sz w:val="28"/>
          <w:szCs w:val="28"/>
        </w:rPr>
        <w:t xml:space="preserve">региональная программа капитального ремонта общего имущества в многоквартирных домах, расположенных на территории Новгородской области, на 2014-2043 годы, утвержденная постановлением </w:t>
      </w:r>
      <w:r w:rsidRPr="00BA2DEF">
        <w:rPr>
          <w:rFonts w:ascii="Times New Roman" w:hAnsi="Times New Roman" w:cs="Times New Roman"/>
          <w:spacing w:val="-2"/>
          <w:sz w:val="28"/>
          <w:szCs w:val="28"/>
        </w:rPr>
        <w:t xml:space="preserve">Правительства Новгородской области от 03.02.2014 № 46 (далее областная программа), краткосрочный план реализации </w:t>
      </w:r>
      <w:r w:rsidRPr="00BA2DEF">
        <w:rPr>
          <w:rFonts w:ascii="Times New Roman" w:hAnsi="Times New Roman" w:cs="Times New Roman"/>
          <w:sz w:val="28"/>
          <w:szCs w:val="28"/>
        </w:rPr>
        <w:t>региональная программа капитального ремонта общего имущества в многоквартирных домах, расположенных на территории Новгородской области, на 2014-2043 годы, на 20</w:t>
      </w:r>
      <w:r>
        <w:rPr>
          <w:rFonts w:ascii="Times New Roman" w:hAnsi="Times New Roman" w:cs="Times New Roman"/>
          <w:sz w:val="28"/>
          <w:szCs w:val="28"/>
        </w:rPr>
        <w:t>17</w:t>
      </w:r>
      <w:r w:rsidRPr="00BA2DEF">
        <w:rPr>
          <w:rFonts w:ascii="Times New Roman" w:hAnsi="Times New Roman" w:cs="Times New Roman"/>
          <w:sz w:val="28"/>
          <w:szCs w:val="28"/>
        </w:rPr>
        <w:t xml:space="preserve"> год, утвержденный распоряжением Правительства Новгородской области 30.1</w:t>
      </w:r>
      <w:r>
        <w:rPr>
          <w:rFonts w:ascii="Times New Roman" w:hAnsi="Times New Roman" w:cs="Times New Roman"/>
          <w:sz w:val="28"/>
          <w:szCs w:val="28"/>
        </w:rPr>
        <w:t>1</w:t>
      </w:r>
      <w:r w:rsidRPr="00BA2DEF">
        <w:rPr>
          <w:rFonts w:ascii="Times New Roman" w:hAnsi="Times New Roman" w:cs="Times New Roman"/>
          <w:sz w:val="28"/>
          <w:szCs w:val="28"/>
        </w:rPr>
        <w:t>.201</w:t>
      </w:r>
      <w:r>
        <w:rPr>
          <w:rFonts w:ascii="Times New Roman" w:hAnsi="Times New Roman" w:cs="Times New Roman"/>
          <w:sz w:val="28"/>
          <w:szCs w:val="28"/>
        </w:rPr>
        <w:t>6</w:t>
      </w:r>
      <w:r w:rsidRPr="00BA2DEF">
        <w:rPr>
          <w:rFonts w:ascii="Times New Roman" w:hAnsi="Times New Roman" w:cs="Times New Roman"/>
          <w:sz w:val="28"/>
          <w:szCs w:val="28"/>
        </w:rPr>
        <w:t xml:space="preserve"> № </w:t>
      </w:r>
      <w:r>
        <w:rPr>
          <w:rFonts w:ascii="Times New Roman" w:hAnsi="Times New Roman" w:cs="Times New Roman"/>
          <w:sz w:val="28"/>
          <w:szCs w:val="28"/>
        </w:rPr>
        <w:t>349</w:t>
      </w:r>
      <w:r w:rsidRPr="00BA2DEF">
        <w:rPr>
          <w:rFonts w:ascii="Times New Roman" w:hAnsi="Times New Roman" w:cs="Times New Roman"/>
          <w:sz w:val="28"/>
          <w:szCs w:val="28"/>
        </w:rPr>
        <w:t>-рг</w:t>
      </w:r>
      <w:r w:rsidRPr="00BA2DEF">
        <w:rPr>
          <w:rFonts w:ascii="Times New Roman" w:eastAsia="Calibri" w:hAnsi="Times New Roman" w:cs="Times New Roman"/>
          <w:sz w:val="28"/>
          <w:szCs w:val="28"/>
        </w:rPr>
        <w:t xml:space="preserve"> (далее краткосрочный план).</w:t>
      </w:r>
    </w:p>
    <w:p w14:paraId="128A79FD" w14:textId="77777777" w:rsidR="00FD6AAE" w:rsidRPr="00ED3B8A" w:rsidRDefault="00FD6AAE" w:rsidP="00FD6AAE">
      <w:pPr>
        <w:spacing w:line="240" w:lineRule="auto"/>
        <w:ind w:firstLine="360"/>
        <w:jc w:val="both"/>
        <w:rPr>
          <w:rFonts w:ascii="Times New Roman" w:eastAsia="Calibri" w:hAnsi="Times New Roman" w:cs="Times New Roman"/>
          <w:b/>
          <w:sz w:val="28"/>
          <w:szCs w:val="28"/>
        </w:rPr>
      </w:pPr>
      <w:r w:rsidRPr="00ED3B8A">
        <w:rPr>
          <w:rFonts w:ascii="Times New Roman" w:eastAsia="Calibri" w:hAnsi="Times New Roman" w:cs="Times New Roman"/>
          <w:b/>
          <w:sz w:val="28"/>
          <w:szCs w:val="28"/>
        </w:rPr>
        <w:t xml:space="preserve">2. Перечень многоквартирных домов, место, условия и сроки (периоды) выполнения работ по капитальному ремонту </w:t>
      </w:r>
      <w:r w:rsidRPr="00ED3B8A">
        <w:rPr>
          <w:rFonts w:ascii="Times New Roman" w:hAnsi="Times New Roman" w:cs="Times New Roman"/>
          <w:b/>
          <w:sz w:val="28"/>
          <w:szCs w:val="28"/>
        </w:rPr>
        <w:t>инженерных систем холодного водоснабжения, горячего водоснабжения, водоотведения, теплоснабжения</w:t>
      </w:r>
    </w:p>
    <w:p w14:paraId="6576A3C4" w14:textId="77777777" w:rsidR="00FD6AAE" w:rsidRDefault="00FD6AAE" w:rsidP="00FD6AA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r w:rsidRPr="00ED3B8A">
        <w:rPr>
          <w:rFonts w:ascii="Times New Roman" w:hAnsi="Times New Roman" w:cs="Times New Roman"/>
          <w:color w:val="000000"/>
          <w:sz w:val="28"/>
          <w:szCs w:val="28"/>
        </w:rPr>
        <w:t xml:space="preserve">2.1. Местом выполнения работ в соответствии с региональной программой является: </w:t>
      </w:r>
    </w:p>
    <w:p w14:paraId="5AA56DEA" w14:textId="77777777" w:rsidR="00787D72" w:rsidRPr="00ED3B8A" w:rsidRDefault="00787D72" w:rsidP="00FD6AAE">
      <w:pPr>
        <w:pStyle w:val="ConsNonformat"/>
        <w:tabs>
          <w:tab w:val="left" w:pos="6840"/>
          <w:tab w:val="left" w:pos="7020"/>
          <w:tab w:val="left" w:pos="7380"/>
        </w:tabs>
        <w:ind w:right="0" w:firstLine="540"/>
        <w:jc w:val="both"/>
        <w:rPr>
          <w:rFonts w:ascii="Times New Roman" w:hAnsi="Times New Roman" w:cs="Times New Roman"/>
          <w:color w:val="000000"/>
          <w:sz w:val="28"/>
          <w:szCs w:val="28"/>
        </w:rPr>
      </w:pPr>
    </w:p>
    <w:p w14:paraId="3922EC4A" w14:textId="77777777" w:rsidR="00FD6AAE" w:rsidRPr="00787D72" w:rsidRDefault="00FD6AAE" w:rsidP="00787D72">
      <w:pPr>
        <w:pStyle w:val="a3"/>
        <w:widowControl w:val="0"/>
        <w:tabs>
          <w:tab w:val="left" w:pos="567"/>
        </w:tabs>
        <w:spacing w:after="0" w:line="240" w:lineRule="auto"/>
        <w:ind w:left="0"/>
        <w:contextualSpacing w:val="0"/>
        <w:jc w:val="both"/>
        <w:rPr>
          <w:rFonts w:ascii="Times New Roman" w:eastAsia="Times New Roman" w:hAnsi="Times New Roman" w:cs="Times New Roman"/>
          <w:b/>
          <w:sz w:val="28"/>
          <w:szCs w:val="24"/>
        </w:rPr>
      </w:pPr>
      <w:r w:rsidRPr="00787D72">
        <w:rPr>
          <w:rFonts w:ascii="Times New Roman" w:eastAsia="Times New Roman" w:hAnsi="Times New Roman" w:cs="Times New Roman"/>
          <w:sz w:val="28"/>
          <w:szCs w:val="24"/>
        </w:rPr>
        <w:t>Лот № 9/2017</w:t>
      </w:r>
    </w:p>
    <w:p w14:paraId="0BCFA695" w14:textId="77777777" w:rsidR="00FD6AAE" w:rsidRPr="00787D72" w:rsidRDefault="00FD6AAE" w:rsidP="00787D72">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787D72">
        <w:rPr>
          <w:rFonts w:ascii="Times New Roman" w:eastAsia="Times New Roman" w:hAnsi="Times New Roman" w:cs="Times New Roman"/>
          <w:sz w:val="28"/>
          <w:szCs w:val="24"/>
        </w:rPr>
        <w:t>Позиция 1: Валдайский район, г. Валдай, ул. Радищева, д. 4а;</w:t>
      </w:r>
    </w:p>
    <w:p w14:paraId="3836517C" w14:textId="77777777" w:rsidR="00FD6AAE" w:rsidRPr="00787D72" w:rsidRDefault="00FD6AAE" w:rsidP="00787D72">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787D72">
        <w:rPr>
          <w:rFonts w:ascii="Times New Roman" w:eastAsia="Times New Roman" w:hAnsi="Times New Roman" w:cs="Times New Roman"/>
          <w:sz w:val="28"/>
          <w:szCs w:val="24"/>
        </w:rPr>
        <w:t>Позиция 2: г. Великий Новгород, микрорайон Кречевицы, д. 153</w:t>
      </w:r>
      <w:r w:rsidRPr="00787D72">
        <w:rPr>
          <w:rFonts w:ascii="Times New Roman" w:hAnsi="Times New Roman" w:cs="Times New Roman"/>
          <w:sz w:val="28"/>
          <w:szCs w:val="24"/>
        </w:rPr>
        <w:t>;</w:t>
      </w:r>
    </w:p>
    <w:p w14:paraId="16E0D419" w14:textId="77777777" w:rsidR="00FD6AAE" w:rsidRPr="00787D72" w:rsidRDefault="00FD6AAE" w:rsidP="00787D72">
      <w:pPr>
        <w:pStyle w:val="a3"/>
        <w:widowControl w:val="0"/>
        <w:tabs>
          <w:tab w:val="left" w:pos="567"/>
        </w:tabs>
        <w:spacing w:after="0" w:line="240" w:lineRule="auto"/>
        <w:ind w:left="0"/>
        <w:contextualSpacing w:val="0"/>
        <w:jc w:val="both"/>
        <w:rPr>
          <w:rFonts w:ascii="Times New Roman" w:hAnsi="Times New Roman" w:cs="Times New Roman"/>
          <w:sz w:val="28"/>
          <w:szCs w:val="24"/>
        </w:rPr>
      </w:pPr>
      <w:r w:rsidRPr="00787D72">
        <w:rPr>
          <w:rFonts w:ascii="Times New Roman" w:eastAsia="Times New Roman" w:hAnsi="Times New Roman" w:cs="Times New Roman"/>
          <w:sz w:val="28"/>
          <w:szCs w:val="24"/>
        </w:rPr>
        <w:t>Позиция 3: г. Великий Новгород, ул.</w:t>
      </w:r>
      <w:r w:rsidRPr="00787D72">
        <w:rPr>
          <w:sz w:val="24"/>
        </w:rPr>
        <w:t xml:space="preserve"> </w:t>
      </w:r>
      <w:r w:rsidRPr="00787D72">
        <w:rPr>
          <w:rFonts w:ascii="Times New Roman" w:eastAsia="Times New Roman" w:hAnsi="Times New Roman" w:cs="Times New Roman"/>
          <w:sz w:val="28"/>
          <w:szCs w:val="24"/>
        </w:rPr>
        <w:t>Кооперативная, д. 2/31</w:t>
      </w:r>
      <w:r w:rsidRPr="00787D72">
        <w:rPr>
          <w:rFonts w:ascii="Times New Roman" w:hAnsi="Times New Roman" w:cs="Times New Roman"/>
          <w:sz w:val="28"/>
          <w:szCs w:val="24"/>
        </w:rPr>
        <w:t>;</w:t>
      </w:r>
    </w:p>
    <w:p w14:paraId="4AE8A9A5" w14:textId="77777777" w:rsidR="00787D72" w:rsidRPr="00787D72" w:rsidRDefault="00FD6AAE" w:rsidP="00787D72">
      <w:pPr>
        <w:autoSpaceDE w:val="0"/>
        <w:autoSpaceDN w:val="0"/>
        <w:adjustRightInd w:val="0"/>
        <w:spacing w:after="0" w:line="240" w:lineRule="auto"/>
        <w:jc w:val="both"/>
        <w:rPr>
          <w:rFonts w:ascii="Times New Roman" w:eastAsia="Times New Roman" w:hAnsi="Times New Roman" w:cs="Times New Roman"/>
          <w:sz w:val="28"/>
          <w:szCs w:val="24"/>
        </w:rPr>
      </w:pPr>
      <w:r w:rsidRPr="00787D72">
        <w:rPr>
          <w:rFonts w:ascii="Times New Roman" w:eastAsia="Times New Roman" w:hAnsi="Times New Roman" w:cs="Times New Roman"/>
          <w:sz w:val="28"/>
          <w:szCs w:val="24"/>
        </w:rPr>
        <w:t>Позиция 4: г. Великий Новгород, ул. Тимура Фрунзе-</w:t>
      </w:r>
      <w:proofErr w:type="spellStart"/>
      <w:r w:rsidRPr="00787D72">
        <w:rPr>
          <w:rFonts w:ascii="Times New Roman" w:eastAsia="Times New Roman" w:hAnsi="Times New Roman" w:cs="Times New Roman"/>
          <w:sz w:val="28"/>
          <w:szCs w:val="24"/>
        </w:rPr>
        <w:t>Оловянка</w:t>
      </w:r>
      <w:proofErr w:type="spellEnd"/>
      <w:r w:rsidRPr="00787D72">
        <w:rPr>
          <w:rFonts w:ascii="Times New Roman" w:eastAsia="Times New Roman" w:hAnsi="Times New Roman" w:cs="Times New Roman"/>
          <w:sz w:val="28"/>
          <w:szCs w:val="24"/>
        </w:rPr>
        <w:t>, д. 7</w:t>
      </w:r>
    </w:p>
    <w:p w14:paraId="3AF4C139" w14:textId="77777777" w:rsidR="00787D72" w:rsidRDefault="00787D72" w:rsidP="00FD6AAE">
      <w:pPr>
        <w:autoSpaceDE w:val="0"/>
        <w:autoSpaceDN w:val="0"/>
        <w:adjustRightInd w:val="0"/>
        <w:jc w:val="both"/>
        <w:rPr>
          <w:rFonts w:ascii="Times New Roman" w:eastAsia="Times New Roman" w:hAnsi="Times New Roman" w:cs="Times New Roman"/>
          <w:sz w:val="24"/>
          <w:szCs w:val="24"/>
        </w:rPr>
      </w:pPr>
    </w:p>
    <w:p w14:paraId="20AD8A3E" w14:textId="5AC10BF6" w:rsidR="00FD6AAE" w:rsidRPr="00ED3B8A" w:rsidRDefault="00FD6AAE" w:rsidP="00FD6AAE">
      <w:pPr>
        <w:autoSpaceDE w:val="0"/>
        <w:autoSpaceDN w:val="0"/>
        <w:adjustRightInd w:val="0"/>
        <w:jc w:val="both"/>
        <w:rPr>
          <w:rFonts w:ascii="Times New Roman" w:hAnsi="Times New Roman" w:cs="Times New Roman"/>
          <w:bCs/>
          <w:sz w:val="28"/>
          <w:szCs w:val="28"/>
        </w:rPr>
      </w:pPr>
      <w:r w:rsidRPr="00ED3B8A">
        <w:rPr>
          <w:rFonts w:ascii="Times New Roman" w:hAnsi="Times New Roman" w:cs="Times New Roman"/>
          <w:bCs/>
          <w:sz w:val="28"/>
          <w:szCs w:val="28"/>
        </w:rPr>
        <w:t>Устанавливаются следующие сроки выполнения работ:</w:t>
      </w:r>
    </w:p>
    <w:p w14:paraId="3C9D1E93" w14:textId="7FE4064C" w:rsidR="00FD6AAE" w:rsidRPr="00ED3B8A" w:rsidRDefault="00FD6AAE" w:rsidP="00FD6AAE">
      <w:pPr>
        <w:spacing w:line="240" w:lineRule="auto"/>
        <w:ind w:firstLine="708"/>
        <w:jc w:val="both"/>
        <w:rPr>
          <w:rFonts w:ascii="Times New Roman" w:hAnsi="Times New Roman" w:cs="Times New Roman"/>
          <w:sz w:val="28"/>
          <w:szCs w:val="28"/>
        </w:rPr>
      </w:pPr>
      <w:r w:rsidRPr="00ED3B8A">
        <w:rPr>
          <w:rFonts w:ascii="Times New Roman" w:hAnsi="Times New Roman" w:cs="Times New Roman"/>
          <w:sz w:val="28"/>
          <w:szCs w:val="28"/>
        </w:rPr>
        <w:t xml:space="preserve">Начало выполнения работ: с </w:t>
      </w:r>
      <w:r w:rsidR="00283E3F">
        <w:rPr>
          <w:rFonts w:ascii="Times New Roman" w:hAnsi="Times New Roman" w:cs="Times New Roman"/>
          <w:sz w:val="28"/>
          <w:szCs w:val="28"/>
        </w:rPr>
        <w:t>20.05.2017</w:t>
      </w:r>
      <w:r w:rsidRPr="00ED3B8A">
        <w:rPr>
          <w:rFonts w:ascii="Times New Roman" w:hAnsi="Times New Roman" w:cs="Times New Roman"/>
          <w:sz w:val="28"/>
          <w:szCs w:val="28"/>
        </w:rPr>
        <w:t>.</w:t>
      </w:r>
    </w:p>
    <w:p w14:paraId="72AAD420" w14:textId="2B8CE7A7" w:rsidR="00FD6AAE" w:rsidRPr="00ED3B8A" w:rsidRDefault="00FD6AAE" w:rsidP="00FD6AAE">
      <w:pPr>
        <w:spacing w:line="240" w:lineRule="auto"/>
        <w:ind w:firstLine="708"/>
        <w:jc w:val="both"/>
        <w:rPr>
          <w:rFonts w:ascii="Times New Roman" w:hAnsi="Times New Roman" w:cs="Times New Roman"/>
          <w:color w:val="000000"/>
          <w:sz w:val="28"/>
          <w:szCs w:val="28"/>
        </w:rPr>
      </w:pPr>
      <w:r w:rsidRPr="00ED3B8A">
        <w:rPr>
          <w:rFonts w:ascii="Times New Roman" w:hAnsi="Times New Roman" w:cs="Times New Roman"/>
          <w:sz w:val="28"/>
          <w:szCs w:val="28"/>
        </w:rPr>
        <w:t xml:space="preserve">Срок окончания выполнения работ: не позднее </w:t>
      </w:r>
      <w:r w:rsidR="00283E3F">
        <w:rPr>
          <w:rFonts w:ascii="Times New Roman" w:hAnsi="Times New Roman" w:cs="Times New Roman"/>
          <w:sz w:val="28"/>
          <w:szCs w:val="28"/>
        </w:rPr>
        <w:t>13</w:t>
      </w:r>
      <w:r w:rsidRPr="00ED3B8A">
        <w:rPr>
          <w:rFonts w:ascii="Times New Roman" w:hAnsi="Times New Roman" w:cs="Times New Roman"/>
          <w:sz w:val="28"/>
          <w:szCs w:val="28"/>
        </w:rPr>
        <w:t xml:space="preserve">0 календарных дней с даты </w:t>
      </w:r>
      <w:r w:rsidR="00283E3F">
        <w:rPr>
          <w:rFonts w:ascii="Times New Roman" w:hAnsi="Times New Roman" w:cs="Times New Roman"/>
          <w:sz w:val="28"/>
          <w:szCs w:val="28"/>
        </w:rPr>
        <w:t>начала выполнения работ</w:t>
      </w:r>
      <w:r w:rsidRPr="00ED3B8A">
        <w:rPr>
          <w:rFonts w:ascii="Times New Roman" w:hAnsi="Times New Roman" w:cs="Times New Roman"/>
          <w:sz w:val="28"/>
          <w:szCs w:val="28"/>
        </w:rPr>
        <w:t>.</w:t>
      </w:r>
    </w:p>
    <w:p w14:paraId="1E98D0F4" w14:textId="77777777" w:rsidR="00FD6AAE" w:rsidRPr="00ED3B8A" w:rsidRDefault="00FD6AAE" w:rsidP="00FD6AAE">
      <w:pPr>
        <w:spacing w:line="240" w:lineRule="auto"/>
        <w:ind w:firstLine="708"/>
        <w:jc w:val="both"/>
        <w:rPr>
          <w:rFonts w:ascii="Times New Roman" w:hAnsi="Times New Roman" w:cs="Times New Roman"/>
          <w:sz w:val="28"/>
          <w:szCs w:val="28"/>
          <w:highlight w:val="yellow"/>
        </w:rPr>
      </w:pPr>
      <w:r w:rsidRPr="00ED3B8A">
        <w:rPr>
          <w:rFonts w:ascii="Times New Roman" w:hAnsi="Times New Roman" w:cs="Times New Roman"/>
          <w:sz w:val="28"/>
          <w:szCs w:val="28"/>
        </w:rPr>
        <w:t>Сроки выполнения отдельных видов работ определяются календарным планом выполнения работ.</w:t>
      </w:r>
    </w:p>
    <w:p w14:paraId="6794E7E5" w14:textId="77777777" w:rsidR="00FD6AAE" w:rsidRPr="00ED3B8A" w:rsidRDefault="00FD6AAE" w:rsidP="00FD6AAE">
      <w:pPr>
        <w:spacing w:line="240" w:lineRule="auto"/>
        <w:jc w:val="both"/>
        <w:rPr>
          <w:rFonts w:ascii="Times New Roman" w:hAnsi="Times New Roman" w:cs="Times New Roman"/>
          <w:sz w:val="28"/>
          <w:szCs w:val="28"/>
          <w:u w:val="single"/>
        </w:rPr>
      </w:pPr>
      <w:r w:rsidRPr="00ED3B8A">
        <w:rPr>
          <w:rFonts w:ascii="Times New Roman" w:hAnsi="Times New Roman" w:cs="Times New Roman"/>
          <w:color w:val="FF0000"/>
          <w:sz w:val="28"/>
          <w:szCs w:val="28"/>
        </w:rPr>
        <w:lastRenderedPageBreak/>
        <w:tab/>
      </w:r>
      <w:r w:rsidRPr="00ED3B8A">
        <w:rPr>
          <w:rFonts w:ascii="Times New Roman" w:hAnsi="Times New Roman" w:cs="Times New Roman"/>
          <w:sz w:val="28"/>
          <w:szCs w:val="28"/>
        </w:rPr>
        <w:t xml:space="preserve">График выполнения работ утверждается Заказчиком одновременно с подписанием Договора и является его неотъемлемой частью. </w:t>
      </w:r>
    </w:p>
    <w:p w14:paraId="5691326D" w14:textId="77777777" w:rsidR="00FD6AAE" w:rsidRPr="00ED3B8A" w:rsidRDefault="00FD6AAE" w:rsidP="00FD6AAE">
      <w:pPr>
        <w:overflowPunct w:val="0"/>
        <w:autoSpaceDE w:val="0"/>
        <w:autoSpaceDN w:val="0"/>
        <w:adjustRightInd w:val="0"/>
        <w:spacing w:line="240" w:lineRule="auto"/>
        <w:ind w:firstLine="708"/>
        <w:jc w:val="both"/>
        <w:textAlignment w:val="baseline"/>
        <w:rPr>
          <w:rFonts w:ascii="Times New Roman" w:hAnsi="Times New Roman" w:cs="Times New Roman"/>
          <w:sz w:val="28"/>
          <w:szCs w:val="28"/>
        </w:rPr>
      </w:pPr>
      <w:r w:rsidRPr="00ED3B8A">
        <w:rPr>
          <w:rFonts w:ascii="Times New Roman" w:hAnsi="Times New Roman" w:cs="Times New Roman"/>
          <w:sz w:val="28"/>
          <w:szCs w:val="28"/>
        </w:rPr>
        <w:t>Датой окончания выполнения работ на объекте по виду работ считается дата подписания акта о приемке приемочной комиссией выполненных работ на объектах.</w:t>
      </w:r>
    </w:p>
    <w:p w14:paraId="1B487191" w14:textId="77777777" w:rsidR="00FD6AAE" w:rsidRPr="00ED3B8A" w:rsidRDefault="00FD6AAE" w:rsidP="00FD6AAE">
      <w:pPr>
        <w:spacing w:line="240" w:lineRule="auto"/>
        <w:jc w:val="center"/>
        <w:rPr>
          <w:rFonts w:ascii="Times New Roman" w:hAnsi="Times New Roman" w:cs="Times New Roman"/>
          <w:b/>
          <w:color w:val="000000"/>
          <w:sz w:val="28"/>
          <w:szCs w:val="28"/>
        </w:rPr>
      </w:pPr>
      <w:r w:rsidRPr="00ED3B8A">
        <w:rPr>
          <w:rFonts w:ascii="Times New Roman" w:hAnsi="Times New Roman" w:cs="Times New Roman"/>
          <w:b/>
          <w:color w:val="000000"/>
          <w:sz w:val="28"/>
          <w:szCs w:val="28"/>
        </w:rPr>
        <w:t>3. Порядок формирования цены договора</w:t>
      </w:r>
    </w:p>
    <w:p w14:paraId="453985B7" w14:textId="77777777" w:rsidR="00FD6AAE" w:rsidRPr="00ED3B8A" w:rsidRDefault="00FD6AAE" w:rsidP="00FD6AAE">
      <w:pPr>
        <w:spacing w:line="240" w:lineRule="auto"/>
        <w:jc w:val="both"/>
        <w:rPr>
          <w:rFonts w:ascii="Times New Roman" w:hAnsi="Times New Roman" w:cs="Times New Roman"/>
          <w:sz w:val="28"/>
          <w:szCs w:val="28"/>
        </w:rPr>
      </w:pPr>
      <w:r w:rsidRPr="00ED3B8A">
        <w:rPr>
          <w:rFonts w:ascii="Times New Roman" w:hAnsi="Times New Roman" w:cs="Times New Roman"/>
          <w:sz w:val="28"/>
          <w:szCs w:val="28"/>
        </w:rPr>
        <w:t>3.1. Цена договора формируется на основе дефектных ведомостей с учетом расходов на перевозку, страхование, уплату таможенных пошлин, налогов и других обязательных платежей.</w:t>
      </w:r>
    </w:p>
    <w:p w14:paraId="4ACBA69B" w14:textId="77777777" w:rsidR="00FD6AAE" w:rsidRPr="00ED3B8A" w:rsidRDefault="00FD6AAE" w:rsidP="00FD6AAE">
      <w:pPr>
        <w:spacing w:line="240" w:lineRule="auto"/>
        <w:jc w:val="both"/>
        <w:rPr>
          <w:rFonts w:ascii="Times New Roman" w:hAnsi="Times New Roman" w:cs="Times New Roman"/>
          <w:color w:val="000000"/>
          <w:sz w:val="28"/>
          <w:szCs w:val="28"/>
        </w:rPr>
      </w:pPr>
      <w:r w:rsidRPr="00ED3B8A">
        <w:rPr>
          <w:rFonts w:ascii="Times New Roman" w:hAnsi="Times New Roman" w:cs="Times New Roman"/>
          <w:sz w:val="28"/>
          <w:szCs w:val="28"/>
        </w:rPr>
        <w:t xml:space="preserve">3.2. Цена </w:t>
      </w:r>
      <w:r w:rsidRPr="00ED3B8A">
        <w:rPr>
          <w:rFonts w:ascii="Times New Roman" w:hAnsi="Times New Roman" w:cs="Times New Roman"/>
          <w:color w:val="000000"/>
          <w:sz w:val="28"/>
          <w:szCs w:val="28"/>
        </w:rPr>
        <w:t xml:space="preserve">договора формируется на основании территориальной сметно-нормативной базы </w:t>
      </w:r>
      <w:r w:rsidRPr="00ED3B8A">
        <w:rPr>
          <w:rFonts w:ascii="Times New Roman" w:hAnsi="Times New Roman" w:cs="Times New Roman"/>
          <w:sz w:val="28"/>
          <w:szCs w:val="28"/>
        </w:rPr>
        <w:t xml:space="preserve">Новгородской </w:t>
      </w:r>
      <w:r w:rsidRPr="00ED3B8A">
        <w:rPr>
          <w:rFonts w:ascii="Times New Roman" w:hAnsi="Times New Roman" w:cs="Times New Roman"/>
          <w:color w:val="000000"/>
          <w:sz w:val="28"/>
          <w:szCs w:val="28"/>
        </w:rPr>
        <w:t>области.</w:t>
      </w:r>
    </w:p>
    <w:p w14:paraId="01C35C15" w14:textId="77777777" w:rsidR="00FD6AAE" w:rsidRPr="00ED3B8A" w:rsidRDefault="00FD6AAE" w:rsidP="00FD6AAE">
      <w:pPr>
        <w:spacing w:line="240" w:lineRule="auto"/>
        <w:jc w:val="both"/>
        <w:rPr>
          <w:rFonts w:ascii="Times New Roman" w:hAnsi="Times New Roman" w:cs="Times New Roman"/>
          <w:bCs/>
          <w:sz w:val="28"/>
          <w:szCs w:val="28"/>
          <w:highlight w:val="yellow"/>
        </w:rPr>
      </w:pPr>
      <w:r w:rsidRPr="00ED3B8A">
        <w:rPr>
          <w:rFonts w:ascii="Times New Roman" w:hAnsi="Times New Roman" w:cs="Times New Roman"/>
          <w:color w:val="000000"/>
          <w:sz w:val="28"/>
          <w:szCs w:val="28"/>
        </w:rPr>
        <w:t xml:space="preserve">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81-35.2004 в ценах текущего квартала 2014г. для объектов капитального и текущего ремонта жилых домов в соответствии с информационно-аналитическим сборником «</w:t>
      </w:r>
      <w:proofErr w:type="spellStart"/>
      <w:r w:rsidRPr="00ED3B8A">
        <w:rPr>
          <w:rFonts w:ascii="Times New Roman" w:hAnsi="Times New Roman" w:cs="Times New Roman"/>
          <w:color w:val="000000"/>
          <w:sz w:val="28"/>
          <w:szCs w:val="28"/>
        </w:rPr>
        <w:t>Стройинфо</w:t>
      </w:r>
      <w:proofErr w:type="spellEnd"/>
      <w:r w:rsidRPr="00ED3B8A">
        <w:rPr>
          <w:rFonts w:ascii="Times New Roman" w:hAnsi="Times New Roman" w:cs="Times New Roman"/>
          <w:color w:val="000000"/>
          <w:sz w:val="28"/>
          <w:szCs w:val="28"/>
        </w:rPr>
        <w:t>».</w:t>
      </w:r>
    </w:p>
    <w:p w14:paraId="3EB047F4" w14:textId="77777777" w:rsidR="00FD6AAE" w:rsidRPr="00ED3B8A" w:rsidRDefault="00FD6AAE" w:rsidP="00FD6AAE">
      <w:pPr>
        <w:snapToGrid w:val="0"/>
        <w:spacing w:line="240" w:lineRule="auto"/>
        <w:ind w:firstLine="567"/>
        <w:jc w:val="both"/>
        <w:rPr>
          <w:rFonts w:ascii="Times New Roman" w:hAnsi="Times New Roman" w:cs="Times New Roman"/>
          <w:color w:val="000000"/>
          <w:sz w:val="28"/>
          <w:szCs w:val="28"/>
        </w:rPr>
      </w:pPr>
      <w:r w:rsidRPr="00ED3B8A">
        <w:rPr>
          <w:rFonts w:ascii="Times New Roman" w:hAnsi="Times New Roman" w:cs="Times New Roman"/>
          <w:color w:val="000000"/>
          <w:sz w:val="28"/>
          <w:szCs w:val="28"/>
        </w:rPr>
        <w:t xml:space="preserve">Накладные расходы начисляются в соответствии с Методическими указаниями по определению величины накладных расходов в строительстве МДС 81-33.2004, утвержденные постановлением Госстроя России от 12 января 2004 г. № 6. </w:t>
      </w:r>
    </w:p>
    <w:p w14:paraId="0BC52992" w14:textId="77777777" w:rsidR="00FD6AAE" w:rsidRPr="00ED3B8A" w:rsidRDefault="00FD6AAE" w:rsidP="00FD6AAE">
      <w:pPr>
        <w:snapToGrid w:val="0"/>
        <w:spacing w:line="240" w:lineRule="auto"/>
        <w:ind w:firstLine="567"/>
        <w:jc w:val="both"/>
        <w:rPr>
          <w:rFonts w:ascii="Times New Roman" w:hAnsi="Times New Roman" w:cs="Times New Roman"/>
          <w:color w:val="000000"/>
          <w:sz w:val="28"/>
          <w:szCs w:val="28"/>
        </w:rPr>
      </w:pPr>
      <w:r w:rsidRPr="00ED3B8A">
        <w:rPr>
          <w:rFonts w:ascii="Times New Roman" w:hAnsi="Times New Roman" w:cs="Times New Roman"/>
          <w:color w:val="000000"/>
          <w:sz w:val="28"/>
          <w:szCs w:val="28"/>
        </w:rPr>
        <w:t>Сметная прибыль начисляется в соответствии с Методическими указаниями по определению величины сметной прибыли в строительстве МДС 81-25.2001 утвержденные постановлением Госстроя России с 28.02.2001 № 15 и письма №АП-5536/106 федерального агентства по Строительству и ЖКХ от 18.11.2004</w:t>
      </w:r>
    </w:p>
    <w:p w14:paraId="25D88CEC" w14:textId="77777777" w:rsidR="00FD6AAE" w:rsidRPr="00ED3B8A" w:rsidRDefault="00FD6AAE" w:rsidP="00FD6AAE">
      <w:pPr>
        <w:pStyle w:val="Style22"/>
        <w:widowControl/>
        <w:spacing w:line="240" w:lineRule="auto"/>
        <w:jc w:val="both"/>
        <w:rPr>
          <w:rStyle w:val="FontStyle29"/>
          <w:sz w:val="28"/>
          <w:szCs w:val="28"/>
        </w:rPr>
      </w:pPr>
      <w:r w:rsidRPr="00ED3B8A">
        <w:rPr>
          <w:rStyle w:val="FontStyle29"/>
          <w:sz w:val="28"/>
          <w:szCs w:val="28"/>
        </w:rPr>
        <w:t xml:space="preserve">3.3 Начальная (максимальная) цена договора определяется исходя из предельной стоимости работ по капитальному ремонту общего имущества и формируется на основании </w:t>
      </w:r>
      <w:proofErr w:type="gramStart"/>
      <w:r w:rsidRPr="00ED3B8A">
        <w:rPr>
          <w:rStyle w:val="FontStyle29"/>
          <w:sz w:val="28"/>
          <w:szCs w:val="28"/>
        </w:rPr>
        <w:t>смет</w:t>
      </w:r>
      <w:proofErr w:type="gramEnd"/>
      <w:r w:rsidRPr="00ED3B8A">
        <w:rPr>
          <w:rStyle w:val="FontStyle29"/>
          <w:sz w:val="28"/>
          <w:szCs w:val="28"/>
        </w:rPr>
        <w:t xml:space="preserve"> утвержденных Заказчиком.</w:t>
      </w:r>
    </w:p>
    <w:p w14:paraId="7FA30D20" w14:textId="77777777" w:rsidR="00FD6AAE" w:rsidRPr="00ED3B8A" w:rsidRDefault="00FD6AAE" w:rsidP="00FD6AAE">
      <w:pPr>
        <w:pStyle w:val="Style2"/>
        <w:widowControl/>
        <w:spacing w:before="19" w:line="240" w:lineRule="auto"/>
        <w:rPr>
          <w:bCs/>
          <w:color w:val="000000"/>
          <w:sz w:val="28"/>
          <w:szCs w:val="28"/>
        </w:rPr>
      </w:pPr>
      <w:r w:rsidRPr="00ED3B8A">
        <w:rPr>
          <w:rStyle w:val="FontStyle29"/>
          <w:sz w:val="28"/>
          <w:szCs w:val="28"/>
        </w:rPr>
        <w:t>3.4 Общая стоимость работ по договору формируется путем умножения цены, определенной сметной документацией Заказчика (Приложение №2) на коэффициент снижения стоимости работ, рассчитанной как отношение предложения подрядчика к начальной (максимальной) стоимости работ,</w:t>
      </w:r>
      <w:r w:rsidRPr="00ED3B8A">
        <w:rPr>
          <w:bCs/>
          <w:color w:val="000000"/>
          <w:sz w:val="28"/>
          <w:szCs w:val="28"/>
        </w:rPr>
        <w:t xml:space="preserve"> с учетом формы налогообложения, применяемой участником открытого конкурса.                                                                                                                                                                               3.5 Локально-сметный расчет предоставляется на бумажном носителе и в электронной версии.</w:t>
      </w:r>
    </w:p>
    <w:p w14:paraId="2D3B8B33" w14:textId="77777777" w:rsidR="00FD6AAE" w:rsidRPr="00ED3B8A" w:rsidRDefault="00FD6AAE" w:rsidP="00FD6AAE">
      <w:pPr>
        <w:pStyle w:val="Style2"/>
        <w:widowControl/>
        <w:spacing w:before="19" w:line="240" w:lineRule="auto"/>
        <w:rPr>
          <w:bCs/>
          <w:color w:val="000000"/>
          <w:sz w:val="28"/>
          <w:szCs w:val="28"/>
        </w:rPr>
      </w:pPr>
    </w:p>
    <w:p w14:paraId="6057DFB1" w14:textId="77777777" w:rsidR="00FD6AAE" w:rsidRPr="00ED3B8A" w:rsidRDefault="00FD6AAE" w:rsidP="00FD6AAE">
      <w:pPr>
        <w:keepNext/>
        <w:ind w:firstLine="360"/>
        <w:jc w:val="center"/>
        <w:outlineLvl w:val="0"/>
        <w:rPr>
          <w:rFonts w:ascii="Times New Roman" w:hAnsi="Times New Roman" w:cs="Times New Roman"/>
          <w:b/>
          <w:bCs/>
          <w:color w:val="000000"/>
          <w:sz w:val="28"/>
          <w:szCs w:val="28"/>
        </w:rPr>
      </w:pPr>
      <w:r w:rsidRPr="00ED3B8A">
        <w:rPr>
          <w:rFonts w:ascii="Times New Roman" w:hAnsi="Times New Roman" w:cs="Times New Roman"/>
          <w:color w:val="000000"/>
          <w:sz w:val="28"/>
          <w:szCs w:val="28"/>
        </w:rPr>
        <w:tab/>
      </w:r>
      <w:r w:rsidRPr="00ED3B8A">
        <w:rPr>
          <w:rFonts w:ascii="Times New Roman" w:hAnsi="Times New Roman" w:cs="Times New Roman"/>
          <w:b/>
          <w:bCs/>
          <w:color w:val="000000"/>
          <w:sz w:val="28"/>
          <w:szCs w:val="28"/>
        </w:rPr>
        <w:t>Раздел 2. Требования к работам, являющимся предметом открытого конкурса</w:t>
      </w:r>
    </w:p>
    <w:p w14:paraId="262D8409" w14:textId="77777777" w:rsidR="00FD6AAE" w:rsidRPr="00ED3B8A" w:rsidRDefault="00FD6AAE" w:rsidP="00FD6AAE">
      <w:pPr>
        <w:ind w:firstLine="360"/>
        <w:jc w:val="center"/>
        <w:rPr>
          <w:rFonts w:ascii="Times New Roman" w:hAnsi="Times New Roman" w:cs="Times New Roman"/>
          <w:b/>
          <w:color w:val="000000"/>
          <w:sz w:val="28"/>
          <w:szCs w:val="28"/>
        </w:rPr>
      </w:pPr>
      <w:r w:rsidRPr="00ED3B8A">
        <w:rPr>
          <w:rFonts w:ascii="Times New Roman" w:hAnsi="Times New Roman" w:cs="Times New Roman"/>
          <w:b/>
          <w:bCs/>
          <w:color w:val="000000"/>
          <w:sz w:val="28"/>
          <w:szCs w:val="28"/>
        </w:rPr>
        <w:t xml:space="preserve">1. Требования к количественным характеристикам (объему) </w:t>
      </w:r>
      <w:r w:rsidRPr="00ED3B8A">
        <w:rPr>
          <w:rFonts w:ascii="Times New Roman" w:hAnsi="Times New Roman" w:cs="Times New Roman"/>
          <w:b/>
          <w:color w:val="000000"/>
          <w:sz w:val="28"/>
          <w:szCs w:val="28"/>
        </w:rPr>
        <w:t>работ</w:t>
      </w:r>
    </w:p>
    <w:p w14:paraId="3B2F14FA" w14:textId="77777777" w:rsidR="00FD6AAE" w:rsidRPr="00ED3B8A" w:rsidRDefault="00FD6AAE" w:rsidP="00FD6AAE">
      <w:pPr>
        <w:jc w:val="both"/>
        <w:rPr>
          <w:rFonts w:ascii="Times New Roman" w:hAnsi="Times New Roman" w:cs="Times New Roman"/>
          <w:color w:val="000000"/>
          <w:sz w:val="28"/>
          <w:szCs w:val="28"/>
        </w:rPr>
      </w:pPr>
      <w:r w:rsidRPr="00ED3B8A">
        <w:rPr>
          <w:rFonts w:ascii="Times New Roman" w:hAnsi="Times New Roman" w:cs="Times New Roman"/>
          <w:b/>
          <w:bCs/>
          <w:color w:val="FF0000"/>
          <w:sz w:val="28"/>
          <w:szCs w:val="28"/>
        </w:rPr>
        <w:lastRenderedPageBreak/>
        <w:t xml:space="preserve">          </w:t>
      </w:r>
      <w:r w:rsidRPr="00ED3B8A">
        <w:rPr>
          <w:rFonts w:ascii="Times New Roman" w:hAnsi="Times New Roman" w:cs="Times New Roman"/>
          <w:bCs/>
          <w:color w:val="000000"/>
          <w:sz w:val="28"/>
          <w:szCs w:val="28"/>
        </w:rPr>
        <w:t xml:space="preserve">1. </w:t>
      </w:r>
      <w:r w:rsidRPr="00ED3B8A">
        <w:rPr>
          <w:rFonts w:ascii="Times New Roman" w:hAnsi="Times New Roman" w:cs="Times New Roman"/>
          <w:color w:val="000000"/>
          <w:sz w:val="28"/>
          <w:szCs w:val="28"/>
        </w:rPr>
        <w:t>Работы, являющиеся предметом открытого конкурса, выполняются в соответствии с дефектными ведомостями работ, являющимися неотъемлемой частью технического задания.</w:t>
      </w:r>
    </w:p>
    <w:p w14:paraId="18448E25" w14:textId="77777777" w:rsidR="00FD6AAE" w:rsidRPr="00ED3B8A" w:rsidRDefault="00FD6AAE" w:rsidP="00FD6AAE">
      <w:pPr>
        <w:spacing w:after="0" w:line="240" w:lineRule="auto"/>
        <w:jc w:val="center"/>
        <w:rPr>
          <w:rFonts w:ascii="Times New Roman" w:eastAsia="Times New Roman" w:hAnsi="Times New Roman" w:cs="Times New Roman"/>
          <w:b/>
          <w:color w:val="000000"/>
          <w:sz w:val="28"/>
          <w:szCs w:val="28"/>
        </w:rPr>
      </w:pPr>
      <w:r w:rsidRPr="00ED3B8A">
        <w:rPr>
          <w:rFonts w:ascii="Times New Roman" w:hAnsi="Times New Roman" w:cs="Times New Roman"/>
          <w:color w:val="000000"/>
          <w:sz w:val="28"/>
          <w:szCs w:val="28"/>
        </w:rPr>
        <w:t xml:space="preserve">     </w:t>
      </w:r>
      <w:r w:rsidRPr="00ED3B8A">
        <w:rPr>
          <w:rFonts w:ascii="Times New Roman" w:eastAsia="Times New Roman" w:hAnsi="Times New Roman" w:cs="Times New Roman"/>
          <w:b/>
          <w:bCs/>
          <w:color w:val="000000"/>
          <w:sz w:val="28"/>
          <w:szCs w:val="28"/>
        </w:rPr>
        <w:t xml:space="preserve">2. Требования к качеству и безопасности </w:t>
      </w:r>
      <w:r w:rsidRPr="00ED3B8A">
        <w:rPr>
          <w:rFonts w:ascii="Times New Roman" w:eastAsia="Times New Roman" w:hAnsi="Times New Roman" w:cs="Times New Roman"/>
          <w:b/>
          <w:color w:val="000000"/>
          <w:sz w:val="28"/>
          <w:szCs w:val="28"/>
        </w:rPr>
        <w:t>работ</w:t>
      </w:r>
    </w:p>
    <w:p w14:paraId="190DD452" w14:textId="77777777" w:rsidR="00FD6AAE" w:rsidRPr="00ED3B8A" w:rsidRDefault="00FD6AAE" w:rsidP="00FD6AAE">
      <w:pPr>
        <w:spacing w:after="0" w:line="240" w:lineRule="auto"/>
        <w:jc w:val="center"/>
        <w:rPr>
          <w:rFonts w:ascii="Times New Roman" w:eastAsia="Times New Roman" w:hAnsi="Times New Roman" w:cs="Times New Roman"/>
          <w:color w:val="000000"/>
          <w:sz w:val="28"/>
          <w:szCs w:val="28"/>
        </w:rPr>
      </w:pPr>
    </w:p>
    <w:p w14:paraId="42970E14" w14:textId="77777777" w:rsidR="00FD6AAE" w:rsidRPr="00ED3B8A" w:rsidRDefault="00FD6AAE" w:rsidP="00FD6AAE">
      <w:pPr>
        <w:spacing w:after="0" w:line="240" w:lineRule="auto"/>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          Качество выполняемых работ должно отвечать требованиям действующих нормативных документов:</w:t>
      </w:r>
    </w:p>
    <w:p w14:paraId="3803E943" w14:textId="77777777" w:rsidR="00FD6AAE" w:rsidRPr="00ED3B8A" w:rsidRDefault="00FD6AAE" w:rsidP="00FD6AAE">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Градостроительный кодекс Российской Федерации от </w:t>
      </w:r>
      <w:smartTag w:uri="urn:schemas-microsoft-com:office:smarttags" w:element="date">
        <w:smartTagPr>
          <w:attr w:name="Year" w:val="2004"/>
          <w:attr w:name="Day" w:val="29"/>
          <w:attr w:name="Month" w:val="12"/>
          <w:attr w:name="ls" w:val="trans"/>
        </w:smartTagPr>
        <w:r w:rsidRPr="00ED3B8A">
          <w:rPr>
            <w:rFonts w:ascii="Times New Roman" w:eastAsia="Times New Roman" w:hAnsi="Times New Roman" w:cs="Times New Roman"/>
            <w:color w:val="000000"/>
            <w:sz w:val="28"/>
            <w:szCs w:val="28"/>
          </w:rPr>
          <w:t>29.12.2004</w:t>
        </w:r>
      </w:smartTag>
      <w:r w:rsidRPr="00ED3B8A">
        <w:rPr>
          <w:rFonts w:ascii="Times New Roman" w:eastAsia="Times New Roman" w:hAnsi="Times New Roman" w:cs="Times New Roman"/>
          <w:color w:val="000000"/>
          <w:sz w:val="28"/>
          <w:szCs w:val="28"/>
        </w:rPr>
        <w:t xml:space="preserve"> № 190-ФЗ;</w:t>
      </w:r>
    </w:p>
    <w:p w14:paraId="09187A92" w14:textId="77777777" w:rsidR="00FD6AAE" w:rsidRPr="00ED3B8A" w:rsidRDefault="00FD6AAE" w:rsidP="00FD6AAE">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4"/>
          <w:attr w:name="Day" w:val="21"/>
          <w:attr w:name="Month" w:val="12"/>
          <w:attr w:name="ls" w:val="trans"/>
        </w:smartTagPr>
        <w:r w:rsidRPr="00ED3B8A">
          <w:rPr>
            <w:rFonts w:ascii="Times New Roman" w:eastAsia="Times New Roman" w:hAnsi="Times New Roman" w:cs="Times New Roman"/>
            <w:color w:val="000000"/>
            <w:sz w:val="28"/>
            <w:szCs w:val="28"/>
          </w:rPr>
          <w:t>21.12.1994</w:t>
        </w:r>
      </w:smartTag>
      <w:r w:rsidRPr="00ED3B8A">
        <w:rPr>
          <w:rFonts w:ascii="Times New Roman" w:eastAsia="Times New Roman" w:hAnsi="Times New Roman" w:cs="Times New Roman"/>
          <w:color w:val="000000"/>
          <w:sz w:val="28"/>
          <w:szCs w:val="28"/>
        </w:rPr>
        <w:t xml:space="preserve"> № 69-ФЗ «О пожарной безопасности» (с изменениями и дополнениями, вступивших в силу с 01.01.2012г.); СНиП </w:t>
      </w:r>
      <w:smartTag w:uri="urn:schemas-microsoft-com:office:smarttags" w:element="date">
        <w:smartTagPr>
          <w:attr w:name="ls" w:val="trans"/>
          <w:attr w:name="Month" w:val="01"/>
          <w:attr w:name="Day" w:val="21"/>
          <w:attr w:name="Year" w:val="97"/>
        </w:smartTagPr>
        <w:r w:rsidRPr="00ED3B8A">
          <w:rPr>
            <w:rFonts w:ascii="Times New Roman" w:eastAsia="Times New Roman" w:hAnsi="Times New Roman" w:cs="Times New Roman"/>
            <w:color w:val="000000"/>
            <w:sz w:val="28"/>
            <w:szCs w:val="28"/>
          </w:rPr>
          <w:t>21-01-97</w:t>
        </w:r>
      </w:smartTag>
      <w:r w:rsidRPr="00ED3B8A">
        <w:rPr>
          <w:rFonts w:ascii="Times New Roman" w:eastAsia="Times New Roman" w:hAnsi="Times New Roman" w:cs="Times New Roman"/>
          <w:color w:val="000000"/>
          <w:sz w:val="28"/>
          <w:szCs w:val="28"/>
        </w:rPr>
        <w:t>* «Пожарная безопасность зданий и сооружений»;</w:t>
      </w:r>
    </w:p>
    <w:p w14:paraId="0B22F49B" w14:textId="77777777" w:rsidR="00FD6AAE" w:rsidRPr="00ED3B8A" w:rsidRDefault="00FD6AAE" w:rsidP="00FD6AAE">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Федеральный закон от </w:t>
      </w:r>
      <w:smartTag w:uri="urn:schemas-microsoft-com:office:smarttags" w:element="date">
        <w:smartTagPr>
          <w:attr w:name="Year" w:val="1999"/>
          <w:attr w:name="Day" w:val="30"/>
          <w:attr w:name="Month" w:val="03"/>
          <w:attr w:name="ls" w:val="trans"/>
        </w:smartTagPr>
        <w:r w:rsidRPr="00ED3B8A">
          <w:rPr>
            <w:rFonts w:ascii="Times New Roman" w:eastAsia="Times New Roman" w:hAnsi="Times New Roman" w:cs="Times New Roman"/>
            <w:color w:val="000000"/>
            <w:sz w:val="28"/>
            <w:szCs w:val="28"/>
          </w:rPr>
          <w:t>30.03.1999</w:t>
        </w:r>
      </w:smartTag>
      <w:r w:rsidRPr="00ED3B8A">
        <w:rPr>
          <w:rFonts w:ascii="Times New Roman" w:eastAsia="Times New Roman" w:hAnsi="Times New Roman" w:cs="Times New Roman"/>
          <w:color w:val="000000"/>
          <w:sz w:val="28"/>
          <w:szCs w:val="28"/>
        </w:rPr>
        <w:t xml:space="preserve"> № 52-ФЗ «О санитарно-эпидемиологическом благополучии населения»; (ред. от 19.07.2011г., с изменениями от 07.12.2011г.);</w:t>
      </w:r>
    </w:p>
    <w:p w14:paraId="570E8F50" w14:textId="77777777" w:rsidR="00FD6AAE" w:rsidRPr="00ED3B8A" w:rsidRDefault="00FD6AAE" w:rsidP="00FD6AAE">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СНиП 3.04.01-87 «Изоляционные и отделочные покрытия». Утверждены постановлением Государственного строительного комитета СССР от 4 декабря 1987 г. № 280.</w:t>
      </w:r>
    </w:p>
    <w:p w14:paraId="649CC1F5" w14:textId="77777777" w:rsidR="00FD6AAE" w:rsidRPr="00ED3B8A" w:rsidRDefault="00FD6AAE" w:rsidP="00FD6AAE">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hAnsi="Times New Roman" w:cs="Times New Roman"/>
          <w:sz w:val="28"/>
          <w:szCs w:val="28"/>
        </w:rPr>
        <w:t>Правила N167 от 12.02.1999г. «Правила пользования системами коммунального водоснабжения и канализации в Российской Федерации»;</w:t>
      </w:r>
    </w:p>
    <w:p w14:paraId="6CC9C24C" w14:textId="77777777" w:rsidR="00FD6AAE" w:rsidRPr="00ED3B8A" w:rsidRDefault="00FD6AAE" w:rsidP="00FD6AAE">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hAnsi="Times New Roman" w:cs="Times New Roman"/>
          <w:sz w:val="28"/>
          <w:szCs w:val="28"/>
        </w:rPr>
        <w:t>СНиП 2.04.01-85 "Внутренний водопровод и канализация зданий";</w:t>
      </w:r>
    </w:p>
    <w:p w14:paraId="132FC5D6" w14:textId="77777777" w:rsidR="00FD6AAE" w:rsidRPr="00ED3B8A" w:rsidRDefault="00FD6AAE" w:rsidP="00FD6AAE">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hAnsi="Times New Roman" w:cs="Times New Roman"/>
          <w:sz w:val="28"/>
          <w:szCs w:val="28"/>
        </w:rPr>
        <w:t xml:space="preserve"> </w:t>
      </w:r>
      <w:r w:rsidRPr="00ED3B8A">
        <w:rPr>
          <w:rFonts w:ascii="Times New Roman" w:hAnsi="Times New Roman" w:cs="Times New Roman"/>
          <w:bCs/>
          <w:sz w:val="28"/>
          <w:szCs w:val="28"/>
        </w:rPr>
        <w:t xml:space="preserve">“Правилами эксплуатации </w:t>
      </w:r>
      <w:proofErr w:type="spellStart"/>
      <w:r w:rsidRPr="00ED3B8A">
        <w:rPr>
          <w:rFonts w:ascii="Times New Roman" w:hAnsi="Times New Roman" w:cs="Times New Roman"/>
          <w:bCs/>
          <w:sz w:val="28"/>
          <w:szCs w:val="28"/>
        </w:rPr>
        <w:t>теплопотребляющих</w:t>
      </w:r>
      <w:proofErr w:type="spellEnd"/>
      <w:r w:rsidRPr="00ED3B8A">
        <w:rPr>
          <w:rFonts w:ascii="Times New Roman" w:hAnsi="Times New Roman" w:cs="Times New Roman"/>
          <w:bCs/>
          <w:sz w:val="28"/>
          <w:szCs w:val="28"/>
        </w:rPr>
        <w:t xml:space="preserve"> установок и тепловых сетей потребителей”. </w:t>
      </w:r>
    </w:p>
    <w:p w14:paraId="2AC56FB2" w14:textId="77777777" w:rsidR="00FD6AAE" w:rsidRPr="00ED3B8A" w:rsidRDefault="00FD6AAE" w:rsidP="00FD6AAE">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hAnsi="Times New Roman" w:cs="Times New Roman"/>
          <w:sz w:val="28"/>
          <w:szCs w:val="28"/>
        </w:rPr>
        <w:t>Федеральный закон от 07.12.2012 N 416-ФЗ "О водоснабжении и водоотведении";</w:t>
      </w:r>
    </w:p>
    <w:p w14:paraId="735AC80B" w14:textId="77777777" w:rsidR="00FD6AAE" w:rsidRPr="00ED3B8A" w:rsidRDefault="00FD6AAE" w:rsidP="00FD6AAE">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Fonts w:ascii="Times New Roman" w:hAnsi="Times New Roman" w:cs="Times New Roman"/>
          <w:sz w:val="28"/>
          <w:szCs w:val="28"/>
        </w:rPr>
        <w:t>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14:paraId="7CB939AA" w14:textId="77777777" w:rsidR="00FD6AAE" w:rsidRPr="00ED3B8A" w:rsidRDefault="00FD6AAE" w:rsidP="00FD6AAE">
      <w:pPr>
        <w:widowControl w:val="0"/>
        <w:numPr>
          <w:ilvl w:val="0"/>
          <w:numId w:val="44"/>
        </w:numPr>
        <w:tabs>
          <w:tab w:val="num" w:pos="1260"/>
        </w:tabs>
        <w:spacing w:after="0" w:line="240" w:lineRule="auto"/>
        <w:ind w:left="0" w:firstLine="720"/>
        <w:jc w:val="both"/>
        <w:rPr>
          <w:rFonts w:ascii="Times New Roman" w:eastAsia="Times New Roman" w:hAnsi="Times New Roman" w:cs="Times New Roman"/>
          <w:color w:val="000000"/>
          <w:sz w:val="28"/>
          <w:szCs w:val="28"/>
        </w:rPr>
      </w:pPr>
      <w:r w:rsidRPr="00ED3B8A">
        <w:rPr>
          <w:rStyle w:val="apple-converted-space"/>
          <w:rFonts w:ascii="Times New Roman" w:hAnsi="Times New Roman" w:cs="Times New Roman"/>
          <w:sz w:val="28"/>
          <w:szCs w:val="28"/>
        </w:rPr>
        <w:t>Правила </w:t>
      </w:r>
      <w:r w:rsidRPr="00ED3B8A">
        <w:rPr>
          <w:rFonts w:ascii="Times New Roman" w:hAnsi="Times New Roman" w:cs="Times New Roman"/>
          <w:sz w:val="28"/>
          <w:szCs w:val="28"/>
        </w:rPr>
        <w:t>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14:paraId="68E62FB5" w14:textId="77777777" w:rsidR="00FD6AAE" w:rsidRPr="00ED3B8A" w:rsidRDefault="00FD6AAE" w:rsidP="00FD6AAE">
      <w:pPr>
        <w:spacing w:after="0" w:line="240" w:lineRule="auto"/>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         </w:t>
      </w:r>
      <w:r w:rsidRPr="00ED3B8A">
        <w:rPr>
          <w:rFonts w:ascii="Times New Roman" w:eastAsia="Times New Roman" w:hAnsi="Times New Roman" w:cs="Times New Roman"/>
          <w:sz w:val="28"/>
          <w:szCs w:val="28"/>
        </w:rPr>
        <w:t xml:space="preserve">  </w:t>
      </w:r>
      <w:r w:rsidRPr="00ED3B8A">
        <w:rPr>
          <w:rFonts w:ascii="Times New Roman" w:eastAsia="Times New Roman" w:hAnsi="Times New Roman" w:cs="Times New Roman"/>
          <w:color w:val="000000"/>
          <w:sz w:val="28"/>
          <w:szCs w:val="28"/>
        </w:rPr>
        <w:t xml:space="preserve">Безопасность работ – это безопасность работ для жизни, здоровья, имущества потребителя и окружающей среды при обычных условиях ее использования, хранения, транспортировки и утилизации, а также безопасность процесса выполнения работы (Закон Российской Федерации от 07.02.1992 N 2300-1 «О защите прав потребителей» (с изменениями и дополнениями, вступивших в силу с 29.09.2011г.) </w:t>
      </w:r>
    </w:p>
    <w:p w14:paraId="61C123D2" w14:textId="77777777" w:rsidR="00FD6AAE" w:rsidRPr="00ED3B8A" w:rsidRDefault="00FD6AAE" w:rsidP="00FD6AAE">
      <w:pPr>
        <w:spacing w:after="0" w:line="240" w:lineRule="auto"/>
        <w:ind w:firstLine="540"/>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bCs/>
          <w:color w:val="000000"/>
          <w:sz w:val="28"/>
          <w:szCs w:val="28"/>
        </w:rPr>
        <w:t xml:space="preserve">  В соответствии со статьей 7 </w:t>
      </w:r>
      <w:r w:rsidRPr="00ED3B8A">
        <w:rPr>
          <w:rFonts w:ascii="Times New Roman" w:eastAsia="Times New Roman" w:hAnsi="Times New Roman" w:cs="Times New Roman"/>
          <w:color w:val="000000"/>
          <w:sz w:val="28"/>
          <w:szCs w:val="28"/>
        </w:rPr>
        <w:t xml:space="preserve">Закона Российской Федерации «О защите прав потребителей» если на работы законодательством Российской Федерации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w:t>
      </w:r>
      <w:r w:rsidRPr="00ED3B8A">
        <w:rPr>
          <w:rFonts w:ascii="Times New Roman" w:eastAsia="Times New Roman" w:hAnsi="Times New Roman" w:cs="Times New Roman"/>
          <w:color w:val="000000"/>
          <w:sz w:val="28"/>
          <w:szCs w:val="28"/>
        </w:rPr>
        <w:lastRenderedPageBreak/>
        <w:t xml:space="preserve">требованиям подлежит обязательному подтверждению в порядке, предусмотренном законом и иными правовыми актами. </w:t>
      </w:r>
    </w:p>
    <w:p w14:paraId="49880CCD" w14:textId="77777777" w:rsidR="00FD6AAE" w:rsidRPr="00ED3B8A" w:rsidRDefault="00FD6AAE" w:rsidP="00FD6AAE">
      <w:pPr>
        <w:spacing w:after="0" w:line="240" w:lineRule="auto"/>
        <w:ind w:firstLine="708"/>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Работы должны быть выполнены с соблюдением требований экологических, санитарно-гигиенических, противопожарных и других норм, действующих на территории Российской Федерации.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w:t>
      </w:r>
      <w:smartTag w:uri="urn:schemas-microsoft-com:office:smarttags" w:element="date">
        <w:smartTagPr>
          <w:attr w:name="ls" w:val="trans"/>
          <w:attr w:name="Month" w:val="03"/>
          <w:attr w:name="Day" w:val="12"/>
          <w:attr w:name="Year" w:val="2001"/>
        </w:smartTagPr>
        <w:r w:rsidRPr="00ED3B8A">
          <w:rPr>
            <w:rFonts w:ascii="Times New Roman" w:eastAsia="Times New Roman" w:hAnsi="Times New Roman" w:cs="Times New Roman"/>
            <w:color w:val="000000"/>
            <w:sz w:val="28"/>
            <w:szCs w:val="28"/>
          </w:rPr>
          <w:t>12-03-2001</w:t>
        </w:r>
      </w:smartTag>
      <w:r w:rsidRPr="00ED3B8A">
        <w:rPr>
          <w:rFonts w:ascii="Times New Roman" w:eastAsia="Times New Roman" w:hAnsi="Times New Roman" w:cs="Times New Roman"/>
          <w:color w:val="000000"/>
          <w:sz w:val="28"/>
          <w:szCs w:val="28"/>
        </w:rPr>
        <w:t xml:space="preserve"> "Безопасность труда в строительстве. Часть 1. Общие требования", СНиП </w:t>
      </w:r>
      <w:smartTag w:uri="urn:schemas-microsoft-com:office:smarttags" w:element="date">
        <w:smartTagPr>
          <w:attr w:name="ls" w:val="trans"/>
          <w:attr w:name="Month" w:val="04"/>
          <w:attr w:name="Day" w:val="12"/>
          <w:attr w:name="Year" w:val="2002"/>
        </w:smartTagPr>
        <w:r w:rsidRPr="00ED3B8A">
          <w:rPr>
            <w:rFonts w:ascii="Times New Roman" w:eastAsia="Times New Roman" w:hAnsi="Times New Roman" w:cs="Times New Roman"/>
            <w:color w:val="000000"/>
            <w:sz w:val="28"/>
            <w:szCs w:val="28"/>
          </w:rPr>
          <w:t>12-04-2002</w:t>
        </w:r>
      </w:smartTag>
      <w:r w:rsidRPr="00ED3B8A">
        <w:rPr>
          <w:rFonts w:ascii="Times New Roman" w:eastAsia="Times New Roman" w:hAnsi="Times New Roman" w:cs="Times New Roman"/>
          <w:color w:val="000000"/>
          <w:sz w:val="28"/>
          <w:szCs w:val="28"/>
        </w:rPr>
        <w:t xml:space="preserve"> "Безопасность труда в строительстве. Часть 2. Строительное производство".</w:t>
      </w:r>
    </w:p>
    <w:p w14:paraId="035FE254" w14:textId="77777777" w:rsidR="00FD6AAE" w:rsidRPr="00ED3B8A" w:rsidRDefault="00FD6AAE" w:rsidP="00FD6AAE">
      <w:pPr>
        <w:spacing w:after="0" w:line="240" w:lineRule="auto"/>
        <w:ind w:firstLine="708"/>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Подрядчик обязан:</w:t>
      </w:r>
    </w:p>
    <w:p w14:paraId="107A596E" w14:textId="77777777" w:rsidR="00FD6AAE" w:rsidRPr="00ED3B8A" w:rsidRDefault="00FD6AAE" w:rsidP="00FD6AAE">
      <w:pPr>
        <w:spacing w:after="0" w:line="240" w:lineRule="auto"/>
        <w:ind w:firstLine="708"/>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обеспечивать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14:paraId="40C58B2E" w14:textId="77777777" w:rsidR="00FD6AAE" w:rsidRPr="00ED3B8A" w:rsidRDefault="00FD6AAE" w:rsidP="00FD6AAE">
      <w:pPr>
        <w:spacing w:after="0" w:line="240" w:lineRule="auto"/>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xml:space="preserve">             -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14:paraId="757942B8" w14:textId="77777777" w:rsidR="00FD6AAE" w:rsidRPr="00ED3B8A" w:rsidRDefault="00FD6AAE" w:rsidP="00FD6AAE">
      <w:pPr>
        <w:spacing w:after="0" w:line="240" w:lineRule="auto"/>
        <w:ind w:firstLine="708"/>
        <w:jc w:val="both"/>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с момента передачи объекта для выполнения работ и до подписания акта приемки выполненных работ на объекте нести риск случайной гибели или случайного повреждения имущества;</w:t>
      </w:r>
    </w:p>
    <w:p w14:paraId="480172F9" w14:textId="77777777" w:rsidR="00FD6AAE" w:rsidRPr="00ED3B8A" w:rsidRDefault="00FD6AAE" w:rsidP="00FD6AA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обеспечивать надлежащую охрану на объекте материалов, оборудования, строительной техники и другого имущества от начала работ до завершения ремонта и приемки работ на объекте;</w:t>
      </w:r>
    </w:p>
    <w:p w14:paraId="7AA4841C" w14:textId="77777777" w:rsidR="00FD6AAE" w:rsidRPr="00ED3B8A" w:rsidRDefault="00FD6AAE" w:rsidP="00FD6AA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согласовать время проведения работ на объекте, точки подключения к ресурсам с обслуживающей организацией, ТСЖ или собственникам;</w:t>
      </w:r>
    </w:p>
    <w:p w14:paraId="146D1538" w14:textId="77777777" w:rsidR="00FD6AAE" w:rsidRPr="00ED3B8A" w:rsidRDefault="00FD6AAE" w:rsidP="00FD6AAE">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8"/>
          <w:szCs w:val="28"/>
        </w:rPr>
      </w:pPr>
      <w:r w:rsidRPr="00ED3B8A">
        <w:rPr>
          <w:rFonts w:ascii="Times New Roman" w:eastAsia="Times New Roman" w:hAnsi="Times New Roman" w:cs="Times New Roman"/>
          <w:color w:val="000000"/>
          <w:sz w:val="28"/>
          <w:szCs w:val="28"/>
        </w:rPr>
        <w:t>- принять по акту перед началом работ помещения в которых будут производиться работы и сдать его после окончания работ обслуживающей организации, ТСЖ или собственникам.</w:t>
      </w:r>
    </w:p>
    <w:p w14:paraId="37D3C050" w14:textId="77777777" w:rsidR="00FD6AAE" w:rsidRPr="00ED3B8A" w:rsidRDefault="00FD6AAE" w:rsidP="00FD6AAE">
      <w:pPr>
        <w:spacing w:after="0" w:line="240" w:lineRule="auto"/>
        <w:jc w:val="center"/>
        <w:rPr>
          <w:rFonts w:ascii="Times New Roman" w:eastAsia="Times New Roman" w:hAnsi="Times New Roman" w:cs="Times New Roman"/>
          <w:b/>
          <w:color w:val="000000"/>
          <w:sz w:val="28"/>
          <w:szCs w:val="28"/>
        </w:rPr>
      </w:pPr>
    </w:p>
    <w:p w14:paraId="51859507" w14:textId="77777777" w:rsidR="00FD6AAE" w:rsidRPr="00ED3B8A" w:rsidRDefault="00FD6AAE" w:rsidP="00FD6AAE">
      <w:pPr>
        <w:spacing w:after="0" w:line="240" w:lineRule="auto"/>
        <w:jc w:val="center"/>
        <w:rPr>
          <w:rFonts w:ascii="Times New Roman" w:eastAsia="Times New Roman" w:hAnsi="Times New Roman" w:cs="Times New Roman"/>
          <w:b/>
          <w:color w:val="000000"/>
          <w:sz w:val="28"/>
          <w:szCs w:val="28"/>
        </w:rPr>
      </w:pPr>
      <w:r w:rsidRPr="00ED3B8A">
        <w:rPr>
          <w:rFonts w:ascii="Times New Roman" w:eastAsia="Times New Roman" w:hAnsi="Times New Roman" w:cs="Times New Roman"/>
          <w:b/>
          <w:color w:val="000000"/>
          <w:sz w:val="28"/>
          <w:szCs w:val="28"/>
        </w:rPr>
        <w:t>3. Требования к техническим характеристикам работ</w:t>
      </w:r>
    </w:p>
    <w:p w14:paraId="0CB310D4" w14:textId="77777777" w:rsidR="00FD6AAE" w:rsidRPr="00ED3B8A" w:rsidRDefault="00FD6AAE" w:rsidP="00FD6AAE">
      <w:pPr>
        <w:spacing w:after="0" w:line="240" w:lineRule="auto"/>
        <w:rPr>
          <w:rFonts w:ascii="Times New Roman" w:eastAsia="Times New Roman" w:hAnsi="Times New Roman" w:cs="Times New Roman"/>
          <w:color w:val="000000"/>
          <w:sz w:val="28"/>
          <w:szCs w:val="28"/>
        </w:rPr>
      </w:pPr>
    </w:p>
    <w:p w14:paraId="4C993BFA" w14:textId="77777777" w:rsidR="00FD6AAE" w:rsidRPr="00ED3B8A" w:rsidRDefault="00FD6AAE" w:rsidP="00FD6AAE">
      <w:pPr>
        <w:tabs>
          <w:tab w:val="left" w:pos="0"/>
          <w:tab w:val="left" w:pos="5408"/>
        </w:tabs>
        <w:spacing w:line="240" w:lineRule="auto"/>
        <w:ind w:firstLine="709"/>
        <w:jc w:val="both"/>
        <w:rPr>
          <w:rFonts w:ascii="Times New Roman" w:hAnsi="Times New Roman" w:cs="Times New Roman"/>
          <w:sz w:val="28"/>
          <w:szCs w:val="28"/>
        </w:rPr>
      </w:pPr>
      <w:r w:rsidRPr="00ED3B8A">
        <w:rPr>
          <w:rFonts w:ascii="Times New Roman" w:hAnsi="Times New Roman" w:cs="Times New Roman"/>
          <w:color w:val="000000"/>
          <w:sz w:val="28"/>
          <w:szCs w:val="28"/>
        </w:rPr>
        <w:t xml:space="preserve">Подрядчик должен в работе использовать современные материалы и оборудование в соответствии </w:t>
      </w:r>
      <w:r w:rsidRPr="00ED3B8A">
        <w:rPr>
          <w:rFonts w:ascii="Times New Roman" w:hAnsi="Times New Roman" w:cs="Times New Roman"/>
          <w:sz w:val="28"/>
          <w:szCs w:val="28"/>
        </w:rPr>
        <w:t>с ГОСТом.</w:t>
      </w:r>
    </w:p>
    <w:p w14:paraId="2D9ED10B" w14:textId="77777777" w:rsidR="00FD6AAE" w:rsidRPr="00ED3B8A" w:rsidRDefault="00FD6AAE" w:rsidP="00FD6AAE">
      <w:pPr>
        <w:tabs>
          <w:tab w:val="left" w:pos="0"/>
          <w:tab w:val="left" w:pos="5408"/>
        </w:tabs>
        <w:spacing w:line="240" w:lineRule="auto"/>
        <w:ind w:firstLine="709"/>
        <w:jc w:val="both"/>
        <w:rPr>
          <w:rFonts w:ascii="Times New Roman" w:hAnsi="Times New Roman" w:cs="Times New Roman"/>
          <w:sz w:val="28"/>
          <w:szCs w:val="28"/>
        </w:rPr>
      </w:pPr>
      <w:r w:rsidRPr="00ED3B8A">
        <w:rPr>
          <w:rFonts w:ascii="Times New Roman" w:hAnsi="Times New Roman" w:cs="Times New Roman"/>
          <w:sz w:val="28"/>
          <w:szCs w:val="28"/>
        </w:rPr>
        <w:t>Подрядчик должен:</w:t>
      </w:r>
    </w:p>
    <w:p w14:paraId="40C66A10" w14:textId="77777777" w:rsidR="00FD6AAE" w:rsidRPr="00ED3B8A" w:rsidRDefault="00FD6AAE" w:rsidP="00FD6AAE">
      <w:pPr>
        <w:tabs>
          <w:tab w:val="left" w:pos="0"/>
          <w:tab w:val="left" w:pos="5408"/>
        </w:tabs>
        <w:spacing w:line="240" w:lineRule="auto"/>
        <w:ind w:firstLine="709"/>
        <w:jc w:val="both"/>
        <w:rPr>
          <w:rFonts w:ascii="Times New Roman" w:hAnsi="Times New Roman" w:cs="Times New Roman"/>
          <w:sz w:val="28"/>
          <w:szCs w:val="28"/>
        </w:rPr>
      </w:pPr>
      <w:r w:rsidRPr="00ED3B8A">
        <w:rPr>
          <w:rFonts w:ascii="Times New Roman" w:hAnsi="Times New Roman" w:cs="Times New Roman"/>
          <w:sz w:val="28"/>
          <w:szCs w:val="28"/>
        </w:rPr>
        <w:t>-предоставить сертификаты качества и паспорта на применяемые материалы и оборудование;</w:t>
      </w:r>
    </w:p>
    <w:p w14:paraId="16DFC434" w14:textId="77777777" w:rsidR="00FD6AAE" w:rsidRPr="00ED3B8A" w:rsidRDefault="00FD6AAE" w:rsidP="00FD6AAE">
      <w:pPr>
        <w:spacing w:line="240" w:lineRule="auto"/>
        <w:jc w:val="both"/>
        <w:rPr>
          <w:rFonts w:ascii="Times New Roman" w:eastAsia="Times New Roman" w:hAnsi="Times New Roman" w:cs="Times New Roman"/>
          <w:b/>
          <w:color w:val="000000"/>
          <w:sz w:val="28"/>
          <w:szCs w:val="28"/>
        </w:rPr>
      </w:pPr>
      <w:r w:rsidRPr="00ED3B8A">
        <w:rPr>
          <w:rFonts w:ascii="Times New Roman" w:hAnsi="Times New Roman" w:cs="Times New Roman"/>
          <w:sz w:val="28"/>
          <w:szCs w:val="28"/>
        </w:rPr>
        <w:t xml:space="preserve">            - провести комплекс работ согласно дефектной ведомости</w:t>
      </w:r>
    </w:p>
    <w:tbl>
      <w:tblPr>
        <w:tblW w:w="102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3160"/>
        <w:gridCol w:w="6536"/>
      </w:tblGrid>
      <w:tr w:rsidR="00FD6AAE" w:rsidRPr="00ED3B8A" w14:paraId="00CFC382" w14:textId="77777777" w:rsidTr="00283E3F">
        <w:tc>
          <w:tcPr>
            <w:tcW w:w="526" w:type="dxa"/>
            <w:tcBorders>
              <w:top w:val="single" w:sz="4" w:space="0" w:color="000000"/>
              <w:left w:val="single" w:sz="4" w:space="0" w:color="000000"/>
              <w:bottom w:val="single" w:sz="4" w:space="0" w:color="000000"/>
              <w:right w:val="single" w:sz="4" w:space="0" w:color="000000"/>
            </w:tcBorders>
            <w:hideMark/>
          </w:tcPr>
          <w:p w14:paraId="2176B0F2"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1</w:t>
            </w:r>
          </w:p>
        </w:tc>
        <w:tc>
          <w:tcPr>
            <w:tcW w:w="3160" w:type="dxa"/>
            <w:tcBorders>
              <w:top w:val="single" w:sz="4" w:space="0" w:color="000000"/>
              <w:left w:val="single" w:sz="4" w:space="0" w:color="000000"/>
              <w:bottom w:val="single" w:sz="4" w:space="0" w:color="000000"/>
              <w:right w:val="single" w:sz="4" w:space="0" w:color="000000"/>
            </w:tcBorders>
            <w:hideMark/>
          </w:tcPr>
          <w:p w14:paraId="616EF447"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Наименование, адрес объекта</w:t>
            </w:r>
          </w:p>
        </w:tc>
        <w:tc>
          <w:tcPr>
            <w:tcW w:w="6536" w:type="dxa"/>
            <w:tcBorders>
              <w:top w:val="single" w:sz="4" w:space="0" w:color="000000"/>
              <w:left w:val="single" w:sz="4" w:space="0" w:color="000000"/>
              <w:bottom w:val="single" w:sz="4" w:space="0" w:color="000000"/>
              <w:right w:val="single" w:sz="4" w:space="0" w:color="000000"/>
            </w:tcBorders>
          </w:tcPr>
          <w:p w14:paraId="789E22C1"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Новгородская область</w:t>
            </w:r>
          </w:p>
          <w:p w14:paraId="65A83395" w14:textId="77777777" w:rsidR="00FD6AAE" w:rsidRPr="00ED3B8A" w:rsidRDefault="00FD6AAE" w:rsidP="00283E3F">
            <w:pPr>
              <w:spacing w:after="0" w:line="240" w:lineRule="auto"/>
              <w:rPr>
                <w:rFonts w:ascii="Times New Roman" w:eastAsia="Calibri" w:hAnsi="Times New Roman" w:cs="Times New Roman"/>
                <w:sz w:val="28"/>
                <w:szCs w:val="28"/>
              </w:rPr>
            </w:pPr>
          </w:p>
        </w:tc>
      </w:tr>
      <w:tr w:rsidR="00FD6AAE" w:rsidRPr="00ED3B8A" w14:paraId="3E51D6F7" w14:textId="77777777" w:rsidTr="00283E3F">
        <w:tc>
          <w:tcPr>
            <w:tcW w:w="526" w:type="dxa"/>
            <w:tcBorders>
              <w:top w:val="single" w:sz="4" w:space="0" w:color="000000"/>
              <w:left w:val="single" w:sz="4" w:space="0" w:color="000000"/>
              <w:bottom w:val="single" w:sz="4" w:space="0" w:color="000000"/>
              <w:right w:val="single" w:sz="4" w:space="0" w:color="000000"/>
            </w:tcBorders>
            <w:hideMark/>
          </w:tcPr>
          <w:p w14:paraId="3D8C06AD"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2</w:t>
            </w:r>
          </w:p>
        </w:tc>
        <w:tc>
          <w:tcPr>
            <w:tcW w:w="3160" w:type="dxa"/>
            <w:tcBorders>
              <w:top w:val="single" w:sz="4" w:space="0" w:color="000000"/>
              <w:left w:val="single" w:sz="4" w:space="0" w:color="000000"/>
              <w:bottom w:val="single" w:sz="4" w:space="0" w:color="000000"/>
              <w:right w:val="single" w:sz="4" w:space="0" w:color="000000"/>
            </w:tcBorders>
            <w:hideMark/>
          </w:tcPr>
          <w:p w14:paraId="3FE8FA62"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Данные об особых условиях площадки и района</w:t>
            </w:r>
          </w:p>
        </w:tc>
        <w:tc>
          <w:tcPr>
            <w:tcW w:w="6536" w:type="dxa"/>
            <w:tcBorders>
              <w:top w:val="single" w:sz="4" w:space="0" w:color="000000"/>
              <w:left w:val="single" w:sz="4" w:space="0" w:color="000000"/>
              <w:bottom w:val="single" w:sz="4" w:space="0" w:color="000000"/>
              <w:right w:val="single" w:sz="4" w:space="0" w:color="000000"/>
            </w:tcBorders>
            <w:hideMark/>
          </w:tcPr>
          <w:p w14:paraId="67DA573E"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Особых условий нет</w:t>
            </w:r>
          </w:p>
        </w:tc>
      </w:tr>
      <w:tr w:rsidR="00FD6AAE" w:rsidRPr="00ED3B8A" w14:paraId="5F18F5DB" w14:textId="77777777" w:rsidTr="00283E3F">
        <w:tc>
          <w:tcPr>
            <w:tcW w:w="526" w:type="dxa"/>
            <w:tcBorders>
              <w:top w:val="single" w:sz="4" w:space="0" w:color="000000"/>
              <w:left w:val="single" w:sz="4" w:space="0" w:color="000000"/>
              <w:bottom w:val="single" w:sz="4" w:space="0" w:color="000000"/>
              <w:right w:val="single" w:sz="4" w:space="0" w:color="000000"/>
            </w:tcBorders>
            <w:hideMark/>
          </w:tcPr>
          <w:p w14:paraId="64B09BB8"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lastRenderedPageBreak/>
              <w:t>3</w:t>
            </w:r>
          </w:p>
        </w:tc>
        <w:tc>
          <w:tcPr>
            <w:tcW w:w="3160" w:type="dxa"/>
            <w:tcBorders>
              <w:top w:val="single" w:sz="4" w:space="0" w:color="000000"/>
              <w:left w:val="single" w:sz="4" w:space="0" w:color="000000"/>
              <w:bottom w:val="single" w:sz="4" w:space="0" w:color="000000"/>
              <w:right w:val="single" w:sz="4" w:space="0" w:color="000000"/>
            </w:tcBorders>
            <w:hideMark/>
          </w:tcPr>
          <w:p w14:paraId="6652C173"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Назначение и типы встроенных нежилых помещений, их расчетная мощность, вместимость или пропускная способность, состав и площади помещений, рабочая площадь.</w:t>
            </w:r>
          </w:p>
        </w:tc>
        <w:tc>
          <w:tcPr>
            <w:tcW w:w="6536" w:type="dxa"/>
            <w:tcBorders>
              <w:top w:val="single" w:sz="4" w:space="0" w:color="000000"/>
              <w:left w:val="single" w:sz="4" w:space="0" w:color="000000"/>
              <w:bottom w:val="single" w:sz="4" w:space="0" w:color="000000"/>
              <w:right w:val="single" w:sz="4" w:space="0" w:color="000000"/>
            </w:tcBorders>
            <w:hideMark/>
          </w:tcPr>
          <w:p w14:paraId="0FD4504B"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Отсутствуют</w:t>
            </w:r>
          </w:p>
        </w:tc>
      </w:tr>
      <w:tr w:rsidR="00FD6AAE" w:rsidRPr="00ED3B8A" w14:paraId="5D8E583A" w14:textId="77777777" w:rsidTr="00283E3F">
        <w:tc>
          <w:tcPr>
            <w:tcW w:w="526" w:type="dxa"/>
            <w:tcBorders>
              <w:top w:val="single" w:sz="4" w:space="0" w:color="000000"/>
              <w:left w:val="single" w:sz="4" w:space="0" w:color="000000"/>
              <w:bottom w:val="single" w:sz="4" w:space="0" w:color="000000"/>
              <w:right w:val="single" w:sz="4" w:space="0" w:color="000000"/>
            </w:tcBorders>
            <w:hideMark/>
          </w:tcPr>
          <w:p w14:paraId="5B9CBDA1" w14:textId="77777777" w:rsidR="00FD6AAE" w:rsidRPr="00ED3B8A" w:rsidRDefault="00FD6AAE" w:rsidP="00283E3F">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lang w:val="en-US"/>
              </w:rPr>
              <w:t>4</w:t>
            </w:r>
          </w:p>
        </w:tc>
        <w:tc>
          <w:tcPr>
            <w:tcW w:w="3160" w:type="dxa"/>
            <w:tcBorders>
              <w:top w:val="single" w:sz="4" w:space="0" w:color="000000"/>
              <w:left w:val="single" w:sz="4" w:space="0" w:color="000000"/>
              <w:bottom w:val="single" w:sz="4" w:space="0" w:color="000000"/>
              <w:right w:val="single" w:sz="4" w:space="0" w:color="000000"/>
            </w:tcBorders>
            <w:hideMark/>
          </w:tcPr>
          <w:p w14:paraId="2723B8FC"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Основные требования к архитектурно-планировочному решению здания.</w:t>
            </w:r>
          </w:p>
        </w:tc>
        <w:tc>
          <w:tcPr>
            <w:tcW w:w="6536" w:type="dxa"/>
            <w:tcBorders>
              <w:top w:val="single" w:sz="4" w:space="0" w:color="000000"/>
              <w:left w:val="single" w:sz="4" w:space="0" w:color="000000"/>
              <w:bottom w:val="single" w:sz="4" w:space="0" w:color="000000"/>
              <w:right w:val="single" w:sz="4" w:space="0" w:color="000000"/>
            </w:tcBorders>
            <w:hideMark/>
          </w:tcPr>
          <w:p w14:paraId="207C59D1"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 Неизменность существующих архитектурно-планировочных решений.</w:t>
            </w:r>
          </w:p>
        </w:tc>
      </w:tr>
      <w:tr w:rsidR="00FD6AAE" w:rsidRPr="00ED3B8A" w14:paraId="30132817" w14:textId="77777777" w:rsidTr="00283E3F">
        <w:tc>
          <w:tcPr>
            <w:tcW w:w="526" w:type="dxa"/>
            <w:tcBorders>
              <w:top w:val="single" w:sz="4" w:space="0" w:color="000000"/>
              <w:left w:val="single" w:sz="4" w:space="0" w:color="000000"/>
              <w:bottom w:val="single" w:sz="4" w:space="0" w:color="000000"/>
              <w:right w:val="single" w:sz="4" w:space="0" w:color="000000"/>
            </w:tcBorders>
            <w:hideMark/>
          </w:tcPr>
          <w:p w14:paraId="38DB96D7" w14:textId="77777777" w:rsidR="00FD6AAE" w:rsidRPr="00ED3B8A" w:rsidRDefault="00FD6AAE" w:rsidP="00283E3F">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lang w:val="en-US"/>
              </w:rPr>
              <w:t>5</w:t>
            </w:r>
          </w:p>
        </w:tc>
        <w:tc>
          <w:tcPr>
            <w:tcW w:w="3160" w:type="dxa"/>
            <w:tcBorders>
              <w:top w:val="single" w:sz="4" w:space="0" w:color="000000"/>
              <w:left w:val="single" w:sz="4" w:space="0" w:color="000000"/>
              <w:bottom w:val="single" w:sz="4" w:space="0" w:color="000000"/>
              <w:right w:val="single" w:sz="4" w:space="0" w:color="000000"/>
            </w:tcBorders>
            <w:hideMark/>
          </w:tcPr>
          <w:p w14:paraId="5B3693EA"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Рекомендуемые типы квартир и их соотношения (для ремонта с перепланировкой)</w:t>
            </w:r>
          </w:p>
        </w:tc>
        <w:tc>
          <w:tcPr>
            <w:tcW w:w="6536" w:type="dxa"/>
            <w:tcBorders>
              <w:top w:val="single" w:sz="4" w:space="0" w:color="000000"/>
              <w:left w:val="single" w:sz="4" w:space="0" w:color="000000"/>
              <w:bottom w:val="single" w:sz="4" w:space="0" w:color="000000"/>
              <w:right w:val="single" w:sz="4" w:space="0" w:color="000000"/>
            </w:tcBorders>
            <w:hideMark/>
          </w:tcPr>
          <w:p w14:paraId="57D561BB"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 Не требуется</w:t>
            </w:r>
          </w:p>
        </w:tc>
      </w:tr>
      <w:tr w:rsidR="00FD6AAE" w:rsidRPr="00ED3B8A" w14:paraId="05217F12" w14:textId="77777777" w:rsidTr="00283E3F">
        <w:tc>
          <w:tcPr>
            <w:tcW w:w="526" w:type="dxa"/>
            <w:tcBorders>
              <w:top w:val="single" w:sz="4" w:space="0" w:color="000000"/>
              <w:left w:val="single" w:sz="4" w:space="0" w:color="000000"/>
              <w:bottom w:val="single" w:sz="4" w:space="0" w:color="000000"/>
              <w:right w:val="single" w:sz="4" w:space="0" w:color="000000"/>
            </w:tcBorders>
            <w:hideMark/>
          </w:tcPr>
          <w:p w14:paraId="69F5B612" w14:textId="77777777" w:rsidR="00FD6AAE" w:rsidRPr="00ED3B8A" w:rsidRDefault="00FD6AAE" w:rsidP="00283E3F">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lang w:val="en-US"/>
              </w:rPr>
              <w:t>6</w:t>
            </w:r>
          </w:p>
        </w:tc>
        <w:tc>
          <w:tcPr>
            <w:tcW w:w="3160" w:type="dxa"/>
            <w:tcBorders>
              <w:top w:val="single" w:sz="4" w:space="0" w:color="000000"/>
              <w:left w:val="single" w:sz="4" w:space="0" w:color="000000"/>
              <w:bottom w:val="single" w:sz="4" w:space="0" w:color="000000"/>
              <w:right w:val="single" w:sz="4" w:space="0" w:color="000000"/>
            </w:tcBorders>
            <w:hideMark/>
          </w:tcPr>
          <w:p w14:paraId="1256C7D4"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Указание о выделении очередей (комплексов) капитального ремонта</w:t>
            </w:r>
          </w:p>
        </w:tc>
        <w:tc>
          <w:tcPr>
            <w:tcW w:w="6536" w:type="dxa"/>
            <w:tcBorders>
              <w:top w:val="single" w:sz="4" w:space="0" w:color="000000"/>
              <w:left w:val="single" w:sz="4" w:space="0" w:color="000000"/>
              <w:bottom w:val="single" w:sz="4" w:space="0" w:color="000000"/>
              <w:right w:val="single" w:sz="4" w:space="0" w:color="000000"/>
            </w:tcBorders>
            <w:hideMark/>
          </w:tcPr>
          <w:p w14:paraId="263CCA16"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 Без очередей</w:t>
            </w:r>
          </w:p>
        </w:tc>
      </w:tr>
      <w:tr w:rsidR="00FD6AAE" w:rsidRPr="00ED3B8A" w14:paraId="23F8786C" w14:textId="77777777" w:rsidTr="00283E3F">
        <w:tc>
          <w:tcPr>
            <w:tcW w:w="526" w:type="dxa"/>
            <w:tcBorders>
              <w:top w:val="single" w:sz="4" w:space="0" w:color="000000"/>
              <w:left w:val="single" w:sz="4" w:space="0" w:color="000000"/>
              <w:bottom w:val="single" w:sz="4" w:space="0" w:color="000000"/>
              <w:right w:val="single" w:sz="4" w:space="0" w:color="000000"/>
            </w:tcBorders>
            <w:hideMark/>
          </w:tcPr>
          <w:p w14:paraId="7114772E" w14:textId="77777777" w:rsidR="00FD6AAE" w:rsidRPr="00ED3B8A" w:rsidRDefault="00FD6AAE" w:rsidP="00283E3F">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lang w:val="en-US"/>
              </w:rPr>
              <w:t>7</w:t>
            </w:r>
          </w:p>
        </w:tc>
        <w:tc>
          <w:tcPr>
            <w:tcW w:w="3160" w:type="dxa"/>
            <w:tcBorders>
              <w:top w:val="single" w:sz="4" w:space="0" w:color="000000"/>
              <w:left w:val="single" w:sz="4" w:space="0" w:color="000000"/>
              <w:bottom w:val="single" w:sz="4" w:space="0" w:color="000000"/>
              <w:right w:val="single" w:sz="4" w:space="0" w:color="000000"/>
            </w:tcBorders>
            <w:hideMark/>
          </w:tcPr>
          <w:p w14:paraId="392D0EE8"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Основные требования к инженерному и технологическому оборудованию (для встроенных помещений)</w:t>
            </w:r>
          </w:p>
        </w:tc>
        <w:tc>
          <w:tcPr>
            <w:tcW w:w="6536" w:type="dxa"/>
            <w:tcBorders>
              <w:top w:val="single" w:sz="4" w:space="0" w:color="000000"/>
              <w:left w:val="single" w:sz="4" w:space="0" w:color="000000"/>
              <w:bottom w:val="single" w:sz="4" w:space="0" w:color="000000"/>
              <w:right w:val="single" w:sz="4" w:space="0" w:color="000000"/>
            </w:tcBorders>
            <w:hideMark/>
          </w:tcPr>
          <w:p w14:paraId="10A1A30A"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 Отсутствует</w:t>
            </w:r>
          </w:p>
        </w:tc>
      </w:tr>
      <w:tr w:rsidR="00FD6AAE" w:rsidRPr="00ED3B8A" w14:paraId="5454E31C" w14:textId="77777777" w:rsidTr="00283E3F">
        <w:tc>
          <w:tcPr>
            <w:tcW w:w="526" w:type="dxa"/>
            <w:tcBorders>
              <w:top w:val="single" w:sz="4" w:space="0" w:color="000000"/>
              <w:left w:val="single" w:sz="4" w:space="0" w:color="000000"/>
              <w:bottom w:val="single" w:sz="4" w:space="0" w:color="000000"/>
              <w:right w:val="single" w:sz="4" w:space="0" w:color="000000"/>
            </w:tcBorders>
            <w:hideMark/>
          </w:tcPr>
          <w:p w14:paraId="0E308D25" w14:textId="77777777" w:rsidR="00FD6AAE" w:rsidRPr="00ED3B8A" w:rsidRDefault="00FD6AAE" w:rsidP="00283E3F">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lang w:val="en-US"/>
              </w:rPr>
              <w:t>8</w:t>
            </w:r>
          </w:p>
        </w:tc>
        <w:tc>
          <w:tcPr>
            <w:tcW w:w="3160" w:type="dxa"/>
            <w:tcBorders>
              <w:top w:val="single" w:sz="4" w:space="0" w:color="000000"/>
              <w:left w:val="single" w:sz="4" w:space="0" w:color="000000"/>
              <w:bottom w:val="single" w:sz="4" w:space="0" w:color="000000"/>
              <w:right w:val="single" w:sz="4" w:space="0" w:color="000000"/>
            </w:tcBorders>
            <w:hideMark/>
          </w:tcPr>
          <w:p w14:paraId="77A389F9"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Требования по обеспечению жизнедеятельности собственников</w:t>
            </w:r>
          </w:p>
        </w:tc>
        <w:tc>
          <w:tcPr>
            <w:tcW w:w="6536" w:type="dxa"/>
            <w:tcBorders>
              <w:top w:val="single" w:sz="4" w:space="0" w:color="000000"/>
              <w:left w:val="single" w:sz="4" w:space="0" w:color="000000"/>
              <w:bottom w:val="single" w:sz="4" w:space="0" w:color="000000"/>
              <w:right w:val="single" w:sz="4" w:space="0" w:color="000000"/>
            </w:tcBorders>
            <w:hideMark/>
          </w:tcPr>
          <w:p w14:paraId="57F104E0"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При производстве работ не создавать условий, мешающих нормальной жизнедеятельности собственников. Заблаговременно оповещать собственников об отключениях. Не захламлять места общего пользования и придомовые территории. Не создавать шум до 7.00 и после 22.00, а в выходные до 10.00 и после 20.00.</w:t>
            </w:r>
          </w:p>
        </w:tc>
      </w:tr>
      <w:tr w:rsidR="00FD6AAE" w:rsidRPr="00ED3B8A" w14:paraId="2702960F" w14:textId="77777777" w:rsidTr="00283E3F">
        <w:tc>
          <w:tcPr>
            <w:tcW w:w="526" w:type="dxa"/>
            <w:tcBorders>
              <w:top w:val="single" w:sz="4" w:space="0" w:color="000000"/>
              <w:left w:val="single" w:sz="4" w:space="0" w:color="000000"/>
              <w:bottom w:val="single" w:sz="4" w:space="0" w:color="000000"/>
              <w:right w:val="single" w:sz="4" w:space="0" w:color="000000"/>
            </w:tcBorders>
            <w:hideMark/>
          </w:tcPr>
          <w:p w14:paraId="57998BED" w14:textId="77777777" w:rsidR="00FD6AAE" w:rsidRPr="00ED3B8A" w:rsidRDefault="00FD6AAE" w:rsidP="00283E3F">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lang w:val="en-US"/>
              </w:rPr>
              <w:t>9</w:t>
            </w:r>
          </w:p>
        </w:tc>
        <w:tc>
          <w:tcPr>
            <w:tcW w:w="3160" w:type="dxa"/>
            <w:tcBorders>
              <w:top w:val="single" w:sz="4" w:space="0" w:color="000000"/>
              <w:left w:val="single" w:sz="4" w:space="0" w:color="000000"/>
              <w:bottom w:val="single" w:sz="4" w:space="0" w:color="000000"/>
              <w:right w:val="single" w:sz="4" w:space="0" w:color="000000"/>
            </w:tcBorders>
            <w:hideMark/>
          </w:tcPr>
          <w:p w14:paraId="3899EC5F"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Требования к благоустройству площадки и малым архитектурным формам</w:t>
            </w:r>
          </w:p>
        </w:tc>
        <w:tc>
          <w:tcPr>
            <w:tcW w:w="6536" w:type="dxa"/>
            <w:tcBorders>
              <w:top w:val="single" w:sz="4" w:space="0" w:color="000000"/>
              <w:left w:val="single" w:sz="4" w:space="0" w:color="000000"/>
              <w:bottom w:val="single" w:sz="4" w:space="0" w:color="000000"/>
              <w:right w:val="single" w:sz="4" w:space="0" w:color="000000"/>
            </w:tcBorders>
            <w:hideMark/>
          </w:tcPr>
          <w:p w14:paraId="040DDA39"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Не нарушать существующее благоустройство придомовых территорий. Обеспечить сохранность </w:t>
            </w:r>
            <w:proofErr w:type="spellStart"/>
            <w:r w:rsidRPr="00ED3B8A">
              <w:rPr>
                <w:rFonts w:ascii="Times New Roman" w:eastAsia="Calibri" w:hAnsi="Times New Roman" w:cs="Times New Roman"/>
                <w:sz w:val="28"/>
                <w:szCs w:val="28"/>
              </w:rPr>
              <w:t>отмостки</w:t>
            </w:r>
            <w:proofErr w:type="spellEnd"/>
            <w:r w:rsidRPr="00ED3B8A">
              <w:rPr>
                <w:rFonts w:ascii="Times New Roman" w:eastAsia="Calibri" w:hAnsi="Times New Roman" w:cs="Times New Roman"/>
                <w:sz w:val="28"/>
                <w:szCs w:val="28"/>
              </w:rPr>
              <w:t xml:space="preserve"> и асфальтового покрытия вокруг здания.</w:t>
            </w:r>
          </w:p>
          <w:p w14:paraId="22796ACA"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Восстановление благоустройства обеспечивается Подрядчиком за свой счет.</w:t>
            </w:r>
          </w:p>
        </w:tc>
      </w:tr>
      <w:tr w:rsidR="00FD6AAE" w:rsidRPr="00ED3B8A" w14:paraId="536A21B7" w14:textId="77777777" w:rsidTr="00283E3F">
        <w:tc>
          <w:tcPr>
            <w:tcW w:w="526" w:type="dxa"/>
            <w:tcBorders>
              <w:top w:val="single" w:sz="4" w:space="0" w:color="000000"/>
              <w:left w:val="single" w:sz="4" w:space="0" w:color="000000"/>
              <w:bottom w:val="single" w:sz="4" w:space="0" w:color="000000"/>
              <w:right w:val="single" w:sz="4" w:space="0" w:color="000000"/>
            </w:tcBorders>
            <w:hideMark/>
          </w:tcPr>
          <w:p w14:paraId="29438CA6" w14:textId="77777777" w:rsidR="00FD6AAE" w:rsidRPr="00ED3B8A" w:rsidRDefault="00FD6AAE" w:rsidP="00283E3F">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rPr>
              <w:t>1</w:t>
            </w:r>
            <w:r w:rsidRPr="00ED3B8A">
              <w:rPr>
                <w:rFonts w:ascii="Times New Roman" w:eastAsia="Calibri" w:hAnsi="Times New Roman" w:cs="Times New Roman"/>
                <w:sz w:val="28"/>
                <w:szCs w:val="28"/>
                <w:lang w:val="en-US"/>
              </w:rPr>
              <w:t>0</w:t>
            </w:r>
          </w:p>
        </w:tc>
        <w:tc>
          <w:tcPr>
            <w:tcW w:w="3160" w:type="dxa"/>
            <w:tcBorders>
              <w:top w:val="single" w:sz="4" w:space="0" w:color="000000"/>
              <w:left w:val="single" w:sz="4" w:space="0" w:color="000000"/>
              <w:bottom w:val="single" w:sz="4" w:space="0" w:color="000000"/>
              <w:right w:val="single" w:sz="4" w:space="0" w:color="000000"/>
            </w:tcBorders>
          </w:tcPr>
          <w:p w14:paraId="1F7795EC"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Мероприятия по гражданской обороне и предупреждению чрезвычайных ситуаций</w:t>
            </w:r>
          </w:p>
          <w:p w14:paraId="49BF3B80" w14:textId="77777777" w:rsidR="00FD6AAE" w:rsidRPr="00ED3B8A" w:rsidRDefault="00FD6AAE" w:rsidP="00283E3F">
            <w:pPr>
              <w:spacing w:after="0" w:line="240" w:lineRule="auto"/>
              <w:rPr>
                <w:rFonts w:ascii="Times New Roman" w:eastAsia="Calibri" w:hAnsi="Times New Roman" w:cs="Times New Roman"/>
                <w:sz w:val="28"/>
                <w:szCs w:val="28"/>
              </w:rPr>
            </w:pPr>
          </w:p>
        </w:tc>
        <w:tc>
          <w:tcPr>
            <w:tcW w:w="6536" w:type="dxa"/>
            <w:tcBorders>
              <w:top w:val="single" w:sz="4" w:space="0" w:color="000000"/>
              <w:left w:val="single" w:sz="4" w:space="0" w:color="000000"/>
              <w:bottom w:val="single" w:sz="4" w:space="0" w:color="000000"/>
              <w:right w:val="single" w:sz="4" w:space="0" w:color="000000"/>
            </w:tcBorders>
            <w:hideMark/>
          </w:tcPr>
          <w:p w14:paraId="485A8341" w14:textId="77777777" w:rsidR="00FD6AAE" w:rsidRPr="00ED3B8A" w:rsidRDefault="00FD6AAE" w:rsidP="00283E3F">
            <w:pPr>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Рабочий состав подрядной организации должен быть обучен, проинструктирован, иметь соответствующий допуск. Работы необходимо выполнять с соблюдением ОТ и ТБ, при выполнении особо опасных видов работ оформлять наряд-допуск. </w:t>
            </w:r>
          </w:p>
        </w:tc>
      </w:tr>
      <w:tr w:rsidR="00FD6AAE" w:rsidRPr="00ED3B8A" w14:paraId="7465E2AB" w14:textId="77777777" w:rsidTr="00283E3F">
        <w:tc>
          <w:tcPr>
            <w:tcW w:w="526" w:type="dxa"/>
            <w:tcBorders>
              <w:top w:val="single" w:sz="4" w:space="0" w:color="000000"/>
              <w:left w:val="single" w:sz="4" w:space="0" w:color="000000"/>
              <w:bottom w:val="single" w:sz="4" w:space="0" w:color="auto"/>
              <w:right w:val="single" w:sz="4" w:space="0" w:color="000000"/>
            </w:tcBorders>
            <w:hideMark/>
          </w:tcPr>
          <w:p w14:paraId="299C3FCD" w14:textId="77777777" w:rsidR="00FD6AAE" w:rsidRPr="00ED3B8A" w:rsidRDefault="00FD6AAE" w:rsidP="00283E3F">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rPr>
              <w:lastRenderedPageBreak/>
              <w:t>1</w:t>
            </w:r>
            <w:r w:rsidRPr="00ED3B8A">
              <w:rPr>
                <w:rFonts w:ascii="Times New Roman" w:eastAsia="Calibri" w:hAnsi="Times New Roman" w:cs="Times New Roman"/>
                <w:sz w:val="28"/>
                <w:szCs w:val="28"/>
                <w:lang w:val="en-US"/>
              </w:rPr>
              <w:t>1</w:t>
            </w:r>
          </w:p>
        </w:tc>
        <w:tc>
          <w:tcPr>
            <w:tcW w:w="3160" w:type="dxa"/>
            <w:tcBorders>
              <w:top w:val="single" w:sz="4" w:space="0" w:color="000000"/>
              <w:left w:val="single" w:sz="4" w:space="0" w:color="000000"/>
              <w:bottom w:val="single" w:sz="4" w:space="0" w:color="auto"/>
              <w:right w:val="single" w:sz="4" w:space="0" w:color="000000"/>
            </w:tcBorders>
            <w:hideMark/>
          </w:tcPr>
          <w:p w14:paraId="6A485889" w14:textId="77777777" w:rsidR="00FD6AAE" w:rsidRPr="00ED3B8A" w:rsidRDefault="00FD6AAE" w:rsidP="00283E3F">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rPr>
              <w:t>Указания о необходимости</w:t>
            </w:r>
            <w:r w:rsidRPr="00ED3B8A">
              <w:rPr>
                <w:rFonts w:ascii="Times New Roman" w:eastAsia="Calibri" w:hAnsi="Times New Roman" w:cs="Times New Roman"/>
                <w:sz w:val="28"/>
                <w:szCs w:val="28"/>
                <w:lang w:val="en-US"/>
              </w:rPr>
              <w:t>:</w:t>
            </w:r>
          </w:p>
        </w:tc>
        <w:tc>
          <w:tcPr>
            <w:tcW w:w="6536" w:type="dxa"/>
            <w:tcBorders>
              <w:top w:val="single" w:sz="4" w:space="0" w:color="000000"/>
              <w:left w:val="single" w:sz="4" w:space="0" w:color="000000"/>
              <w:bottom w:val="single" w:sz="4" w:space="0" w:color="auto"/>
              <w:right w:val="single" w:sz="4" w:space="0" w:color="000000"/>
            </w:tcBorders>
            <w:hideMark/>
          </w:tcPr>
          <w:p w14:paraId="74798165" w14:textId="77777777" w:rsidR="00FD6AAE" w:rsidRPr="00ED3B8A" w:rsidRDefault="00FD6AAE" w:rsidP="00283E3F">
            <w:pPr>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Разработать и предоставить проект систем до начала работ по капитальному ремонту.</w:t>
            </w:r>
          </w:p>
        </w:tc>
      </w:tr>
      <w:tr w:rsidR="00FD6AAE" w:rsidRPr="00ED3B8A" w14:paraId="7139FBD6" w14:textId="77777777" w:rsidTr="00283E3F">
        <w:tc>
          <w:tcPr>
            <w:tcW w:w="526" w:type="dxa"/>
            <w:tcBorders>
              <w:top w:val="single" w:sz="4" w:space="0" w:color="auto"/>
              <w:left w:val="single" w:sz="4" w:space="0" w:color="auto"/>
              <w:bottom w:val="single" w:sz="4" w:space="0" w:color="auto"/>
              <w:right w:val="single" w:sz="4" w:space="0" w:color="auto"/>
            </w:tcBorders>
          </w:tcPr>
          <w:p w14:paraId="03B5B861" w14:textId="77777777" w:rsidR="00FD6AAE" w:rsidRPr="00ED3B8A" w:rsidRDefault="00FD6AAE" w:rsidP="00283E3F">
            <w:pPr>
              <w:spacing w:after="0" w:line="240" w:lineRule="auto"/>
              <w:rPr>
                <w:rFonts w:ascii="Times New Roman" w:eastAsia="Calibri" w:hAnsi="Times New Roman" w:cs="Times New Roman"/>
                <w:sz w:val="28"/>
                <w:szCs w:val="28"/>
              </w:rPr>
            </w:pPr>
          </w:p>
        </w:tc>
        <w:tc>
          <w:tcPr>
            <w:tcW w:w="3160" w:type="dxa"/>
            <w:tcBorders>
              <w:top w:val="single" w:sz="4" w:space="0" w:color="auto"/>
              <w:left w:val="single" w:sz="4" w:space="0" w:color="auto"/>
              <w:bottom w:val="single" w:sz="4" w:space="0" w:color="auto"/>
              <w:right w:val="single" w:sz="4" w:space="0" w:color="auto"/>
            </w:tcBorders>
            <w:hideMark/>
          </w:tcPr>
          <w:p w14:paraId="6D6F1742"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Разработки вариантов проектных решений с уточнением количества вариантов</w:t>
            </w:r>
          </w:p>
        </w:tc>
        <w:tc>
          <w:tcPr>
            <w:tcW w:w="6536" w:type="dxa"/>
            <w:tcBorders>
              <w:top w:val="single" w:sz="4" w:space="0" w:color="auto"/>
              <w:left w:val="single" w:sz="4" w:space="0" w:color="auto"/>
              <w:bottom w:val="single" w:sz="4" w:space="0" w:color="auto"/>
              <w:right w:val="single" w:sz="4" w:space="0" w:color="auto"/>
            </w:tcBorders>
          </w:tcPr>
          <w:p w14:paraId="59DC3DC1" w14:textId="77777777" w:rsidR="00FD6AAE" w:rsidRPr="00ED3B8A" w:rsidRDefault="00FD6AAE" w:rsidP="00283E3F">
            <w:pPr>
              <w:spacing w:after="0" w:line="240" w:lineRule="auto"/>
              <w:rPr>
                <w:rFonts w:ascii="Times New Roman" w:eastAsia="Calibri" w:hAnsi="Times New Roman" w:cs="Times New Roman"/>
                <w:sz w:val="28"/>
                <w:szCs w:val="28"/>
              </w:rPr>
            </w:pPr>
          </w:p>
        </w:tc>
      </w:tr>
      <w:tr w:rsidR="00FD6AAE" w:rsidRPr="00ED3B8A" w14:paraId="68E21726" w14:textId="77777777" w:rsidTr="00283E3F">
        <w:tc>
          <w:tcPr>
            <w:tcW w:w="526" w:type="dxa"/>
            <w:tcBorders>
              <w:top w:val="single" w:sz="4" w:space="0" w:color="auto"/>
              <w:left w:val="single" w:sz="4" w:space="0" w:color="000000"/>
              <w:bottom w:val="nil"/>
              <w:right w:val="single" w:sz="4" w:space="0" w:color="000000"/>
            </w:tcBorders>
          </w:tcPr>
          <w:p w14:paraId="587F4211" w14:textId="77777777" w:rsidR="00FD6AAE" w:rsidRPr="00ED3B8A" w:rsidRDefault="00FD6AAE" w:rsidP="00283E3F">
            <w:pPr>
              <w:spacing w:after="0" w:line="240" w:lineRule="auto"/>
              <w:rPr>
                <w:rFonts w:ascii="Times New Roman" w:eastAsia="Calibri" w:hAnsi="Times New Roman" w:cs="Times New Roman"/>
                <w:sz w:val="28"/>
                <w:szCs w:val="28"/>
              </w:rPr>
            </w:pPr>
          </w:p>
        </w:tc>
        <w:tc>
          <w:tcPr>
            <w:tcW w:w="3160" w:type="dxa"/>
            <w:tcBorders>
              <w:top w:val="single" w:sz="4" w:space="0" w:color="auto"/>
              <w:left w:val="single" w:sz="4" w:space="0" w:color="000000"/>
              <w:bottom w:val="nil"/>
              <w:right w:val="single" w:sz="4" w:space="0" w:color="000000"/>
            </w:tcBorders>
            <w:hideMark/>
          </w:tcPr>
          <w:p w14:paraId="251673CC"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предварительных согласований проектных решений с заинтересованными ведомствами и организациями</w:t>
            </w:r>
          </w:p>
        </w:tc>
        <w:tc>
          <w:tcPr>
            <w:tcW w:w="6536" w:type="dxa"/>
            <w:tcBorders>
              <w:top w:val="single" w:sz="4" w:space="0" w:color="auto"/>
              <w:left w:val="single" w:sz="4" w:space="0" w:color="000000"/>
              <w:bottom w:val="nil"/>
              <w:right w:val="single" w:sz="4" w:space="0" w:color="000000"/>
            </w:tcBorders>
          </w:tcPr>
          <w:p w14:paraId="696528FB" w14:textId="77777777" w:rsidR="00FD6AAE" w:rsidRPr="00ED3B8A" w:rsidRDefault="00FD6AAE" w:rsidP="00283E3F">
            <w:pPr>
              <w:spacing w:after="0" w:line="240" w:lineRule="auto"/>
              <w:rPr>
                <w:rFonts w:ascii="Times New Roman" w:eastAsia="Calibri" w:hAnsi="Times New Roman" w:cs="Times New Roman"/>
                <w:sz w:val="28"/>
                <w:szCs w:val="28"/>
              </w:rPr>
            </w:pPr>
          </w:p>
        </w:tc>
      </w:tr>
      <w:tr w:rsidR="00FD6AAE" w:rsidRPr="00ED3B8A" w14:paraId="787FD169" w14:textId="77777777" w:rsidTr="00283E3F">
        <w:tc>
          <w:tcPr>
            <w:tcW w:w="526" w:type="dxa"/>
            <w:tcBorders>
              <w:top w:val="nil"/>
              <w:left w:val="single" w:sz="4" w:space="0" w:color="000000"/>
              <w:bottom w:val="nil"/>
              <w:right w:val="single" w:sz="4" w:space="0" w:color="000000"/>
            </w:tcBorders>
          </w:tcPr>
          <w:p w14:paraId="449EF135" w14:textId="77777777" w:rsidR="00FD6AAE" w:rsidRPr="00ED3B8A" w:rsidRDefault="00FD6AAE" w:rsidP="00283E3F">
            <w:pPr>
              <w:spacing w:after="0" w:line="240" w:lineRule="auto"/>
              <w:rPr>
                <w:rFonts w:ascii="Times New Roman" w:eastAsia="Calibri" w:hAnsi="Times New Roman" w:cs="Times New Roman"/>
                <w:sz w:val="28"/>
                <w:szCs w:val="28"/>
              </w:rPr>
            </w:pPr>
          </w:p>
        </w:tc>
        <w:tc>
          <w:tcPr>
            <w:tcW w:w="3160" w:type="dxa"/>
            <w:tcBorders>
              <w:top w:val="nil"/>
              <w:left w:val="single" w:sz="4" w:space="0" w:color="000000"/>
              <w:bottom w:val="nil"/>
              <w:right w:val="single" w:sz="4" w:space="0" w:color="000000"/>
            </w:tcBorders>
            <w:hideMark/>
          </w:tcPr>
          <w:p w14:paraId="20986761"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разработки интерьеров помещений</w:t>
            </w:r>
          </w:p>
        </w:tc>
        <w:tc>
          <w:tcPr>
            <w:tcW w:w="6536" w:type="dxa"/>
            <w:tcBorders>
              <w:top w:val="nil"/>
              <w:left w:val="single" w:sz="4" w:space="0" w:color="000000"/>
              <w:bottom w:val="nil"/>
              <w:right w:val="single" w:sz="4" w:space="0" w:color="000000"/>
            </w:tcBorders>
          </w:tcPr>
          <w:p w14:paraId="11C2C803" w14:textId="77777777" w:rsidR="00FD6AAE" w:rsidRPr="00ED3B8A" w:rsidRDefault="00FD6AAE" w:rsidP="00283E3F">
            <w:pPr>
              <w:spacing w:after="0" w:line="240" w:lineRule="auto"/>
              <w:rPr>
                <w:rFonts w:ascii="Times New Roman" w:eastAsia="Calibri" w:hAnsi="Times New Roman" w:cs="Times New Roman"/>
                <w:sz w:val="28"/>
                <w:szCs w:val="28"/>
              </w:rPr>
            </w:pPr>
          </w:p>
        </w:tc>
      </w:tr>
      <w:tr w:rsidR="00FD6AAE" w:rsidRPr="00ED3B8A" w14:paraId="1B48421A" w14:textId="77777777" w:rsidTr="00283E3F">
        <w:tc>
          <w:tcPr>
            <w:tcW w:w="526" w:type="dxa"/>
            <w:tcBorders>
              <w:top w:val="nil"/>
              <w:left w:val="single" w:sz="4" w:space="0" w:color="000000"/>
              <w:bottom w:val="single" w:sz="4" w:space="0" w:color="000000"/>
              <w:right w:val="single" w:sz="4" w:space="0" w:color="000000"/>
            </w:tcBorders>
          </w:tcPr>
          <w:p w14:paraId="5A919D6F" w14:textId="77777777" w:rsidR="00FD6AAE" w:rsidRPr="00ED3B8A" w:rsidRDefault="00FD6AAE" w:rsidP="00283E3F">
            <w:pPr>
              <w:spacing w:after="0" w:line="240" w:lineRule="auto"/>
              <w:rPr>
                <w:rFonts w:ascii="Times New Roman" w:eastAsia="Calibri" w:hAnsi="Times New Roman" w:cs="Times New Roman"/>
                <w:sz w:val="28"/>
                <w:szCs w:val="28"/>
              </w:rPr>
            </w:pPr>
          </w:p>
        </w:tc>
        <w:tc>
          <w:tcPr>
            <w:tcW w:w="3160" w:type="dxa"/>
            <w:tcBorders>
              <w:top w:val="nil"/>
              <w:left w:val="single" w:sz="4" w:space="0" w:color="000000"/>
              <w:bottom w:val="single" w:sz="4" w:space="0" w:color="000000"/>
              <w:right w:val="single" w:sz="4" w:space="0" w:color="000000"/>
            </w:tcBorders>
            <w:hideMark/>
          </w:tcPr>
          <w:p w14:paraId="1F518192"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выполнение в составе проекта демонстрационных материалов (объем и форма)</w:t>
            </w:r>
          </w:p>
        </w:tc>
        <w:tc>
          <w:tcPr>
            <w:tcW w:w="6536" w:type="dxa"/>
            <w:tcBorders>
              <w:top w:val="nil"/>
              <w:left w:val="single" w:sz="4" w:space="0" w:color="000000"/>
              <w:bottom w:val="single" w:sz="4" w:space="0" w:color="000000"/>
              <w:right w:val="single" w:sz="4" w:space="0" w:color="000000"/>
            </w:tcBorders>
          </w:tcPr>
          <w:p w14:paraId="14E47424" w14:textId="77777777" w:rsidR="00FD6AAE" w:rsidRPr="00ED3B8A" w:rsidRDefault="00FD6AAE" w:rsidP="00283E3F">
            <w:pPr>
              <w:spacing w:after="0" w:line="240" w:lineRule="auto"/>
              <w:rPr>
                <w:rFonts w:ascii="Times New Roman" w:eastAsia="Calibri" w:hAnsi="Times New Roman" w:cs="Times New Roman"/>
                <w:sz w:val="28"/>
                <w:szCs w:val="28"/>
              </w:rPr>
            </w:pPr>
          </w:p>
        </w:tc>
      </w:tr>
      <w:tr w:rsidR="00FD6AAE" w:rsidRPr="00ED3B8A" w14:paraId="6CC5457E" w14:textId="77777777" w:rsidTr="00283E3F">
        <w:tc>
          <w:tcPr>
            <w:tcW w:w="526" w:type="dxa"/>
            <w:tcBorders>
              <w:top w:val="single" w:sz="4" w:space="0" w:color="000000"/>
              <w:left w:val="single" w:sz="4" w:space="0" w:color="000000"/>
              <w:bottom w:val="single" w:sz="4" w:space="0" w:color="000000"/>
              <w:right w:val="single" w:sz="4" w:space="0" w:color="000000"/>
            </w:tcBorders>
            <w:hideMark/>
          </w:tcPr>
          <w:p w14:paraId="3E1C9BB0" w14:textId="77777777" w:rsidR="00FD6AAE" w:rsidRPr="00ED3B8A" w:rsidRDefault="00FD6AAE" w:rsidP="00283E3F">
            <w:pPr>
              <w:spacing w:after="0" w:line="240" w:lineRule="auto"/>
              <w:rPr>
                <w:rFonts w:ascii="Times New Roman" w:eastAsia="Calibri" w:hAnsi="Times New Roman" w:cs="Times New Roman"/>
                <w:sz w:val="28"/>
                <w:szCs w:val="28"/>
                <w:lang w:val="en-US"/>
              </w:rPr>
            </w:pPr>
            <w:r w:rsidRPr="00ED3B8A">
              <w:rPr>
                <w:rFonts w:ascii="Times New Roman" w:eastAsia="Calibri" w:hAnsi="Times New Roman" w:cs="Times New Roman"/>
                <w:sz w:val="28"/>
                <w:szCs w:val="28"/>
              </w:rPr>
              <w:t>1</w:t>
            </w:r>
            <w:r w:rsidRPr="00ED3B8A">
              <w:rPr>
                <w:rFonts w:ascii="Times New Roman" w:eastAsia="Calibri" w:hAnsi="Times New Roman" w:cs="Times New Roman"/>
                <w:sz w:val="28"/>
                <w:szCs w:val="28"/>
                <w:lang w:val="en-US"/>
              </w:rPr>
              <w:t>2</w:t>
            </w:r>
          </w:p>
        </w:tc>
        <w:tc>
          <w:tcPr>
            <w:tcW w:w="3160" w:type="dxa"/>
            <w:tcBorders>
              <w:top w:val="single" w:sz="4" w:space="0" w:color="000000"/>
              <w:left w:val="single" w:sz="4" w:space="0" w:color="000000"/>
              <w:bottom w:val="single" w:sz="4" w:space="0" w:color="000000"/>
              <w:right w:val="single" w:sz="4" w:space="0" w:color="000000"/>
            </w:tcBorders>
            <w:hideMark/>
          </w:tcPr>
          <w:p w14:paraId="6A8D8A46"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color w:val="000000"/>
                <w:sz w:val="28"/>
                <w:szCs w:val="28"/>
              </w:rPr>
              <w:t>Требования к техническим характеристикам работ</w:t>
            </w:r>
          </w:p>
        </w:tc>
        <w:tc>
          <w:tcPr>
            <w:tcW w:w="6536" w:type="dxa"/>
            <w:tcBorders>
              <w:top w:val="single" w:sz="4" w:space="0" w:color="000000"/>
              <w:left w:val="single" w:sz="4" w:space="0" w:color="000000"/>
              <w:bottom w:val="single" w:sz="4" w:space="0" w:color="000000"/>
              <w:right w:val="single" w:sz="4" w:space="0" w:color="000000"/>
            </w:tcBorders>
          </w:tcPr>
          <w:p w14:paraId="52FE8961" w14:textId="77777777" w:rsidR="00FD6AAE" w:rsidRPr="00ED3B8A" w:rsidRDefault="00FD6AAE" w:rsidP="00283E3F">
            <w:pPr>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Подрядчик обязан соблюдать следующие требования:</w:t>
            </w:r>
          </w:p>
          <w:p w14:paraId="09E921F0" w14:textId="77777777" w:rsidR="00FD6AAE" w:rsidRPr="00ED3B8A" w:rsidRDefault="00FD6AAE" w:rsidP="00283E3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СНиП 3.05.01-85 «Внутренние санитарно-технические системы» г. Москва, утв. Постановлением Госстроя СССР от 13 декабря 1985 г. N 224 (с изменениями от 24 февраля 2000 г.). СНиП 3.01.01-85,</w:t>
            </w:r>
          </w:p>
          <w:p w14:paraId="4FC7A38B" w14:textId="77777777" w:rsidR="00FD6AAE" w:rsidRPr="00ED3B8A" w:rsidRDefault="00FD6AAE" w:rsidP="00283E3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СНиП 41-01-2003 — «Отопление вентиляция и кондиционирование», утв. Постановлением Госстроя России от 26 июня 2003г.</w:t>
            </w:r>
          </w:p>
          <w:p w14:paraId="38D9DD8B" w14:textId="77777777" w:rsidR="00FD6AAE" w:rsidRPr="00ED3B8A" w:rsidRDefault="00FD6AAE" w:rsidP="00283E3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СНиП 2.08.02-89 «Общественные здания и сооружения» утв. Госстрой России от 30 апреля 1993г., СНиП 21-01-97 «Пожарная безопасность зданий и сооружений» утв. Госстрой России от 3 июня 1999г., стандартов, технических условий и инструкций заводов- изготовителей оборудования.</w:t>
            </w:r>
          </w:p>
          <w:p w14:paraId="1914F35E" w14:textId="77777777" w:rsidR="00FD6AAE" w:rsidRPr="00ED3B8A" w:rsidRDefault="00FD6AAE" w:rsidP="00283E3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Правила N167 от 12.02.1999г. «Правила пользования системами коммунального водоснабжения и канализации в Российской Федерации»;</w:t>
            </w:r>
          </w:p>
          <w:p w14:paraId="53C916C4" w14:textId="77777777" w:rsidR="00FD6AAE" w:rsidRPr="00ED3B8A" w:rsidRDefault="00FD6AAE" w:rsidP="00283E3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СНиП 2.04.01-85 "Внутренний водопровод и канализация зданий";</w:t>
            </w:r>
          </w:p>
          <w:p w14:paraId="647B5131" w14:textId="77777777" w:rsidR="00FD6AAE" w:rsidRPr="00ED3B8A" w:rsidRDefault="00FD6AAE" w:rsidP="00283E3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 “Правилами эксплуатации </w:t>
            </w:r>
            <w:proofErr w:type="spellStart"/>
            <w:r w:rsidRPr="00ED3B8A">
              <w:rPr>
                <w:rFonts w:ascii="Times New Roman" w:eastAsia="Calibri" w:hAnsi="Times New Roman" w:cs="Times New Roman"/>
                <w:sz w:val="28"/>
                <w:szCs w:val="28"/>
              </w:rPr>
              <w:t>теплопотребляющих</w:t>
            </w:r>
            <w:proofErr w:type="spellEnd"/>
            <w:r w:rsidRPr="00ED3B8A">
              <w:rPr>
                <w:rFonts w:ascii="Times New Roman" w:eastAsia="Calibri" w:hAnsi="Times New Roman" w:cs="Times New Roman"/>
                <w:sz w:val="28"/>
                <w:szCs w:val="28"/>
              </w:rPr>
              <w:t xml:space="preserve"> установок и тепловых сетей потребителей”. </w:t>
            </w:r>
          </w:p>
          <w:p w14:paraId="69E6A588" w14:textId="77777777" w:rsidR="00FD6AAE" w:rsidRPr="00ED3B8A" w:rsidRDefault="00FD6AAE" w:rsidP="00283E3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 Федеральный закон от 07.12.2012 N 416-ФЗ "О </w:t>
            </w:r>
            <w:r w:rsidRPr="00ED3B8A">
              <w:rPr>
                <w:rFonts w:ascii="Times New Roman" w:eastAsia="Calibri" w:hAnsi="Times New Roman" w:cs="Times New Roman"/>
                <w:sz w:val="28"/>
                <w:szCs w:val="28"/>
              </w:rPr>
              <w:lastRenderedPageBreak/>
              <w:t>водоснабжении и водоотведении";</w:t>
            </w:r>
          </w:p>
          <w:p w14:paraId="50693F5A" w14:textId="77777777" w:rsidR="00FD6AAE" w:rsidRPr="00ED3B8A" w:rsidRDefault="00FD6AAE" w:rsidP="00283E3F">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Постановление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14:paraId="70B03D94" w14:textId="77777777" w:rsidR="00FD6AAE" w:rsidRPr="00ED3B8A" w:rsidRDefault="00FD6AAE" w:rsidP="00283E3F">
            <w:pPr>
              <w:widowControl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Правила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12.02.1999 N 167.</w:t>
            </w:r>
          </w:p>
          <w:p w14:paraId="34374775" w14:textId="77777777" w:rsidR="00FD6AAE" w:rsidRPr="00ED3B8A" w:rsidRDefault="00FD6AAE" w:rsidP="00283E3F">
            <w:pPr>
              <w:widowControl w:val="0"/>
              <w:spacing w:after="0" w:line="240" w:lineRule="auto"/>
              <w:jc w:val="both"/>
              <w:rPr>
                <w:rFonts w:ascii="Times New Roman" w:eastAsia="Times New Roman" w:hAnsi="Times New Roman" w:cs="Times New Roman"/>
                <w:sz w:val="28"/>
                <w:szCs w:val="28"/>
              </w:rPr>
            </w:pPr>
            <w:r w:rsidRPr="00ED3B8A">
              <w:rPr>
                <w:rFonts w:ascii="Times New Roman" w:eastAsia="Times New Roman" w:hAnsi="Times New Roman" w:cs="Times New Roman"/>
                <w:sz w:val="28"/>
                <w:szCs w:val="28"/>
              </w:rPr>
              <w:t>Подрядчик должен:</w:t>
            </w:r>
          </w:p>
          <w:p w14:paraId="47BD3489" w14:textId="77777777" w:rsidR="00FD6AAE" w:rsidRPr="00ED3B8A" w:rsidRDefault="00FD6AAE" w:rsidP="00283E3F">
            <w:pPr>
              <w:widowControl w:val="0"/>
              <w:spacing w:after="0" w:line="240" w:lineRule="auto"/>
              <w:jc w:val="both"/>
              <w:rPr>
                <w:rFonts w:ascii="Times New Roman" w:eastAsia="Times New Roman" w:hAnsi="Times New Roman" w:cs="Times New Roman"/>
                <w:sz w:val="28"/>
                <w:szCs w:val="28"/>
              </w:rPr>
            </w:pPr>
            <w:r w:rsidRPr="00ED3B8A">
              <w:rPr>
                <w:rFonts w:ascii="Times New Roman" w:eastAsia="Times New Roman" w:hAnsi="Times New Roman" w:cs="Times New Roman"/>
                <w:sz w:val="28"/>
                <w:szCs w:val="28"/>
              </w:rPr>
              <w:t>- до начала работ должен предъявить сертификаты качества на используемые в работе материалы,</w:t>
            </w:r>
          </w:p>
          <w:p w14:paraId="40954E3A" w14:textId="77777777" w:rsidR="00FD6AAE" w:rsidRPr="00ED3B8A" w:rsidRDefault="00FD6AAE" w:rsidP="00283E3F">
            <w:pPr>
              <w:autoSpaceDE w:val="0"/>
              <w:autoSpaceDN w:val="0"/>
              <w:adjustRightInd w:val="0"/>
              <w:spacing w:after="0" w:line="240" w:lineRule="auto"/>
              <w:jc w:val="both"/>
              <w:rPr>
                <w:rFonts w:ascii="Times New Roman" w:eastAsia="Times New Roman" w:hAnsi="Times New Roman" w:cs="Times New Roman"/>
                <w:sz w:val="28"/>
                <w:szCs w:val="28"/>
              </w:rPr>
            </w:pPr>
            <w:r w:rsidRPr="00ED3B8A">
              <w:rPr>
                <w:rFonts w:ascii="Times New Roman" w:eastAsia="Times New Roman" w:hAnsi="Times New Roman" w:cs="Times New Roman"/>
                <w:sz w:val="28"/>
                <w:szCs w:val="28"/>
              </w:rPr>
              <w:t xml:space="preserve">- Замену магистральных сетей выполнить по существующим трассам с сохранением существующих диаметров. </w:t>
            </w:r>
          </w:p>
          <w:p w14:paraId="3AE6D479" w14:textId="77777777" w:rsidR="00FD6AAE" w:rsidRPr="00ED3B8A" w:rsidRDefault="00FD6AAE" w:rsidP="00283E3F">
            <w:pPr>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Обеспечить беспрепятственный доступ к запорной арматуре и разъемным соединениям вновь установленного розлива.</w:t>
            </w:r>
          </w:p>
          <w:p w14:paraId="4471F1C9" w14:textId="77777777" w:rsidR="00FD6AAE" w:rsidRPr="00ED3B8A" w:rsidRDefault="00FD6AAE" w:rsidP="00283E3F">
            <w:pPr>
              <w:autoSpaceDE w:val="0"/>
              <w:autoSpaceDN w:val="0"/>
              <w:adjustRightInd w:val="0"/>
              <w:spacing w:after="0" w:line="240" w:lineRule="auto"/>
              <w:jc w:val="both"/>
              <w:rPr>
                <w:rFonts w:ascii="Times New Roman" w:eastAsia="Calibri" w:hAnsi="Times New Roman" w:cs="Times New Roman"/>
                <w:sz w:val="28"/>
                <w:szCs w:val="28"/>
              </w:rPr>
            </w:pPr>
            <w:r w:rsidRPr="00ED3B8A">
              <w:rPr>
                <w:rFonts w:ascii="Times New Roman" w:eastAsia="Calibri" w:hAnsi="Times New Roman" w:cs="Times New Roman"/>
                <w:sz w:val="28"/>
                <w:szCs w:val="28"/>
              </w:rPr>
              <w:t>- Смена арматуры: вентилей и клапанов обратных муфтовых.</w:t>
            </w:r>
          </w:p>
          <w:p w14:paraId="62557EF7" w14:textId="77777777" w:rsidR="00FD6AAE" w:rsidRPr="00ED3B8A" w:rsidRDefault="00FD6AAE" w:rsidP="00283E3F">
            <w:pPr>
              <w:widowControl w:val="0"/>
              <w:spacing w:after="0" w:line="240" w:lineRule="auto"/>
              <w:jc w:val="both"/>
              <w:rPr>
                <w:rFonts w:ascii="Times New Roman" w:eastAsia="Times New Roman" w:hAnsi="Times New Roman" w:cs="Times New Roman"/>
                <w:iCs/>
                <w:sz w:val="28"/>
                <w:szCs w:val="28"/>
              </w:rPr>
            </w:pPr>
            <w:r w:rsidRPr="00ED3B8A">
              <w:rPr>
                <w:rFonts w:ascii="Times New Roman" w:eastAsia="Times New Roman" w:hAnsi="Times New Roman" w:cs="Times New Roman"/>
                <w:sz w:val="28"/>
                <w:szCs w:val="28"/>
              </w:rPr>
              <w:t xml:space="preserve">- </w:t>
            </w:r>
            <w:r w:rsidRPr="00ED3B8A">
              <w:rPr>
                <w:rFonts w:ascii="Times New Roman" w:eastAsia="Times New Roman" w:hAnsi="Times New Roman" w:cs="Times New Roman"/>
                <w:iCs/>
                <w:sz w:val="28"/>
                <w:szCs w:val="28"/>
              </w:rPr>
              <w:t xml:space="preserve">Врезки в действующие сети выполнить в границах стен и </w:t>
            </w:r>
            <w:proofErr w:type="spellStart"/>
            <w:r w:rsidRPr="00ED3B8A">
              <w:rPr>
                <w:rFonts w:ascii="Times New Roman" w:eastAsia="Times New Roman" w:hAnsi="Times New Roman" w:cs="Times New Roman"/>
                <w:iCs/>
                <w:sz w:val="28"/>
                <w:szCs w:val="28"/>
              </w:rPr>
              <w:t>надподвальных</w:t>
            </w:r>
            <w:proofErr w:type="spellEnd"/>
            <w:r w:rsidRPr="00ED3B8A">
              <w:rPr>
                <w:rFonts w:ascii="Times New Roman" w:eastAsia="Times New Roman" w:hAnsi="Times New Roman" w:cs="Times New Roman"/>
                <w:iCs/>
                <w:sz w:val="28"/>
                <w:szCs w:val="28"/>
              </w:rPr>
              <w:t xml:space="preserve"> перекрытий и в границах чердачного помещения.</w:t>
            </w:r>
          </w:p>
          <w:p w14:paraId="04F4A67F" w14:textId="77777777" w:rsidR="00FD6AAE" w:rsidRPr="00ED3B8A" w:rsidRDefault="00FD6AAE" w:rsidP="00283E3F">
            <w:pPr>
              <w:widowControl w:val="0"/>
              <w:spacing w:after="0" w:line="240" w:lineRule="auto"/>
              <w:jc w:val="both"/>
              <w:rPr>
                <w:rFonts w:ascii="Times New Roman" w:eastAsia="Times New Roman" w:hAnsi="Times New Roman" w:cs="Times New Roman"/>
                <w:sz w:val="28"/>
                <w:szCs w:val="28"/>
              </w:rPr>
            </w:pPr>
            <w:r w:rsidRPr="00ED3B8A">
              <w:rPr>
                <w:rFonts w:ascii="Times New Roman" w:eastAsia="Times New Roman" w:hAnsi="Times New Roman" w:cs="Times New Roman"/>
                <w:bCs/>
                <w:sz w:val="28"/>
                <w:szCs w:val="28"/>
              </w:rPr>
              <w:t xml:space="preserve">- </w:t>
            </w:r>
            <w:r w:rsidRPr="00ED3B8A">
              <w:rPr>
                <w:rFonts w:ascii="Times New Roman" w:eastAsia="Times New Roman" w:hAnsi="Times New Roman" w:cs="Times New Roman"/>
                <w:sz w:val="28"/>
                <w:szCs w:val="28"/>
              </w:rPr>
              <w:t>Расстояние между креплениями трубопроводов на горизонтальных участках должно быть:</w:t>
            </w:r>
          </w:p>
          <w:tbl>
            <w:tblPr>
              <w:tblW w:w="0" w:type="auto"/>
              <w:tblCellMar>
                <w:left w:w="0" w:type="dxa"/>
                <w:right w:w="0" w:type="dxa"/>
              </w:tblCellMar>
              <w:tblLook w:val="04A0" w:firstRow="1" w:lastRow="0" w:firstColumn="1" w:lastColumn="0" w:noHBand="0" w:noVBand="1"/>
            </w:tblPr>
            <w:tblGrid>
              <w:gridCol w:w="1299"/>
              <w:gridCol w:w="2207"/>
              <w:gridCol w:w="2058"/>
            </w:tblGrid>
            <w:tr w:rsidR="00FD6AAE" w:rsidRPr="00ED3B8A" w14:paraId="38B4B55C" w14:textId="77777777" w:rsidTr="00283E3F">
              <w:trPr>
                <w:trHeight w:val="970"/>
              </w:trPr>
              <w:tc>
                <w:tcPr>
                  <w:tcW w:w="1125" w:type="dxa"/>
                  <w:tcBorders>
                    <w:top w:val="single" w:sz="2" w:space="0" w:color="auto"/>
                    <w:left w:val="single" w:sz="2" w:space="0" w:color="auto"/>
                    <w:bottom w:val="nil"/>
                    <w:right w:val="single" w:sz="2" w:space="0" w:color="auto"/>
                  </w:tcBorders>
                  <w:tcMar>
                    <w:top w:w="0" w:type="dxa"/>
                    <w:left w:w="39" w:type="dxa"/>
                    <w:bottom w:w="0" w:type="dxa"/>
                    <w:right w:w="39" w:type="dxa"/>
                  </w:tcMar>
                  <w:hideMark/>
                </w:tcPr>
                <w:p w14:paraId="38A404AB"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Диаметр условного прохода трубы, мм </w:t>
                  </w:r>
                </w:p>
              </w:tc>
              <w:tc>
                <w:tcPr>
                  <w:tcW w:w="3961" w:type="dxa"/>
                  <w:gridSpan w:val="2"/>
                  <w:tcBorders>
                    <w:top w:val="single" w:sz="2" w:space="0" w:color="auto"/>
                    <w:left w:val="nil"/>
                    <w:bottom w:val="single" w:sz="2" w:space="0" w:color="auto"/>
                    <w:right w:val="single" w:sz="2" w:space="0" w:color="auto"/>
                  </w:tcBorders>
                  <w:tcMar>
                    <w:top w:w="0" w:type="dxa"/>
                    <w:left w:w="39" w:type="dxa"/>
                    <w:bottom w:w="0" w:type="dxa"/>
                    <w:right w:w="39" w:type="dxa"/>
                  </w:tcMar>
                  <w:hideMark/>
                </w:tcPr>
                <w:p w14:paraId="0753E63F"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Наибольшее расстояние, м, между средствами крепления трубопроводов </w:t>
                  </w:r>
                </w:p>
              </w:tc>
            </w:tr>
            <w:tr w:rsidR="00FD6AAE" w:rsidRPr="00ED3B8A" w14:paraId="5ADEFE62" w14:textId="77777777" w:rsidTr="00283E3F">
              <w:trPr>
                <w:trHeight w:val="153"/>
              </w:trPr>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079E664A"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w:t>
                  </w:r>
                </w:p>
              </w:tc>
              <w:tc>
                <w:tcPr>
                  <w:tcW w:w="1903" w:type="dxa"/>
                  <w:tcBorders>
                    <w:top w:val="nil"/>
                    <w:left w:val="nil"/>
                    <w:bottom w:val="single" w:sz="2" w:space="0" w:color="auto"/>
                    <w:right w:val="single" w:sz="2" w:space="0" w:color="auto"/>
                  </w:tcBorders>
                  <w:tcMar>
                    <w:top w:w="0" w:type="dxa"/>
                    <w:left w:w="39" w:type="dxa"/>
                    <w:bottom w:w="0" w:type="dxa"/>
                    <w:right w:w="39" w:type="dxa"/>
                  </w:tcMar>
                  <w:hideMark/>
                </w:tcPr>
                <w:p w14:paraId="62C6CC85" w14:textId="77777777" w:rsidR="00FD6AAE" w:rsidRPr="00ED3B8A" w:rsidRDefault="00FD6AAE" w:rsidP="00283E3F">
                  <w:pPr>
                    <w:spacing w:after="0" w:line="240" w:lineRule="auto"/>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неизолированных </w:t>
                  </w:r>
                </w:p>
              </w:tc>
              <w:tc>
                <w:tcPr>
                  <w:tcW w:w="2058" w:type="dxa"/>
                  <w:tcBorders>
                    <w:top w:val="single" w:sz="2" w:space="0" w:color="auto"/>
                    <w:left w:val="nil"/>
                    <w:bottom w:val="nil"/>
                    <w:right w:val="single" w:sz="2" w:space="0" w:color="auto"/>
                  </w:tcBorders>
                  <w:tcMar>
                    <w:top w:w="0" w:type="dxa"/>
                    <w:left w:w="39" w:type="dxa"/>
                    <w:bottom w:w="0" w:type="dxa"/>
                    <w:right w:w="39" w:type="dxa"/>
                  </w:tcMar>
                  <w:hideMark/>
                </w:tcPr>
                <w:p w14:paraId="7FA0E786"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изолированных </w:t>
                  </w:r>
                </w:p>
              </w:tc>
            </w:tr>
            <w:tr w:rsidR="00FD6AAE" w:rsidRPr="00ED3B8A" w14:paraId="2552A108" w14:textId="77777777" w:rsidTr="00283E3F">
              <w:tc>
                <w:tcPr>
                  <w:tcW w:w="1125" w:type="dxa"/>
                  <w:tcBorders>
                    <w:top w:val="single" w:sz="2" w:space="0" w:color="auto"/>
                    <w:left w:val="single" w:sz="2" w:space="0" w:color="auto"/>
                    <w:bottom w:val="nil"/>
                    <w:right w:val="single" w:sz="2" w:space="0" w:color="auto"/>
                  </w:tcBorders>
                  <w:tcMar>
                    <w:top w:w="0" w:type="dxa"/>
                    <w:left w:w="39" w:type="dxa"/>
                    <w:bottom w:w="0" w:type="dxa"/>
                    <w:right w:w="39" w:type="dxa"/>
                  </w:tcMar>
                  <w:hideMark/>
                </w:tcPr>
                <w:p w14:paraId="37D1D570"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15 </w:t>
                  </w:r>
                </w:p>
              </w:tc>
              <w:tc>
                <w:tcPr>
                  <w:tcW w:w="1903" w:type="dxa"/>
                  <w:tcBorders>
                    <w:top w:val="nil"/>
                    <w:left w:val="nil"/>
                    <w:bottom w:val="nil"/>
                    <w:right w:val="single" w:sz="2" w:space="0" w:color="auto"/>
                  </w:tcBorders>
                  <w:tcMar>
                    <w:top w:w="0" w:type="dxa"/>
                    <w:left w:w="39" w:type="dxa"/>
                    <w:bottom w:w="0" w:type="dxa"/>
                    <w:right w:w="39" w:type="dxa"/>
                  </w:tcMar>
                  <w:hideMark/>
                </w:tcPr>
                <w:p w14:paraId="07F5E961"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2,5 </w:t>
                  </w:r>
                </w:p>
              </w:tc>
              <w:tc>
                <w:tcPr>
                  <w:tcW w:w="2058" w:type="dxa"/>
                  <w:tcBorders>
                    <w:top w:val="single" w:sz="2" w:space="0" w:color="auto"/>
                    <w:left w:val="nil"/>
                    <w:bottom w:val="nil"/>
                    <w:right w:val="single" w:sz="2" w:space="0" w:color="auto"/>
                  </w:tcBorders>
                  <w:tcMar>
                    <w:top w:w="0" w:type="dxa"/>
                    <w:left w:w="39" w:type="dxa"/>
                    <w:bottom w:w="0" w:type="dxa"/>
                    <w:right w:w="39" w:type="dxa"/>
                  </w:tcMar>
                  <w:hideMark/>
                </w:tcPr>
                <w:p w14:paraId="0006F0DB"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1,5 </w:t>
                  </w:r>
                </w:p>
              </w:tc>
            </w:tr>
            <w:tr w:rsidR="00FD6AAE" w:rsidRPr="00ED3B8A" w14:paraId="599F62B3" w14:textId="77777777" w:rsidTr="00283E3F">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6DF86E78"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20 </w:t>
                  </w:r>
                </w:p>
              </w:tc>
              <w:tc>
                <w:tcPr>
                  <w:tcW w:w="1903" w:type="dxa"/>
                  <w:tcBorders>
                    <w:top w:val="nil"/>
                    <w:left w:val="nil"/>
                    <w:bottom w:val="nil"/>
                    <w:right w:val="single" w:sz="2" w:space="0" w:color="auto"/>
                  </w:tcBorders>
                  <w:tcMar>
                    <w:top w:w="0" w:type="dxa"/>
                    <w:left w:w="39" w:type="dxa"/>
                    <w:bottom w:w="0" w:type="dxa"/>
                    <w:right w:w="39" w:type="dxa"/>
                  </w:tcMar>
                  <w:hideMark/>
                </w:tcPr>
                <w:p w14:paraId="6EB2F2C5"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3 </w:t>
                  </w:r>
                </w:p>
              </w:tc>
              <w:tc>
                <w:tcPr>
                  <w:tcW w:w="2058" w:type="dxa"/>
                  <w:tcBorders>
                    <w:top w:val="nil"/>
                    <w:left w:val="nil"/>
                    <w:bottom w:val="nil"/>
                    <w:right w:val="single" w:sz="2" w:space="0" w:color="auto"/>
                  </w:tcBorders>
                  <w:tcMar>
                    <w:top w:w="0" w:type="dxa"/>
                    <w:left w:w="39" w:type="dxa"/>
                    <w:bottom w:w="0" w:type="dxa"/>
                    <w:right w:w="39" w:type="dxa"/>
                  </w:tcMar>
                  <w:hideMark/>
                </w:tcPr>
                <w:p w14:paraId="62184F19"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2 </w:t>
                  </w:r>
                </w:p>
              </w:tc>
            </w:tr>
            <w:tr w:rsidR="00FD6AAE" w:rsidRPr="00ED3B8A" w14:paraId="556CFE8B" w14:textId="77777777" w:rsidTr="00283E3F">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529A4717"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25 </w:t>
                  </w:r>
                </w:p>
              </w:tc>
              <w:tc>
                <w:tcPr>
                  <w:tcW w:w="1903" w:type="dxa"/>
                  <w:tcBorders>
                    <w:top w:val="nil"/>
                    <w:left w:val="nil"/>
                    <w:bottom w:val="nil"/>
                    <w:right w:val="single" w:sz="2" w:space="0" w:color="auto"/>
                  </w:tcBorders>
                  <w:tcMar>
                    <w:top w:w="0" w:type="dxa"/>
                    <w:left w:w="39" w:type="dxa"/>
                    <w:bottom w:w="0" w:type="dxa"/>
                    <w:right w:w="39" w:type="dxa"/>
                  </w:tcMar>
                  <w:hideMark/>
                </w:tcPr>
                <w:p w14:paraId="03A623F0"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3,5 </w:t>
                  </w:r>
                </w:p>
              </w:tc>
              <w:tc>
                <w:tcPr>
                  <w:tcW w:w="2058" w:type="dxa"/>
                  <w:tcBorders>
                    <w:top w:val="nil"/>
                    <w:left w:val="nil"/>
                    <w:bottom w:val="nil"/>
                    <w:right w:val="single" w:sz="2" w:space="0" w:color="auto"/>
                  </w:tcBorders>
                  <w:tcMar>
                    <w:top w:w="0" w:type="dxa"/>
                    <w:left w:w="39" w:type="dxa"/>
                    <w:bottom w:w="0" w:type="dxa"/>
                    <w:right w:w="39" w:type="dxa"/>
                  </w:tcMar>
                  <w:hideMark/>
                </w:tcPr>
                <w:p w14:paraId="17BD54DA"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2 </w:t>
                  </w:r>
                </w:p>
              </w:tc>
            </w:tr>
            <w:tr w:rsidR="00FD6AAE" w:rsidRPr="00ED3B8A" w14:paraId="1AA58664" w14:textId="77777777" w:rsidTr="00283E3F">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516E020C"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32 </w:t>
                  </w:r>
                </w:p>
              </w:tc>
              <w:tc>
                <w:tcPr>
                  <w:tcW w:w="1903" w:type="dxa"/>
                  <w:tcBorders>
                    <w:top w:val="nil"/>
                    <w:left w:val="nil"/>
                    <w:bottom w:val="nil"/>
                    <w:right w:val="single" w:sz="2" w:space="0" w:color="auto"/>
                  </w:tcBorders>
                  <w:tcMar>
                    <w:top w:w="0" w:type="dxa"/>
                    <w:left w:w="39" w:type="dxa"/>
                    <w:bottom w:w="0" w:type="dxa"/>
                    <w:right w:w="39" w:type="dxa"/>
                  </w:tcMar>
                  <w:hideMark/>
                </w:tcPr>
                <w:p w14:paraId="04516140"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4 </w:t>
                  </w:r>
                </w:p>
              </w:tc>
              <w:tc>
                <w:tcPr>
                  <w:tcW w:w="2058" w:type="dxa"/>
                  <w:tcBorders>
                    <w:top w:val="nil"/>
                    <w:left w:val="nil"/>
                    <w:bottom w:val="nil"/>
                    <w:right w:val="single" w:sz="2" w:space="0" w:color="auto"/>
                  </w:tcBorders>
                  <w:tcMar>
                    <w:top w:w="0" w:type="dxa"/>
                    <w:left w:w="39" w:type="dxa"/>
                    <w:bottom w:w="0" w:type="dxa"/>
                    <w:right w:w="39" w:type="dxa"/>
                  </w:tcMar>
                  <w:hideMark/>
                </w:tcPr>
                <w:p w14:paraId="410C9464"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2,5 </w:t>
                  </w:r>
                </w:p>
              </w:tc>
            </w:tr>
            <w:tr w:rsidR="00FD6AAE" w:rsidRPr="00ED3B8A" w14:paraId="0F905F64" w14:textId="77777777" w:rsidTr="00283E3F">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5B21576F"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40 </w:t>
                  </w:r>
                </w:p>
              </w:tc>
              <w:tc>
                <w:tcPr>
                  <w:tcW w:w="1903" w:type="dxa"/>
                  <w:tcBorders>
                    <w:top w:val="nil"/>
                    <w:left w:val="nil"/>
                    <w:bottom w:val="nil"/>
                    <w:right w:val="single" w:sz="2" w:space="0" w:color="auto"/>
                  </w:tcBorders>
                  <w:tcMar>
                    <w:top w:w="0" w:type="dxa"/>
                    <w:left w:w="39" w:type="dxa"/>
                    <w:bottom w:w="0" w:type="dxa"/>
                    <w:right w:w="39" w:type="dxa"/>
                  </w:tcMar>
                  <w:hideMark/>
                </w:tcPr>
                <w:p w14:paraId="29242481"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4,5 </w:t>
                  </w:r>
                </w:p>
              </w:tc>
              <w:tc>
                <w:tcPr>
                  <w:tcW w:w="2058" w:type="dxa"/>
                  <w:tcBorders>
                    <w:top w:val="nil"/>
                    <w:left w:val="nil"/>
                    <w:bottom w:val="nil"/>
                    <w:right w:val="single" w:sz="2" w:space="0" w:color="auto"/>
                  </w:tcBorders>
                  <w:tcMar>
                    <w:top w:w="0" w:type="dxa"/>
                    <w:left w:w="39" w:type="dxa"/>
                    <w:bottom w:w="0" w:type="dxa"/>
                    <w:right w:w="39" w:type="dxa"/>
                  </w:tcMar>
                  <w:hideMark/>
                </w:tcPr>
                <w:p w14:paraId="6A9920E8"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3 </w:t>
                  </w:r>
                </w:p>
              </w:tc>
            </w:tr>
            <w:tr w:rsidR="00FD6AAE" w:rsidRPr="00ED3B8A" w14:paraId="186B06D8" w14:textId="77777777" w:rsidTr="00283E3F">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30A84384"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50 </w:t>
                  </w:r>
                </w:p>
              </w:tc>
              <w:tc>
                <w:tcPr>
                  <w:tcW w:w="1903" w:type="dxa"/>
                  <w:tcBorders>
                    <w:top w:val="nil"/>
                    <w:left w:val="nil"/>
                    <w:bottom w:val="nil"/>
                    <w:right w:val="single" w:sz="2" w:space="0" w:color="auto"/>
                  </w:tcBorders>
                  <w:tcMar>
                    <w:top w:w="0" w:type="dxa"/>
                    <w:left w:w="39" w:type="dxa"/>
                    <w:bottom w:w="0" w:type="dxa"/>
                    <w:right w:w="39" w:type="dxa"/>
                  </w:tcMar>
                  <w:hideMark/>
                </w:tcPr>
                <w:p w14:paraId="4232DDAB"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5 </w:t>
                  </w:r>
                </w:p>
              </w:tc>
              <w:tc>
                <w:tcPr>
                  <w:tcW w:w="2058" w:type="dxa"/>
                  <w:tcBorders>
                    <w:top w:val="nil"/>
                    <w:left w:val="nil"/>
                    <w:bottom w:val="nil"/>
                    <w:right w:val="single" w:sz="2" w:space="0" w:color="auto"/>
                  </w:tcBorders>
                  <w:tcMar>
                    <w:top w:w="0" w:type="dxa"/>
                    <w:left w:w="39" w:type="dxa"/>
                    <w:bottom w:w="0" w:type="dxa"/>
                    <w:right w:w="39" w:type="dxa"/>
                  </w:tcMar>
                  <w:hideMark/>
                </w:tcPr>
                <w:p w14:paraId="346EC43C"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3 </w:t>
                  </w:r>
                </w:p>
              </w:tc>
            </w:tr>
            <w:tr w:rsidR="00FD6AAE" w:rsidRPr="00ED3B8A" w14:paraId="07118C29" w14:textId="77777777" w:rsidTr="00283E3F">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5CF24629"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70,80 </w:t>
                  </w:r>
                </w:p>
              </w:tc>
              <w:tc>
                <w:tcPr>
                  <w:tcW w:w="1903" w:type="dxa"/>
                  <w:tcBorders>
                    <w:top w:val="nil"/>
                    <w:left w:val="nil"/>
                    <w:bottom w:val="nil"/>
                    <w:right w:val="single" w:sz="2" w:space="0" w:color="auto"/>
                  </w:tcBorders>
                  <w:tcMar>
                    <w:top w:w="0" w:type="dxa"/>
                    <w:left w:w="39" w:type="dxa"/>
                    <w:bottom w:w="0" w:type="dxa"/>
                    <w:right w:w="39" w:type="dxa"/>
                  </w:tcMar>
                  <w:hideMark/>
                </w:tcPr>
                <w:p w14:paraId="557A8DDA"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6 </w:t>
                  </w:r>
                </w:p>
              </w:tc>
              <w:tc>
                <w:tcPr>
                  <w:tcW w:w="2058" w:type="dxa"/>
                  <w:tcBorders>
                    <w:top w:val="nil"/>
                    <w:left w:val="nil"/>
                    <w:bottom w:val="nil"/>
                    <w:right w:val="single" w:sz="2" w:space="0" w:color="auto"/>
                  </w:tcBorders>
                  <w:tcMar>
                    <w:top w:w="0" w:type="dxa"/>
                    <w:left w:w="39" w:type="dxa"/>
                    <w:bottom w:w="0" w:type="dxa"/>
                    <w:right w:w="39" w:type="dxa"/>
                  </w:tcMar>
                  <w:hideMark/>
                </w:tcPr>
                <w:p w14:paraId="59A0C0CE"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4 </w:t>
                  </w:r>
                </w:p>
              </w:tc>
            </w:tr>
            <w:tr w:rsidR="00FD6AAE" w:rsidRPr="00ED3B8A" w14:paraId="4CA02AE0" w14:textId="77777777" w:rsidTr="00283E3F">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473AB4E5"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100 </w:t>
                  </w:r>
                </w:p>
              </w:tc>
              <w:tc>
                <w:tcPr>
                  <w:tcW w:w="1903" w:type="dxa"/>
                  <w:tcBorders>
                    <w:top w:val="nil"/>
                    <w:left w:val="nil"/>
                    <w:bottom w:val="nil"/>
                    <w:right w:val="single" w:sz="2" w:space="0" w:color="auto"/>
                  </w:tcBorders>
                  <w:tcMar>
                    <w:top w:w="0" w:type="dxa"/>
                    <w:left w:w="39" w:type="dxa"/>
                    <w:bottom w:w="0" w:type="dxa"/>
                    <w:right w:w="39" w:type="dxa"/>
                  </w:tcMar>
                  <w:hideMark/>
                </w:tcPr>
                <w:p w14:paraId="323A9148"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6 </w:t>
                  </w:r>
                </w:p>
              </w:tc>
              <w:tc>
                <w:tcPr>
                  <w:tcW w:w="2058" w:type="dxa"/>
                  <w:tcBorders>
                    <w:top w:val="nil"/>
                    <w:left w:val="nil"/>
                    <w:bottom w:val="nil"/>
                    <w:right w:val="single" w:sz="2" w:space="0" w:color="auto"/>
                  </w:tcBorders>
                  <w:tcMar>
                    <w:top w:w="0" w:type="dxa"/>
                    <w:left w:w="39" w:type="dxa"/>
                    <w:bottom w:w="0" w:type="dxa"/>
                    <w:right w:w="39" w:type="dxa"/>
                  </w:tcMar>
                  <w:hideMark/>
                </w:tcPr>
                <w:p w14:paraId="0BE433B4"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4,5 </w:t>
                  </w:r>
                </w:p>
              </w:tc>
            </w:tr>
            <w:tr w:rsidR="00FD6AAE" w:rsidRPr="00ED3B8A" w14:paraId="435804A9" w14:textId="77777777" w:rsidTr="00283E3F">
              <w:tc>
                <w:tcPr>
                  <w:tcW w:w="1125" w:type="dxa"/>
                  <w:tcBorders>
                    <w:top w:val="nil"/>
                    <w:left w:val="single" w:sz="2" w:space="0" w:color="auto"/>
                    <w:bottom w:val="nil"/>
                    <w:right w:val="single" w:sz="2" w:space="0" w:color="auto"/>
                  </w:tcBorders>
                  <w:tcMar>
                    <w:top w:w="0" w:type="dxa"/>
                    <w:left w:w="39" w:type="dxa"/>
                    <w:bottom w:w="0" w:type="dxa"/>
                    <w:right w:w="39" w:type="dxa"/>
                  </w:tcMar>
                  <w:hideMark/>
                </w:tcPr>
                <w:p w14:paraId="3799ACD7"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125 </w:t>
                  </w:r>
                </w:p>
              </w:tc>
              <w:tc>
                <w:tcPr>
                  <w:tcW w:w="1903" w:type="dxa"/>
                  <w:tcBorders>
                    <w:top w:val="nil"/>
                    <w:left w:val="nil"/>
                    <w:bottom w:val="nil"/>
                    <w:right w:val="single" w:sz="2" w:space="0" w:color="auto"/>
                  </w:tcBorders>
                  <w:tcMar>
                    <w:top w:w="0" w:type="dxa"/>
                    <w:left w:w="39" w:type="dxa"/>
                    <w:bottom w:w="0" w:type="dxa"/>
                    <w:right w:w="39" w:type="dxa"/>
                  </w:tcMar>
                  <w:hideMark/>
                </w:tcPr>
                <w:p w14:paraId="1D88894D"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7 </w:t>
                  </w:r>
                </w:p>
              </w:tc>
              <w:tc>
                <w:tcPr>
                  <w:tcW w:w="2058" w:type="dxa"/>
                  <w:tcBorders>
                    <w:top w:val="nil"/>
                    <w:left w:val="nil"/>
                    <w:bottom w:val="nil"/>
                    <w:right w:val="single" w:sz="2" w:space="0" w:color="auto"/>
                  </w:tcBorders>
                  <w:tcMar>
                    <w:top w:w="0" w:type="dxa"/>
                    <w:left w:w="39" w:type="dxa"/>
                    <w:bottom w:w="0" w:type="dxa"/>
                    <w:right w:w="39" w:type="dxa"/>
                  </w:tcMar>
                  <w:hideMark/>
                </w:tcPr>
                <w:p w14:paraId="1A08169B"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5 </w:t>
                  </w:r>
                </w:p>
              </w:tc>
            </w:tr>
            <w:tr w:rsidR="00FD6AAE" w:rsidRPr="00ED3B8A" w14:paraId="4930FB4D" w14:textId="77777777" w:rsidTr="00283E3F">
              <w:tc>
                <w:tcPr>
                  <w:tcW w:w="1125" w:type="dxa"/>
                  <w:tcBorders>
                    <w:top w:val="nil"/>
                    <w:left w:val="single" w:sz="2" w:space="0" w:color="auto"/>
                    <w:bottom w:val="single" w:sz="2" w:space="0" w:color="auto"/>
                    <w:right w:val="single" w:sz="2" w:space="0" w:color="auto"/>
                  </w:tcBorders>
                  <w:tcMar>
                    <w:top w:w="0" w:type="dxa"/>
                    <w:left w:w="39" w:type="dxa"/>
                    <w:bottom w:w="0" w:type="dxa"/>
                    <w:right w:w="39" w:type="dxa"/>
                  </w:tcMar>
                  <w:hideMark/>
                </w:tcPr>
                <w:p w14:paraId="22B7A4C2"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150 </w:t>
                  </w:r>
                </w:p>
              </w:tc>
              <w:tc>
                <w:tcPr>
                  <w:tcW w:w="1903" w:type="dxa"/>
                  <w:tcBorders>
                    <w:top w:val="nil"/>
                    <w:left w:val="nil"/>
                    <w:bottom w:val="single" w:sz="2" w:space="0" w:color="auto"/>
                    <w:right w:val="single" w:sz="2" w:space="0" w:color="auto"/>
                  </w:tcBorders>
                  <w:tcMar>
                    <w:top w:w="0" w:type="dxa"/>
                    <w:left w:w="39" w:type="dxa"/>
                    <w:bottom w:w="0" w:type="dxa"/>
                    <w:right w:w="39" w:type="dxa"/>
                  </w:tcMar>
                  <w:hideMark/>
                </w:tcPr>
                <w:p w14:paraId="7A386663"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8 </w:t>
                  </w:r>
                </w:p>
              </w:tc>
              <w:tc>
                <w:tcPr>
                  <w:tcW w:w="2058" w:type="dxa"/>
                  <w:tcBorders>
                    <w:top w:val="nil"/>
                    <w:left w:val="nil"/>
                    <w:bottom w:val="single" w:sz="2" w:space="0" w:color="auto"/>
                    <w:right w:val="single" w:sz="2" w:space="0" w:color="auto"/>
                  </w:tcBorders>
                  <w:tcMar>
                    <w:top w:w="0" w:type="dxa"/>
                    <w:left w:w="39" w:type="dxa"/>
                    <w:bottom w:w="0" w:type="dxa"/>
                    <w:right w:w="39" w:type="dxa"/>
                  </w:tcMar>
                  <w:hideMark/>
                </w:tcPr>
                <w:p w14:paraId="60BCE1D8" w14:textId="77777777" w:rsidR="00FD6AAE" w:rsidRPr="00ED3B8A" w:rsidRDefault="00FD6AAE" w:rsidP="00283E3F">
                  <w:pPr>
                    <w:spacing w:after="0" w:line="240" w:lineRule="auto"/>
                    <w:jc w:val="center"/>
                    <w:rPr>
                      <w:rFonts w:ascii="Times New Roman" w:eastAsia="Calibri" w:hAnsi="Times New Roman" w:cs="Times New Roman"/>
                      <w:sz w:val="28"/>
                      <w:szCs w:val="28"/>
                    </w:rPr>
                  </w:pPr>
                  <w:r w:rsidRPr="00ED3B8A">
                    <w:rPr>
                      <w:rFonts w:ascii="Times New Roman" w:eastAsia="Calibri" w:hAnsi="Times New Roman" w:cs="Times New Roman"/>
                      <w:sz w:val="28"/>
                      <w:szCs w:val="28"/>
                    </w:rPr>
                    <w:t xml:space="preserve">6 </w:t>
                  </w:r>
                </w:p>
              </w:tc>
            </w:tr>
          </w:tbl>
          <w:p w14:paraId="77259F06" w14:textId="77777777" w:rsidR="00FD6AAE" w:rsidRPr="00ED3B8A" w:rsidRDefault="00FD6AAE" w:rsidP="00283E3F">
            <w:pPr>
              <w:widowControl w:val="0"/>
              <w:spacing w:after="0" w:line="240" w:lineRule="auto"/>
              <w:jc w:val="both"/>
              <w:rPr>
                <w:rFonts w:ascii="Times New Roman" w:eastAsia="Times New Roman" w:hAnsi="Times New Roman" w:cs="Times New Roman"/>
                <w:sz w:val="28"/>
                <w:szCs w:val="28"/>
              </w:rPr>
            </w:pPr>
          </w:p>
          <w:p w14:paraId="79529227" w14:textId="77777777" w:rsidR="00FD6AAE" w:rsidRPr="00ED3B8A" w:rsidRDefault="00FD6AAE" w:rsidP="00283E3F">
            <w:pPr>
              <w:autoSpaceDE w:val="0"/>
              <w:autoSpaceDN w:val="0"/>
              <w:adjustRightInd w:val="0"/>
              <w:spacing w:after="0" w:line="240" w:lineRule="auto"/>
              <w:jc w:val="both"/>
              <w:rPr>
                <w:rFonts w:ascii="Times New Roman" w:hAnsi="Times New Roman" w:cs="Times New Roman"/>
                <w:sz w:val="28"/>
                <w:szCs w:val="28"/>
              </w:rPr>
            </w:pPr>
            <w:r w:rsidRPr="00ED3B8A">
              <w:rPr>
                <w:rFonts w:ascii="Times New Roman" w:eastAsia="Calibri" w:hAnsi="Times New Roman" w:cs="Times New Roman"/>
                <w:bCs/>
                <w:sz w:val="28"/>
                <w:szCs w:val="28"/>
              </w:rPr>
              <w:lastRenderedPageBreak/>
              <w:t xml:space="preserve">- </w:t>
            </w:r>
            <w:r w:rsidRPr="00ED3B8A">
              <w:rPr>
                <w:rFonts w:ascii="Times New Roman" w:eastAsia="Calibri" w:hAnsi="Times New Roman" w:cs="Times New Roman"/>
                <w:sz w:val="28"/>
                <w:szCs w:val="28"/>
              </w:rPr>
              <w:t>Средства крепления стояков в жилых зданиях, не менее 2-х на этаж.</w:t>
            </w:r>
            <w:r w:rsidRPr="00ED3B8A">
              <w:rPr>
                <w:rFonts w:ascii="Times New Roman" w:hAnsi="Times New Roman" w:cs="Times New Roman"/>
                <w:sz w:val="28"/>
                <w:szCs w:val="28"/>
              </w:rPr>
              <w:t xml:space="preserve"> </w:t>
            </w:r>
          </w:p>
          <w:p w14:paraId="6FBDCE70" w14:textId="77777777" w:rsidR="00FD6AAE" w:rsidRPr="00ED3B8A" w:rsidRDefault="00FD6AAE" w:rsidP="00283E3F">
            <w:pPr>
              <w:widowControl w:val="0"/>
              <w:spacing w:after="0" w:line="240" w:lineRule="auto"/>
              <w:jc w:val="both"/>
              <w:rPr>
                <w:rFonts w:ascii="Times New Roman" w:eastAsia="Times New Roman" w:hAnsi="Times New Roman" w:cs="Times New Roman"/>
                <w:sz w:val="28"/>
                <w:szCs w:val="28"/>
              </w:rPr>
            </w:pPr>
            <w:r w:rsidRPr="00ED3B8A">
              <w:rPr>
                <w:rFonts w:ascii="Times New Roman" w:eastAsia="Times New Roman" w:hAnsi="Times New Roman" w:cs="Times New Roman"/>
                <w:bCs/>
                <w:sz w:val="28"/>
                <w:szCs w:val="28"/>
              </w:rPr>
              <w:t>- Произвести гидравлическое испытание трубопроводов системы в присутствии представителей эксплуатирующей (обслуживающей) организации.</w:t>
            </w:r>
            <w:r w:rsidRPr="00ED3B8A">
              <w:rPr>
                <w:rFonts w:ascii="Times New Roman" w:eastAsia="Times New Roman" w:hAnsi="Times New Roman" w:cs="Times New Roman"/>
                <w:sz w:val="28"/>
                <w:szCs w:val="28"/>
              </w:rPr>
              <w:t xml:space="preserve"> </w:t>
            </w:r>
          </w:p>
          <w:p w14:paraId="5FA58AA8" w14:textId="77777777" w:rsidR="00FD6AAE" w:rsidRPr="00ED3B8A" w:rsidRDefault="00FD6AAE" w:rsidP="00283E3F">
            <w:pPr>
              <w:tabs>
                <w:tab w:val="left" w:pos="0"/>
              </w:tabs>
              <w:spacing w:after="0" w:line="240" w:lineRule="auto"/>
              <w:jc w:val="both"/>
              <w:rPr>
                <w:rFonts w:ascii="Times New Roman" w:eastAsia="Times New Roman" w:hAnsi="Times New Roman" w:cs="Times New Roman"/>
                <w:bCs/>
                <w:iCs/>
                <w:sz w:val="28"/>
                <w:szCs w:val="28"/>
              </w:rPr>
            </w:pPr>
            <w:r w:rsidRPr="00ED3B8A">
              <w:rPr>
                <w:rFonts w:ascii="Times New Roman" w:eastAsia="Times New Roman" w:hAnsi="Times New Roman" w:cs="Times New Roman"/>
                <w:bCs/>
                <w:iCs/>
                <w:sz w:val="28"/>
                <w:szCs w:val="28"/>
              </w:rPr>
              <w:t xml:space="preserve">- Выполнить уборку мусора и строительных материалов после выполнения работ, а также восстановление благоустройства (при необходимости). </w:t>
            </w:r>
          </w:p>
        </w:tc>
      </w:tr>
    </w:tbl>
    <w:p w14:paraId="6707D347" w14:textId="77777777" w:rsidR="00FD6AAE" w:rsidRPr="00ED3B8A" w:rsidRDefault="00FD6AAE" w:rsidP="00FD6AAE">
      <w:pPr>
        <w:rPr>
          <w:rFonts w:ascii="Times New Roman" w:hAnsi="Times New Roman" w:cs="Times New Roman"/>
          <w:sz w:val="28"/>
          <w:szCs w:val="28"/>
        </w:rPr>
      </w:pPr>
    </w:p>
    <w:p w14:paraId="32414933" w14:textId="77777777" w:rsidR="00FD6AAE" w:rsidRPr="00ED3B8A" w:rsidRDefault="00FD6AAE" w:rsidP="00FD6AAE">
      <w:pPr>
        <w:spacing w:line="240" w:lineRule="auto"/>
        <w:jc w:val="both"/>
        <w:rPr>
          <w:rFonts w:ascii="Times New Roman" w:hAnsi="Times New Roman" w:cs="Times New Roman"/>
          <w:b/>
          <w:sz w:val="28"/>
          <w:szCs w:val="28"/>
        </w:rPr>
      </w:pPr>
      <w:r w:rsidRPr="00ED3B8A">
        <w:rPr>
          <w:rFonts w:ascii="Times New Roman" w:hAnsi="Times New Roman" w:cs="Times New Roman"/>
          <w:b/>
          <w:sz w:val="28"/>
          <w:szCs w:val="28"/>
        </w:rPr>
        <w:t>Раздел 3. Перечень приложений к техническому заданию, являющихся его неотъемлемой частью</w:t>
      </w:r>
    </w:p>
    <w:p w14:paraId="0DA1ED6A" w14:textId="1735A227" w:rsidR="00FD6AAE" w:rsidRPr="00ED3B8A" w:rsidRDefault="00FD6AAE" w:rsidP="00FD6AAE">
      <w:pPr>
        <w:spacing w:line="240" w:lineRule="auto"/>
        <w:jc w:val="both"/>
        <w:rPr>
          <w:rFonts w:ascii="Times New Roman" w:hAnsi="Times New Roman" w:cs="Times New Roman"/>
          <w:b/>
          <w:sz w:val="28"/>
          <w:szCs w:val="28"/>
        </w:rPr>
      </w:pPr>
      <w:r>
        <w:rPr>
          <w:rFonts w:ascii="Times New Roman" w:hAnsi="Times New Roman" w:cs="Times New Roman"/>
          <w:color w:val="000000"/>
          <w:sz w:val="28"/>
          <w:szCs w:val="28"/>
        </w:rPr>
        <w:t>Дефектная ведомость и смета по лоту: № 9</w:t>
      </w:r>
      <w:r w:rsidRPr="00FD6AAE">
        <w:rPr>
          <w:rFonts w:ascii="Times New Roman" w:hAnsi="Times New Roman" w:cs="Times New Roman"/>
          <w:color w:val="000000"/>
          <w:sz w:val="28"/>
          <w:szCs w:val="28"/>
        </w:rPr>
        <w:t>/2017</w:t>
      </w:r>
      <w:r>
        <w:rPr>
          <w:rFonts w:ascii="Times New Roman" w:hAnsi="Times New Roman" w:cs="Times New Roman"/>
          <w:color w:val="000000"/>
          <w:sz w:val="28"/>
          <w:szCs w:val="28"/>
        </w:rPr>
        <w:t>.</w:t>
      </w:r>
    </w:p>
    <w:p w14:paraId="077CDEFF"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C83886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14678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2D481E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D886F48"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21FA5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508EC07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F7B5B2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0A655FB5"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E15697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67CA5DE"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F41E2D"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E3666B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8101197"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B7F98C9"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915231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AEF516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A1239B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683D6A96"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2EEA6A"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DE3A9E3"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21F97150"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97CC9AC"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351D3DB"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3539428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70B980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1775DC24" w14:textId="77777777" w:rsidR="0086098C" w:rsidRDefault="0086098C" w:rsidP="007A11CC">
      <w:pPr>
        <w:widowControl w:val="0"/>
        <w:tabs>
          <w:tab w:val="left" w:pos="567"/>
        </w:tabs>
        <w:spacing w:after="0" w:line="240" w:lineRule="auto"/>
        <w:jc w:val="both"/>
        <w:rPr>
          <w:rFonts w:ascii="Times New Roman" w:hAnsi="Times New Roman" w:cs="Times New Roman"/>
          <w:b/>
          <w:sz w:val="24"/>
          <w:szCs w:val="24"/>
        </w:rPr>
      </w:pPr>
    </w:p>
    <w:p w14:paraId="455A6C9D"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09E5EADC" w14:textId="77777777" w:rsidR="00B54418" w:rsidRDefault="00B54418" w:rsidP="007A11CC">
      <w:pPr>
        <w:widowControl w:val="0"/>
        <w:tabs>
          <w:tab w:val="left" w:pos="567"/>
        </w:tabs>
        <w:spacing w:after="0" w:line="240" w:lineRule="auto"/>
        <w:jc w:val="both"/>
        <w:rPr>
          <w:rFonts w:ascii="Times New Roman" w:hAnsi="Times New Roman" w:cs="Times New Roman"/>
          <w:b/>
          <w:sz w:val="24"/>
          <w:szCs w:val="24"/>
        </w:rPr>
      </w:pPr>
    </w:p>
    <w:p w14:paraId="39059130" w14:textId="77777777" w:rsidR="00935C5B" w:rsidRDefault="00935C5B" w:rsidP="007A11CC">
      <w:pPr>
        <w:widowControl w:val="0"/>
        <w:tabs>
          <w:tab w:val="left" w:pos="567"/>
        </w:tabs>
        <w:spacing w:after="0" w:line="240" w:lineRule="auto"/>
        <w:jc w:val="both"/>
        <w:rPr>
          <w:rFonts w:ascii="Times New Roman" w:hAnsi="Times New Roman" w:cs="Times New Roman"/>
          <w:b/>
          <w:sz w:val="24"/>
          <w:szCs w:val="24"/>
        </w:rPr>
      </w:pPr>
    </w:p>
    <w:p w14:paraId="19D3115D" w14:textId="77777777" w:rsidR="008150CB" w:rsidRDefault="008150CB" w:rsidP="007A11CC">
      <w:pPr>
        <w:widowControl w:val="0"/>
        <w:tabs>
          <w:tab w:val="left" w:pos="567"/>
        </w:tabs>
        <w:spacing w:after="0" w:line="240" w:lineRule="auto"/>
        <w:jc w:val="both"/>
        <w:rPr>
          <w:rFonts w:ascii="Times New Roman" w:hAnsi="Times New Roman" w:cs="Times New Roman"/>
          <w:b/>
          <w:sz w:val="24"/>
          <w:szCs w:val="24"/>
        </w:rPr>
      </w:pPr>
    </w:p>
    <w:p w14:paraId="6DEDC9C4" w14:textId="77777777" w:rsidR="008150CB" w:rsidRDefault="008150CB" w:rsidP="007A11CC">
      <w:pPr>
        <w:widowControl w:val="0"/>
        <w:tabs>
          <w:tab w:val="left" w:pos="567"/>
        </w:tabs>
        <w:spacing w:after="0" w:line="240" w:lineRule="auto"/>
        <w:jc w:val="both"/>
        <w:rPr>
          <w:rFonts w:ascii="Times New Roman" w:hAnsi="Times New Roman" w:cs="Times New Roman"/>
          <w:b/>
          <w:sz w:val="24"/>
          <w:szCs w:val="24"/>
        </w:rPr>
      </w:pPr>
    </w:p>
    <w:p w14:paraId="0FC38ACB" w14:textId="77777777" w:rsidR="00787D72" w:rsidRDefault="00787D72" w:rsidP="007A11CC">
      <w:pPr>
        <w:widowControl w:val="0"/>
        <w:tabs>
          <w:tab w:val="left" w:pos="567"/>
        </w:tabs>
        <w:spacing w:after="0" w:line="240" w:lineRule="auto"/>
        <w:jc w:val="both"/>
        <w:rPr>
          <w:rFonts w:ascii="Times New Roman" w:hAnsi="Times New Roman" w:cs="Times New Roman"/>
          <w:b/>
          <w:sz w:val="24"/>
          <w:szCs w:val="24"/>
        </w:rPr>
      </w:pPr>
    </w:p>
    <w:p w14:paraId="566246BC" w14:textId="77777777" w:rsidR="008150CB" w:rsidRDefault="008150CB" w:rsidP="007A11CC">
      <w:pPr>
        <w:widowControl w:val="0"/>
        <w:tabs>
          <w:tab w:val="left" w:pos="567"/>
        </w:tabs>
        <w:spacing w:after="0" w:line="240" w:lineRule="auto"/>
        <w:jc w:val="both"/>
        <w:rPr>
          <w:rFonts w:ascii="Times New Roman" w:hAnsi="Times New Roman" w:cs="Times New Roman"/>
          <w:b/>
          <w:sz w:val="24"/>
          <w:szCs w:val="24"/>
        </w:rPr>
      </w:pPr>
    </w:p>
    <w:p w14:paraId="4D019835" w14:textId="546EA26F"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lastRenderedPageBreak/>
        <w:t>Приложение № 3</w:t>
      </w:r>
    </w:p>
    <w:p w14:paraId="5139008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2F78EBFA" w14:textId="77777777" w:rsidR="0086098C" w:rsidRPr="002B7EBF" w:rsidRDefault="0086098C" w:rsidP="007A11CC">
      <w:pPr>
        <w:widowControl w:val="0"/>
        <w:tabs>
          <w:tab w:val="left" w:pos="567"/>
        </w:tabs>
        <w:spacing w:after="0" w:line="240" w:lineRule="auto"/>
        <w:jc w:val="both"/>
        <w:rPr>
          <w:rFonts w:ascii="Times New Roman" w:hAnsi="Times New Roman" w:cs="Times New Roman"/>
          <w:b/>
          <w:sz w:val="24"/>
          <w:szCs w:val="24"/>
        </w:rPr>
      </w:pPr>
    </w:p>
    <w:p w14:paraId="368288D5" w14:textId="496CBF2D" w:rsidR="002226A6" w:rsidRPr="002B7EBF" w:rsidRDefault="002226A6"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sz w:val="24"/>
          <w:szCs w:val="24"/>
        </w:rPr>
        <w:t>График выполнения работ (оказания услуг), включая стоимость этапов выполнения работ (оказания услуг)</w:t>
      </w:r>
    </w:p>
    <w:tbl>
      <w:tblPr>
        <w:tblStyle w:val="aa"/>
        <w:tblW w:w="10203" w:type="dxa"/>
        <w:tblInd w:w="-714" w:type="dxa"/>
        <w:tblLook w:val="04A0" w:firstRow="1" w:lastRow="0" w:firstColumn="1" w:lastColumn="0" w:noHBand="0" w:noVBand="1"/>
      </w:tblPr>
      <w:tblGrid>
        <w:gridCol w:w="5529"/>
        <w:gridCol w:w="2410"/>
        <w:gridCol w:w="2264"/>
      </w:tblGrid>
      <w:tr w:rsidR="001D4E8A" w:rsidRPr="002B7EBF" w14:paraId="1FF8FF10" w14:textId="77777777" w:rsidTr="007E3BB3">
        <w:tc>
          <w:tcPr>
            <w:tcW w:w="5529" w:type="dxa"/>
          </w:tcPr>
          <w:p w14:paraId="67325844" w14:textId="22C13B64" w:rsidR="001D4E8A" w:rsidRDefault="009D75F6" w:rsidP="005F4705">
            <w:pPr>
              <w:pStyle w:val="a3"/>
              <w:widowControl w:val="0"/>
              <w:tabs>
                <w:tab w:val="left" w:pos="567"/>
              </w:tabs>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1D4E8A" w:rsidRPr="002B7EBF">
              <w:rPr>
                <w:rFonts w:ascii="Times New Roman" w:eastAsia="Times New Roman" w:hAnsi="Times New Roman" w:cs="Times New Roman"/>
                <w:sz w:val="24"/>
                <w:szCs w:val="24"/>
              </w:rPr>
              <w:t xml:space="preserve">работ по капитальному ремонту </w:t>
            </w:r>
            <w:r w:rsidR="005F4705">
              <w:rPr>
                <w:rFonts w:ascii="Times New Roman" w:eastAsia="Times New Roman" w:hAnsi="Times New Roman" w:cs="Times New Roman"/>
                <w:sz w:val="24"/>
                <w:szCs w:val="24"/>
              </w:rPr>
              <w:t xml:space="preserve">крыш </w:t>
            </w:r>
            <w:r w:rsidR="001D4E8A" w:rsidRPr="002B7EBF">
              <w:rPr>
                <w:rFonts w:ascii="Times New Roman" w:eastAsia="Times New Roman" w:hAnsi="Times New Roman" w:cs="Times New Roman"/>
                <w:sz w:val="24"/>
                <w:szCs w:val="24"/>
              </w:rPr>
              <w:t>многоквартирны</w:t>
            </w:r>
            <w:r w:rsidR="005F4705">
              <w:rPr>
                <w:rFonts w:ascii="Times New Roman" w:eastAsia="Times New Roman" w:hAnsi="Times New Roman" w:cs="Times New Roman"/>
                <w:sz w:val="24"/>
                <w:szCs w:val="24"/>
              </w:rPr>
              <w:t>х домов в Новгородской области</w:t>
            </w:r>
            <w:r w:rsidR="005F4705" w:rsidRPr="005F4705">
              <w:rPr>
                <w:rFonts w:ascii="Times New Roman" w:eastAsia="Times New Roman" w:hAnsi="Times New Roman" w:cs="Times New Roman"/>
                <w:sz w:val="24"/>
                <w:szCs w:val="24"/>
              </w:rPr>
              <w:t>:</w:t>
            </w:r>
          </w:p>
          <w:p w14:paraId="7617F957" w14:textId="77777777" w:rsidR="005F4705" w:rsidRPr="005F4705" w:rsidRDefault="005F4705" w:rsidP="005F4705">
            <w:pPr>
              <w:pStyle w:val="a3"/>
              <w:widowControl w:val="0"/>
              <w:tabs>
                <w:tab w:val="left" w:pos="567"/>
              </w:tabs>
              <w:ind w:left="0"/>
              <w:contextualSpacing w:val="0"/>
              <w:jc w:val="both"/>
              <w:rPr>
                <w:rFonts w:ascii="Times New Roman" w:eastAsia="Times New Roman" w:hAnsi="Times New Roman" w:cs="Times New Roman"/>
                <w:sz w:val="24"/>
                <w:szCs w:val="24"/>
              </w:rPr>
            </w:pPr>
          </w:p>
          <w:p w14:paraId="0D73C1C3" w14:textId="77777777" w:rsidR="00787D72" w:rsidRPr="00787D72" w:rsidRDefault="00787D72" w:rsidP="00787D72">
            <w:pPr>
              <w:pStyle w:val="a3"/>
              <w:widowControl w:val="0"/>
              <w:tabs>
                <w:tab w:val="left" w:pos="567"/>
              </w:tabs>
              <w:ind w:left="0"/>
              <w:contextualSpacing w:val="0"/>
              <w:jc w:val="both"/>
              <w:rPr>
                <w:rFonts w:ascii="Times New Roman" w:eastAsia="Times New Roman" w:hAnsi="Times New Roman" w:cs="Times New Roman"/>
                <w:b/>
                <w:sz w:val="28"/>
                <w:szCs w:val="24"/>
              </w:rPr>
            </w:pPr>
            <w:r w:rsidRPr="00787D72">
              <w:rPr>
                <w:rFonts w:ascii="Times New Roman" w:eastAsia="Times New Roman" w:hAnsi="Times New Roman" w:cs="Times New Roman"/>
                <w:sz w:val="28"/>
                <w:szCs w:val="24"/>
              </w:rPr>
              <w:t>Лот № 9/2017</w:t>
            </w:r>
          </w:p>
          <w:p w14:paraId="2CDD0BCA" w14:textId="77777777" w:rsidR="00787D72" w:rsidRPr="00787D72" w:rsidRDefault="00787D72" w:rsidP="00787D72">
            <w:pPr>
              <w:pStyle w:val="a3"/>
              <w:widowControl w:val="0"/>
              <w:tabs>
                <w:tab w:val="left" w:pos="567"/>
              </w:tabs>
              <w:ind w:left="0"/>
              <w:contextualSpacing w:val="0"/>
              <w:jc w:val="both"/>
              <w:rPr>
                <w:rFonts w:ascii="Times New Roman" w:hAnsi="Times New Roman" w:cs="Times New Roman"/>
                <w:sz w:val="28"/>
                <w:szCs w:val="24"/>
              </w:rPr>
            </w:pPr>
            <w:r w:rsidRPr="00787D72">
              <w:rPr>
                <w:rFonts w:ascii="Times New Roman" w:eastAsia="Times New Roman" w:hAnsi="Times New Roman" w:cs="Times New Roman"/>
                <w:sz w:val="28"/>
                <w:szCs w:val="24"/>
              </w:rPr>
              <w:t>Позиция 1: Валдайский район, г. Валдай, ул. Радищева, д. 4а;</w:t>
            </w:r>
          </w:p>
          <w:p w14:paraId="371A15D5" w14:textId="77777777" w:rsidR="00787D72" w:rsidRPr="00787D72" w:rsidRDefault="00787D72" w:rsidP="00787D72">
            <w:pPr>
              <w:pStyle w:val="a3"/>
              <w:widowControl w:val="0"/>
              <w:tabs>
                <w:tab w:val="left" w:pos="567"/>
              </w:tabs>
              <w:ind w:left="0"/>
              <w:contextualSpacing w:val="0"/>
              <w:jc w:val="both"/>
              <w:rPr>
                <w:rFonts w:ascii="Times New Roman" w:hAnsi="Times New Roman" w:cs="Times New Roman"/>
                <w:sz w:val="28"/>
                <w:szCs w:val="24"/>
              </w:rPr>
            </w:pPr>
            <w:r w:rsidRPr="00787D72">
              <w:rPr>
                <w:rFonts w:ascii="Times New Roman" w:eastAsia="Times New Roman" w:hAnsi="Times New Roman" w:cs="Times New Roman"/>
                <w:sz w:val="28"/>
                <w:szCs w:val="24"/>
              </w:rPr>
              <w:t>Позиция 2: г. Великий Новгород, микрорайон Кречевицы, д. 153</w:t>
            </w:r>
            <w:r w:rsidRPr="00787D72">
              <w:rPr>
                <w:rFonts w:ascii="Times New Roman" w:hAnsi="Times New Roman" w:cs="Times New Roman"/>
                <w:sz w:val="28"/>
                <w:szCs w:val="24"/>
              </w:rPr>
              <w:t>;</w:t>
            </w:r>
          </w:p>
          <w:p w14:paraId="7EC450DC" w14:textId="77777777" w:rsidR="00787D72" w:rsidRPr="00787D72" w:rsidRDefault="00787D72" w:rsidP="00787D72">
            <w:pPr>
              <w:pStyle w:val="a3"/>
              <w:widowControl w:val="0"/>
              <w:tabs>
                <w:tab w:val="left" w:pos="567"/>
              </w:tabs>
              <w:ind w:left="0"/>
              <w:contextualSpacing w:val="0"/>
              <w:jc w:val="both"/>
              <w:rPr>
                <w:rFonts w:ascii="Times New Roman" w:hAnsi="Times New Roman" w:cs="Times New Roman"/>
                <w:sz w:val="28"/>
                <w:szCs w:val="24"/>
              </w:rPr>
            </w:pPr>
            <w:r w:rsidRPr="00787D72">
              <w:rPr>
                <w:rFonts w:ascii="Times New Roman" w:eastAsia="Times New Roman" w:hAnsi="Times New Roman" w:cs="Times New Roman"/>
                <w:sz w:val="28"/>
                <w:szCs w:val="24"/>
              </w:rPr>
              <w:t>Позиция 3: г. Великий Новгород, ул.</w:t>
            </w:r>
            <w:r w:rsidRPr="00787D72">
              <w:rPr>
                <w:sz w:val="24"/>
              </w:rPr>
              <w:t xml:space="preserve"> </w:t>
            </w:r>
            <w:r w:rsidRPr="00787D72">
              <w:rPr>
                <w:rFonts w:ascii="Times New Roman" w:eastAsia="Times New Roman" w:hAnsi="Times New Roman" w:cs="Times New Roman"/>
                <w:sz w:val="28"/>
                <w:szCs w:val="24"/>
              </w:rPr>
              <w:t>Кооперативная, д. 2/31</w:t>
            </w:r>
            <w:r w:rsidRPr="00787D72">
              <w:rPr>
                <w:rFonts w:ascii="Times New Roman" w:hAnsi="Times New Roman" w:cs="Times New Roman"/>
                <w:sz w:val="28"/>
                <w:szCs w:val="24"/>
              </w:rPr>
              <w:t>;</w:t>
            </w:r>
          </w:p>
          <w:p w14:paraId="4C5F08DF" w14:textId="77777777" w:rsidR="00787D72" w:rsidRPr="00787D72" w:rsidRDefault="00787D72" w:rsidP="00787D72">
            <w:pPr>
              <w:autoSpaceDE w:val="0"/>
              <w:autoSpaceDN w:val="0"/>
              <w:adjustRightInd w:val="0"/>
              <w:jc w:val="both"/>
              <w:rPr>
                <w:rFonts w:ascii="Times New Roman" w:eastAsia="Times New Roman" w:hAnsi="Times New Roman" w:cs="Times New Roman"/>
                <w:sz w:val="28"/>
                <w:szCs w:val="24"/>
              </w:rPr>
            </w:pPr>
            <w:r w:rsidRPr="00787D72">
              <w:rPr>
                <w:rFonts w:ascii="Times New Roman" w:eastAsia="Times New Roman" w:hAnsi="Times New Roman" w:cs="Times New Roman"/>
                <w:sz w:val="28"/>
                <w:szCs w:val="24"/>
              </w:rPr>
              <w:t>Позиция 4: г. Великий Новгород, ул. Тимура Фрунзе-</w:t>
            </w:r>
            <w:proofErr w:type="spellStart"/>
            <w:r w:rsidRPr="00787D72">
              <w:rPr>
                <w:rFonts w:ascii="Times New Roman" w:eastAsia="Times New Roman" w:hAnsi="Times New Roman" w:cs="Times New Roman"/>
                <w:sz w:val="28"/>
                <w:szCs w:val="24"/>
              </w:rPr>
              <w:t>Оловянка</w:t>
            </w:r>
            <w:proofErr w:type="spellEnd"/>
            <w:r w:rsidRPr="00787D72">
              <w:rPr>
                <w:rFonts w:ascii="Times New Roman" w:eastAsia="Times New Roman" w:hAnsi="Times New Roman" w:cs="Times New Roman"/>
                <w:sz w:val="28"/>
                <w:szCs w:val="24"/>
              </w:rPr>
              <w:t>, д. 7</w:t>
            </w:r>
          </w:p>
          <w:p w14:paraId="298F4186" w14:textId="5A807776" w:rsidR="000F29F9" w:rsidRPr="005B7748" w:rsidRDefault="000F29F9" w:rsidP="008150CB">
            <w:pPr>
              <w:pStyle w:val="a3"/>
              <w:widowControl w:val="0"/>
              <w:tabs>
                <w:tab w:val="left" w:pos="567"/>
              </w:tabs>
              <w:ind w:left="0"/>
              <w:contextualSpacing w:val="0"/>
              <w:jc w:val="both"/>
              <w:rPr>
                <w:rFonts w:ascii="Times New Roman" w:hAnsi="Times New Roman" w:cs="Times New Roman"/>
                <w:sz w:val="24"/>
                <w:szCs w:val="24"/>
              </w:rPr>
            </w:pPr>
          </w:p>
        </w:tc>
        <w:tc>
          <w:tcPr>
            <w:tcW w:w="2410" w:type="dxa"/>
          </w:tcPr>
          <w:p w14:paraId="77D171BE" w14:textId="2EF67D03" w:rsidR="001D4E8A" w:rsidRPr="002B7EBF" w:rsidRDefault="001D4E8A" w:rsidP="00283E3F">
            <w:pPr>
              <w:pStyle w:val="a3"/>
              <w:widowControl w:val="0"/>
              <w:tabs>
                <w:tab w:val="left" w:pos="567"/>
              </w:tabs>
              <w:ind w:left="0"/>
              <w:contextualSpacing w:val="0"/>
              <w:jc w:val="both"/>
              <w:rPr>
                <w:rFonts w:ascii="Times New Roman" w:hAnsi="Times New Roman" w:cs="Times New Roman"/>
                <w:b/>
                <w:sz w:val="24"/>
                <w:szCs w:val="24"/>
              </w:rPr>
            </w:pPr>
            <w:r w:rsidRPr="002B7EBF">
              <w:rPr>
                <w:rFonts w:ascii="Times New Roman" w:hAnsi="Times New Roman" w:cs="Times New Roman"/>
                <w:sz w:val="24"/>
                <w:szCs w:val="24"/>
              </w:rPr>
              <w:t xml:space="preserve">Срок выполнения работ не </w:t>
            </w:r>
            <w:r w:rsidR="005F4705">
              <w:rPr>
                <w:rFonts w:ascii="Times New Roman" w:hAnsi="Times New Roman" w:cs="Times New Roman"/>
                <w:sz w:val="24"/>
                <w:szCs w:val="24"/>
              </w:rPr>
              <w:t xml:space="preserve">более </w:t>
            </w:r>
            <w:r w:rsidR="00283E3F">
              <w:rPr>
                <w:rFonts w:ascii="Times New Roman" w:hAnsi="Times New Roman" w:cs="Times New Roman"/>
                <w:sz w:val="24"/>
                <w:szCs w:val="24"/>
              </w:rPr>
              <w:t>13</w:t>
            </w:r>
            <w:r w:rsidR="005F4705">
              <w:rPr>
                <w:rFonts w:ascii="Times New Roman" w:hAnsi="Times New Roman" w:cs="Times New Roman"/>
                <w:sz w:val="24"/>
                <w:szCs w:val="24"/>
              </w:rPr>
              <w:t>0</w:t>
            </w:r>
            <w:r w:rsidRPr="002B7EBF">
              <w:rPr>
                <w:rFonts w:ascii="Times New Roman" w:hAnsi="Times New Roman" w:cs="Times New Roman"/>
                <w:sz w:val="24"/>
                <w:szCs w:val="24"/>
              </w:rPr>
              <w:t xml:space="preserve">-ти рабочих дней с даты </w:t>
            </w:r>
            <w:r w:rsidR="00283E3F">
              <w:rPr>
                <w:rFonts w:ascii="Times New Roman" w:hAnsi="Times New Roman" w:cs="Times New Roman"/>
                <w:sz w:val="24"/>
                <w:szCs w:val="24"/>
              </w:rPr>
              <w:t>начала выполнения работ</w:t>
            </w:r>
          </w:p>
        </w:tc>
        <w:tc>
          <w:tcPr>
            <w:tcW w:w="2264" w:type="dxa"/>
          </w:tcPr>
          <w:p w14:paraId="39056B7A" w14:textId="5402F024" w:rsidR="001D4E8A" w:rsidRPr="002B7EBF" w:rsidRDefault="00787D72" w:rsidP="005F4705">
            <w:pPr>
              <w:pStyle w:val="a3"/>
              <w:widowControl w:val="0"/>
              <w:tabs>
                <w:tab w:val="left" w:pos="567"/>
              </w:tabs>
              <w:ind w:left="0"/>
              <w:contextualSpacing w:val="0"/>
              <w:jc w:val="both"/>
              <w:rPr>
                <w:rFonts w:ascii="Times New Roman" w:hAnsi="Times New Roman" w:cs="Times New Roman"/>
                <w:b/>
                <w:sz w:val="24"/>
                <w:szCs w:val="24"/>
              </w:rPr>
            </w:pPr>
            <w:r>
              <w:rPr>
                <w:rFonts w:ascii="Times New Roman" w:hAnsi="Times New Roman"/>
                <w:bCs/>
                <w:sz w:val="24"/>
              </w:rPr>
              <w:t>6 447 663 (шесть миллионов четыреста сорок семь тысяч шестьсот шестьдесят три) рубля 96 копеек</w:t>
            </w:r>
          </w:p>
        </w:tc>
      </w:tr>
    </w:tbl>
    <w:p w14:paraId="4F0CCA1F" w14:textId="77777777" w:rsidR="00B10AA2" w:rsidRDefault="00B10AA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E7EF4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D3572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7C33D46"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812728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6C1A068"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33820F"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C114FD7"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30D581" w14:textId="77777777" w:rsidR="003C009B" w:rsidRDefault="003C009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BE3628E" w14:textId="77777777" w:rsidR="00B54418" w:rsidRDefault="00B54418"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CB5FC97"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1CA82E56"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B0647E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B0208CB"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33A6653"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9A3A3B4"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5CC1ED6"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2C7C78A"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53EE422"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8C2AE83"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FADC057"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B8A0E7"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101627B"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3D2BFB19"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B4CD5EE"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2DB80239"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3A1ABA"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B201920"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970CC5E"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775D39FE"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4E86AB40" w14:textId="77777777" w:rsidR="008150CB" w:rsidRDefault="008150CB"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27459DD" w14:textId="77777777" w:rsidR="00787932" w:rsidRDefault="0078793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5BB04EEF" w14:textId="77777777" w:rsidR="00787D72" w:rsidRDefault="00787D7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9F98BDA" w14:textId="74C50F1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4</w:t>
      </w:r>
    </w:p>
    <w:p w14:paraId="4576E04B"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5F8B9C56" w14:textId="77777777" w:rsidR="0086098C" w:rsidRDefault="0086098C"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798FAA4" w14:textId="77777777" w:rsidR="00300E22" w:rsidRPr="002B7EBF" w:rsidRDefault="00300E22" w:rsidP="001D4E8A">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0284F86" w14:textId="71498BB6" w:rsidR="002226A6" w:rsidRPr="002B7EBF" w:rsidRDefault="001E29E1" w:rsidP="00300E22">
      <w:pPr>
        <w:pStyle w:val="a3"/>
        <w:widowControl w:val="0"/>
        <w:numPr>
          <w:ilvl w:val="0"/>
          <w:numId w:val="24"/>
        </w:numPr>
        <w:tabs>
          <w:tab w:val="left" w:pos="567"/>
        </w:tabs>
        <w:spacing w:after="0" w:line="240" w:lineRule="auto"/>
        <w:ind w:left="0" w:firstLine="0"/>
        <w:contextualSpacing w:val="0"/>
        <w:jc w:val="center"/>
        <w:rPr>
          <w:rFonts w:ascii="Times New Roman" w:hAnsi="Times New Roman" w:cs="Times New Roman"/>
          <w:b/>
          <w:sz w:val="24"/>
          <w:szCs w:val="24"/>
        </w:rPr>
      </w:pPr>
      <w:r w:rsidRPr="002B7EBF">
        <w:rPr>
          <w:rFonts w:ascii="Times New Roman" w:hAnsi="Times New Roman" w:cs="Times New Roman"/>
          <w:b/>
          <w:sz w:val="24"/>
          <w:szCs w:val="24"/>
        </w:rPr>
        <w:t>Проект договора</w:t>
      </w:r>
    </w:p>
    <w:p w14:paraId="7B0CF74D" w14:textId="77777777" w:rsidR="009C4DB9" w:rsidRPr="009C4DB9" w:rsidRDefault="009C4DB9" w:rsidP="009C4DB9">
      <w:pPr>
        <w:widowControl w:val="0"/>
        <w:tabs>
          <w:tab w:val="left" w:pos="567"/>
        </w:tabs>
        <w:spacing w:after="0" w:line="240" w:lineRule="auto"/>
        <w:jc w:val="both"/>
        <w:rPr>
          <w:rFonts w:ascii="Times New Roman" w:hAnsi="Times New Roman" w:cs="Times New Roman"/>
          <w:sz w:val="24"/>
          <w:szCs w:val="24"/>
        </w:rPr>
      </w:pPr>
      <w:r w:rsidRPr="009C4DB9">
        <w:rPr>
          <w:rFonts w:ascii="Times New Roman" w:hAnsi="Times New Roman" w:cs="Times New Roman"/>
          <w:sz w:val="24"/>
          <w:szCs w:val="24"/>
        </w:rPr>
        <w:t>Проект договора приложен в формате .</w:t>
      </w:r>
      <w:proofErr w:type="spellStart"/>
      <w:r w:rsidRPr="009C4DB9">
        <w:rPr>
          <w:rFonts w:ascii="Times New Roman" w:hAnsi="Times New Roman" w:cs="Times New Roman"/>
          <w:sz w:val="24"/>
          <w:szCs w:val="24"/>
          <w:lang w:val="en-US"/>
        </w:rPr>
        <w:t>docx</w:t>
      </w:r>
      <w:proofErr w:type="spellEnd"/>
      <w:r w:rsidRPr="009C4DB9">
        <w:rPr>
          <w:rFonts w:ascii="Times New Roman" w:hAnsi="Times New Roman" w:cs="Times New Roman"/>
          <w:sz w:val="24"/>
          <w:szCs w:val="24"/>
        </w:rPr>
        <w:t xml:space="preserve"> и является неотъемлемой частью конкурсной документации</w:t>
      </w:r>
    </w:p>
    <w:p w14:paraId="519A0776"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1D1D12CF"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7F6759F9" w14:textId="77777777" w:rsidR="00300E22" w:rsidRDefault="00300E22" w:rsidP="001E29E1">
      <w:pPr>
        <w:widowControl w:val="0"/>
        <w:tabs>
          <w:tab w:val="left" w:pos="567"/>
        </w:tabs>
        <w:spacing w:after="0" w:line="240" w:lineRule="auto"/>
        <w:jc w:val="both"/>
        <w:rPr>
          <w:rFonts w:ascii="Times New Roman" w:hAnsi="Times New Roman" w:cs="Times New Roman"/>
          <w:i/>
          <w:sz w:val="24"/>
          <w:szCs w:val="24"/>
        </w:rPr>
      </w:pPr>
    </w:p>
    <w:p w14:paraId="54761209"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09EC4E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05B607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3486B6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C4DBAE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07A08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A75EC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7EC91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99899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493B87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AE2E8B1" w14:textId="77777777" w:rsidR="00117D04" w:rsidRDefault="00117D04" w:rsidP="001E29E1">
      <w:pPr>
        <w:widowControl w:val="0"/>
        <w:tabs>
          <w:tab w:val="left" w:pos="567"/>
        </w:tabs>
        <w:spacing w:after="0" w:line="240" w:lineRule="auto"/>
        <w:jc w:val="both"/>
        <w:rPr>
          <w:rFonts w:ascii="Times New Roman" w:hAnsi="Times New Roman" w:cs="Times New Roman"/>
          <w:i/>
          <w:sz w:val="24"/>
          <w:szCs w:val="24"/>
        </w:rPr>
      </w:pPr>
    </w:p>
    <w:p w14:paraId="4F7641A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6C1294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B59C74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E3E24D6"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1181B3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4D9791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606DB8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0203C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FB7598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7F16E6C"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42606C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1DF604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17C7489"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E8F53D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B90D93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E9F91B"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0670C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F205DD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7BC4CF5"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1DE1283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1CFF428"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1D695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0286F4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A40AA2A"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DCCFBC7"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2BE3D810"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5EE49E5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039ABF0E"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62A03AF3"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38026554"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4EF61451" w14:textId="77777777" w:rsidR="009C4DB9" w:rsidRDefault="009C4DB9" w:rsidP="001E29E1">
      <w:pPr>
        <w:widowControl w:val="0"/>
        <w:tabs>
          <w:tab w:val="left" w:pos="567"/>
        </w:tabs>
        <w:spacing w:after="0" w:line="240" w:lineRule="auto"/>
        <w:jc w:val="both"/>
        <w:rPr>
          <w:rFonts w:ascii="Times New Roman" w:hAnsi="Times New Roman" w:cs="Times New Roman"/>
          <w:i/>
          <w:sz w:val="24"/>
          <w:szCs w:val="24"/>
        </w:rPr>
      </w:pPr>
    </w:p>
    <w:p w14:paraId="7B546133" w14:textId="13E1CBAC"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5</w:t>
      </w:r>
    </w:p>
    <w:p w14:paraId="6F21CFAB" w14:textId="77777777" w:rsidR="00C54DEE" w:rsidRPr="00B65476" w:rsidRDefault="00C54DEE" w:rsidP="00C54DEE">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7F28D3EB" w14:textId="77777777" w:rsidR="00C54DEE" w:rsidRPr="002B7EBF" w:rsidRDefault="00C54DEE" w:rsidP="00C54DEE">
      <w:pPr>
        <w:widowControl w:val="0"/>
        <w:tabs>
          <w:tab w:val="left" w:pos="567"/>
        </w:tabs>
        <w:spacing w:after="0" w:line="240" w:lineRule="auto"/>
        <w:jc w:val="both"/>
        <w:rPr>
          <w:rFonts w:ascii="Times New Roman" w:hAnsi="Times New Roman" w:cs="Times New Roman"/>
          <w:i/>
          <w:sz w:val="24"/>
          <w:szCs w:val="24"/>
        </w:rPr>
      </w:pPr>
    </w:p>
    <w:p w14:paraId="5C56E7DD" w14:textId="77777777" w:rsidR="00C54DEE" w:rsidRPr="002B7EBF" w:rsidRDefault="00C54DEE" w:rsidP="00C54DEE">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0D09EF1E" w14:textId="66EC4F15" w:rsidR="00C54DEE" w:rsidRPr="00C54DEE" w:rsidRDefault="00C54DEE" w:rsidP="00C54DEE">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Pr>
          <w:rFonts w:ascii="Times New Roman" w:hAnsi="Times New Roman" w:cs="Times New Roman"/>
          <w:b/>
          <w:color w:val="000000" w:themeColor="text1"/>
          <w:sz w:val="24"/>
          <w:szCs w:val="24"/>
        </w:rPr>
        <w:t>Локальная смета на выполнение работ по объектам</w:t>
      </w:r>
    </w:p>
    <w:p w14:paraId="71F88AA8" w14:textId="3CEDB142" w:rsidR="00C54DEE" w:rsidRPr="00C54DEE" w:rsidRDefault="00C54DEE" w:rsidP="00C54DEE">
      <w:pPr>
        <w:pStyle w:val="a3"/>
        <w:widowControl w:val="0"/>
        <w:tabs>
          <w:tab w:val="left" w:pos="567"/>
        </w:tabs>
        <w:spacing w:after="0" w:line="240" w:lineRule="auto"/>
        <w:ind w:left="0"/>
        <w:contextualSpacing w:val="0"/>
        <w:jc w:val="both"/>
        <w:rPr>
          <w:rFonts w:ascii="Times New Roman" w:hAnsi="Times New Roman" w:cs="Times New Roman"/>
          <w:sz w:val="24"/>
          <w:szCs w:val="24"/>
        </w:rPr>
      </w:pPr>
      <w:r w:rsidRPr="00C54DEE">
        <w:rPr>
          <w:rFonts w:ascii="Times New Roman" w:hAnsi="Times New Roman" w:cs="Times New Roman"/>
          <w:color w:val="000000" w:themeColor="text1"/>
          <w:sz w:val="24"/>
          <w:szCs w:val="24"/>
        </w:rPr>
        <w:t xml:space="preserve">Информация приложена в формате </w:t>
      </w:r>
      <w:r w:rsidRPr="00C54DEE">
        <w:rPr>
          <w:rFonts w:ascii="Times New Roman" w:hAnsi="Times New Roman" w:cs="Times New Roman"/>
          <w:color w:val="000000" w:themeColor="text1"/>
          <w:sz w:val="24"/>
          <w:szCs w:val="24"/>
          <w:lang w:val="en-US"/>
        </w:rPr>
        <w:t>PDF</w:t>
      </w:r>
      <w:r w:rsidRPr="00C54DEE">
        <w:rPr>
          <w:rFonts w:ascii="Times New Roman" w:hAnsi="Times New Roman" w:cs="Times New Roman"/>
          <w:color w:val="000000" w:themeColor="text1"/>
          <w:sz w:val="24"/>
          <w:szCs w:val="24"/>
        </w:rPr>
        <w:t xml:space="preserve"> и является неотъемлемой частью конкурсной документации</w:t>
      </w:r>
    </w:p>
    <w:p w14:paraId="7219624F"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52DD54CD"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00B3017"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1840A040"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27D12FB9"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1F2094BD"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3FF6E9E8" w14:textId="77777777" w:rsidR="008C1C14" w:rsidRDefault="008C1C14" w:rsidP="001E29E1">
      <w:pPr>
        <w:widowControl w:val="0"/>
        <w:tabs>
          <w:tab w:val="left" w:pos="567"/>
        </w:tabs>
        <w:spacing w:after="0" w:line="240" w:lineRule="auto"/>
        <w:jc w:val="both"/>
        <w:rPr>
          <w:rFonts w:ascii="Times New Roman" w:hAnsi="Times New Roman" w:cs="Times New Roman"/>
          <w:i/>
          <w:sz w:val="24"/>
          <w:szCs w:val="24"/>
        </w:rPr>
      </w:pPr>
    </w:p>
    <w:p w14:paraId="773622B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2DF194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3D8AACD"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A1D7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6C75E4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19799F2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9DBFD6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794340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9CB673"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61045AC"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94DC6E7"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4699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E32E8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7DC49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BECC2BB"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4F757E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FF3F5D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D2AE012"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0E2D766"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96E3B2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4DEF0A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7C2E8B8"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B66C19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601CD900"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DBDC29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3E01D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7DDC1D1"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1615355"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2DC6A6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8F3B55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880F40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61E31BF"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F671C4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41B4392A"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3A01DFA4"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74ED792E"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554EDB69" w14:textId="77777777" w:rsidR="00C54DEE" w:rsidRDefault="00C54DEE" w:rsidP="001E29E1">
      <w:pPr>
        <w:widowControl w:val="0"/>
        <w:tabs>
          <w:tab w:val="left" w:pos="567"/>
        </w:tabs>
        <w:spacing w:after="0" w:line="240" w:lineRule="auto"/>
        <w:jc w:val="both"/>
        <w:rPr>
          <w:rFonts w:ascii="Times New Roman" w:hAnsi="Times New Roman" w:cs="Times New Roman"/>
          <w:i/>
          <w:sz w:val="24"/>
          <w:szCs w:val="24"/>
        </w:rPr>
      </w:pPr>
    </w:p>
    <w:p w14:paraId="02506C14" w14:textId="77777777" w:rsidR="00791992" w:rsidRDefault="00791992" w:rsidP="001E29E1">
      <w:pPr>
        <w:widowControl w:val="0"/>
        <w:tabs>
          <w:tab w:val="left" w:pos="567"/>
        </w:tabs>
        <w:spacing w:after="0" w:line="240" w:lineRule="auto"/>
        <w:jc w:val="both"/>
        <w:rPr>
          <w:rFonts w:ascii="Times New Roman" w:hAnsi="Times New Roman" w:cs="Times New Roman"/>
          <w:i/>
          <w:sz w:val="24"/>
          <w:szCs w:val="24"/>
        </w:rPr>
      </w:pPr>
    </w:p>
    <w:p w14:paraId="46E0E70E" w14:textId="2626F4DB" w:rsidR="0086098C" w:rsidRPr="00B65476" w:rsidRDefault="00C54DEE"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Pr>
          <w:rFonts w:ascii="Times New Roman" w:hAnsi="Times New Roman" w:cs="Times New Roman"/>
          <w:szCs w:val="24"/>
        </w:rPr>
        <w:t>Приложение № 6</w:t>
      </w:r>
    </w:p>
    <w:p w14:paraId="3D0CEE1C" w14:textId="77777777" w:rsidR="0086098C" w:rsidRPr="00B65476" w:rsidRDefault="0086098C" w:rsidP="0086098C">
      <w:pPr>
        <w:pStyle w:val="a3"/>
        <w:widowControl w:val="0"/>
        <w:tabs>
          <w:tab w:val="left" w:pos="567"/>
        </w:tabs>
        <w:spacing w:after="0" w:line="240" w:lineRule="auto"/>
        <w:ind w:left="0"/>
        <w:contextualSpacing w:val="0"/>
        <w:jc w:val="right"/>
        <w:rPr>
          <w:rFonts w:ascii="Times New Roman" w:hAnsi="Times New Roman" w:cs="Times New Roman"/>
          <w:szCs w:val="24"/>
        </w:rPr>
      </w:pPr>
      <w:r w:rsidRPr="00B65476">
        <w:rPr>
          <w:rFonts w:ascii="Times New Roman" w:hAnsi="Times New Roman" w:cs="Times New Roman"/>
          <w:szCs w:val="24"/>
        </w:rPr>
        <w:t>к документации об электронном аукционе</w:t>
      </w:r>
    </w:p>
    <w:p w14:paraId="3AF3B04D" w14:textId="77777777" w:rsidR="00300E22" w:rsidRPr="002B7EBF" w:rsidRDefault="00300E22" w:rsidP="001E29E1">
      <w:pPr>
        <w:widowControl w:val="0"/>
        <w:tabs>
          <w:tab w:val="left" w:pos="567"/>
        </w:tabs>
        <w:spacing w:after="0" w:line="240" w:lineRule="auto"/>
        <w:jc w:val="both"/>
        <w:rPr>
          <w:rFonts w:ascii="Times New Roman" w:hAnsi="Times New Roman" w:cs="Times New Roman"/>
          <w:i/>
          <w:sz w:val="24"/>
          <w:szCs w:val="24"/>
        </w:rPr>
      </w:pPr>
    </w:p>
    <w:p w14:paraId="62D9DA4B" w14:textId="77777777" w:rsidR="001E29E1" w:rsidRPr="002B7EBF" w:rsidRDefault="001E29E1" w:rsidP="001E29E1">
      <w:pPr>
        <w:pStyle w:val="a3"/>
        <w:widowControl w:val="0"/>
        <w:tabs>
          <w:tab w:val="left" w:pos="567"/>
        </w:tabs>
        <w:spacing w:after="0" w:line="240" w:lineRule="auto"/>
        <w:ind w:left="0"/>
        <w:contextualSpacing w:val="0"/>
        <w:jc w:val="both"/>
        <w:rPr>
          <w:rFonts w:ascii="Times New Roman" w:hAnsi="Times New Roman" w:cs="Times New Roman"/>
          <w:b/>
          <w:sz w:val="24"/>
          <w:szCs w:val="24"/>
        </w:rPr>
      </w:pPr>
    </w:p>
    <w:p w14:paraId="678134F7" w14:textId="2368D26D" w:rsidR="001E29E1" w:rsidRPr="002B7EBF" w:rsidRDefault="001E29E1" w:rsidP="002226A6">
      <w:pPr>
        <w:pStyle w:val="a3"/>
        <w:widowControl w:val="0"/>
        <w:numPr>
          <w:ilvl w:val="0"/>
          <w:numId w:val="24"/>
        </w:numPr>
        <w:tabs>
          <w:tab w:val="left" w:pos="567"/>
        </w:tabs>
        <w:spacing w:after="0" w:line="240" w:lineRule="auto"/>
        <w:ind w:left="0" w:firstLine="0"/>
        <w:contextualSpacing w:val="0"/>
        <w:jc w:val="both"/>
        <w:rPr>
          <w:rFonts w:ascii="Times New Roman" w:hAnsi="Times New Roman" w:cs="Times New Roman"/>
          <w:b/>
          <w:sz w:val="24"/>
          <w:szCs w:val="24"/>
        </w:rPr>
      </w:pPr>
      <w:r w:rsidRPr="002B7EBF">
        <w:rPr>
          <w:rFonts w:ascii="Times New Roman" w:hAnsi="Times New Roman" w:cs="Times New Roman"/>
          <w:b/>
          <w:color w:val="000000" w:themeColor="text1"/>
          <w:sz w:val="24"/>
          <w:szCs w:val="24"/>
        </w:rPr>
        <w:t xml:space="preserve">Форма заявки на участие в электронном аукционе </w:t>
      </w:r>
      <w:r w:rsidRPr="002B7EBF">
        <w:rPr>
          <w:rFonts w:ascii="Times New Roman" w:hAnsi="Times New Roman" w:cs="Times New Roman"/>
          <w:b/>
          <w:i/>
          <w:color w:val="000000" w:themeColor="text1"/>
          <w:sz w:val="24"/>
          <w:szCs w:val="24"/>
        </w:rPr>
        <w:t>(рекомендованная)</w:t>
      </w:r>
    </w:p>
    <w:p w14:paraId="431A04D5"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ЗАЯВКА </w:t>
      </w:r>
    </w:p>
    <w:p w14:paraId="583826C9"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 xml:space="preserve">на участие в электронном аукционе </w:t>
      </w:r>
    </w:p>
    <w:p w14:paraId="7D34CAD4"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__________________________________________________________________________</w:t>
      </w:r>
    </w:p>
    <w:p w14:paraId="6D5610BD"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r w:rsidRPr="002B7EBF">
        <w:rPr>
          <w:rFonts w:ascii="Times New Roman" w:hAnsi="Times New Roman" w:cs="Times New Roman"/>
          <w:i/>
          <w:color w:val="000000" w:themeColor="text1"/>
          <w:sz w:val="24"/>
          <w:szCs w:val="24"/>
        </w:rPr>
        <w:t>полное наименование электронного аукциона (лота)</w:t>
      </w:r>
    </w:p>
    <w:p w14:paraId="19CD07E4" w14:textId="77777777" w:rsidR="001E29E1" w:rsidRPr="002B7EBF" w:rsidRDefault="001E29E1" w:rsidP="001E29E1">
      <w:pPr>
        <w:spacing w:after="0" w:line="240" w:lineRule="auto"/>
        <w:ind w:left="360"/>
        <w:jc w:val="center"/>
        <w:rPr>
          <w:rFonts w:ascii="Times New Roman" w:hAnsi="Times New Roman" w:cs="Times New Roman"/>
          <w:i/>
          <w:color w:val="000000" w:themeColor="text1"/>
          <w:sz w:val="24"/>
          <w:szCs w:val="24"/>
        </w:rPr>
      </w:pPr>
    </w:p>
    <w:p w14:paraId="69B4789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Идентификационный номер электронного аукциона: _____________________</w:t>
      </w:r>
    </w:p>
    <w:p w14:paraId="4B830CA0" w14:textId="77777777" w:rsidR="001E29E1" w:rsidRPr="002B7EBF" w:rsidRDefault="001E29E1" w:rsidP="001E29E1">
      <w:pPr>
        <w:ind w:left="360"/>
        <w:jc w:val="center"/>
        <w:rPr>
          <w:rFonts w:ascii="Times New Roman" w:hAnsi="Times New Roman" w:cs="Times New Roman"/>
          <w:b/>
          <w:i/>
          <w:color w:val="000000" w:themeColor="text1"/>
          <w:sz w:val="24"/>
          <w:szCs w:val="24"/>
        </w:rPr>
      </w:pPr>
    </w:p>
    <w:p w14:paraId="7D8832CF" w14:textId="77777777" w:rsidR="001E29E1" w:rsidRPr="002B7EBF" w:rsidRDefault="001E29E1" w:rsidP="001E29E1">
      <w:pPr>
        <w:ind w:left="360"/>
        <w:jc w:val="right"/>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w:t>
      </w:r>
      <w:r w:rsidRPr="002B7EBF">
        <w:rPr>
          <w:rFonts w:ascii="Times New Roman" w:hAnsi="Times New Roman" w:cs="Times New Roman"/>
          <w:color w:val="000000" w:themeColor="text1"/>
          <w:sz w:val="24"/>
          <w:szCs w:val="24"/>
          <w:u w:val="single"/>
        </w:rPr>
        <w:tab/>
        <w:t xml:space="preserve">    </w:t>
      </w:r>
      <w:proofErr w:type="gramStart"/>
      <w:r w:rsidRPr="002B7EBF">
        <w:rPr>
          <w:rFonts w:ascii="Times New Roman" w:hAnsi="Times New Roman" w:cs="Times New Roman"/>
          <w:color w:val="000000" w:themeColor="text1"/>
          <w:sz w:val="24"/>
          <w:szCs w:val="24"/>
          <w:u w:val="single"/>
        </w:rPr>
        <w:t xml:space="preserve"> </w:t>
      </w:r>
      <w:r w:rsidRPr="002B7EBF">
        <w:rPr>
          <w:rFonts w:ascii="Times New Roman" w:hAnsi="Times New Roman" w:cs="Times New Roman"/>
          <w:color w:val="000000" w:themeColor="text1"/>
          <w:sz w:val="24"/>
          <w:szCs w:val="24"/>
        </w:rPr>
        <w:t xml:space="preserve"> »</w:t>
      </w:r>
      <w:proofErr w:type="gramEnd"/>
      <w:r w:rsidRPr="002B7EBF">
        <w:rPr>
          <w:rFonts w:ascii="Times New Roman" w:hAnsi="Times New Roman" w:cs="Times New Roman"/>
          <w:color w:val="000000" w:themeColor="text1"/>
          <w:sz w:val="24"/>
          <w:szCs w:val="24"/>
        </w:rPr>
        <w:t xml:space="preserve"> ______________ 20_ года</w:t>
      </w:r>
    </w:p>
    <w:p w14:paraId="6D12237C" w14:textId="77777777" w:rsidR="001E29E1" w:rsidRPr="002B7EBF" w:rsidRDefault="001E29E1" w:rsidP="001E29E1">
      <w:pPr>
        <w:pStyle w:val="ConsPlusNormal"/>
        <w:ind w:left="360"/>
        <w:jc w:val="both"/>
        <w:rPr>
          <w:rFonts w:ascii="Times New Roman" w:hAnsi="Times New Roman" w:cs="Times New Roman"/>
          <w:color w:val="000000" w:themeColor="text1"/>
          <w:sz w:val="24"/>
          <w:szCs w:val="24"/>
        </w:rPr>
      </w:pPr>
    </w:p>
    <w:p w14:paraId="6BE848A6" w14:textId="77777777" w:rsidR="001E29E1" w:rsidRPr="002B7EBF" w:rsidRDefault="001E29E1" w:rsidP="001E29E1">
      <w:pPr>
        <w:spacing w:after="0" w:line="240" w:lineRule="auto"/>
        <w:ind w:left="360"/>
        <w:jc w:val="both"/>
        <w:rPr>
          <w:rFonts w:ascii="Times New Roman" w:hAnsi="Times New Roman" w:cs="Times New Roman"/>
          <w:b/>
          <w:color w:val="000000" w:themeColor="text1"/>
          <w:sz w:val="24"/>
          <w:szCs w:val="24"/>
        </w:rPr>
      </w:pPr>
      <w:r w:rsidRPr="002B7EBF">
        <w:rPr>
          <w:rFonts w:ascii="Times New Roman" w:hAnsi="Times New Roman" w:cs="Times New Roman"/>
          <w:color w:val="000000" w:themeColor="text1"/>
          <w:sz w:val="24"/>
          <w:szCs w:val="24"/>
        </w:rPr>
        <w:t xml:space="preserve"> </w:t>
      </w:r>
      <w:r w:rsidRPr="002B7EBF">
        <w:rPr>
          <w:rFonts w:ascii="Times New Roman" w:hAnsi="Times New Roman" w:cs="Times New Roman"/>
          <w:b/>
          <w:color w:val="000000" w:themeColor="text1"/>
          <w:sz w:val="24"/>
          <w:szCs w:val="24"/>
        </w:rPr>
        <w:t>Информация об участнике электронного аукциона – юридическом 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4596"/>
        <w:gridCol w:w="4218"/>
      </w:tblGrid>
      <w:tr w:rsidR="001E29E1" w:rsidRPr="002B7EBF" w14:paraId="0B12A755" w14:textId="77777777" w:rsidTr="00992CEC">
        <w:trPr>
          <w:trHeight w:val="176"/>
          <w:jc w:val="center"/>
        </w:trPr>
        <w:tc>
          <w:tcPr>
            <w:tcW w:w="538" w:type="dxa"/>
            <w:vAlign w:val="center"/>
          </w:tcPr>
          <w:p w14:paraId="49380B34"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1</w:t>
            </w:r>
          </w:p>
        </w:tc>
        <w:tc>
          <w:tcPr>
            <w:tcW w:w="4673" w:type="dxa"/>
            <w:vAlign w:val="center"/>
          </w:tcPr>
          <w:p w14:paraId="0612B052"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Полное наименование организации</w:t>
            </w:r>
          </w:p>
        </w:tc>
        <w:tc>
          <w:tcPr>
            <w:tcW w:w="4360" w:type="dxa"/>
            <w:vAlign w:val="center"/>
          </w:tcPr>
          <w:p w14:paraId="1602F8E2"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2720F75" w14:textId="77777777" w:rsidTr="00992CEC">
        <w:trPr>
          <w:trHeight w:val="64"/>
          <w:jc w:val="center"/>
        </w:trPr>
        <w:tc>
          <w:tcPr>
            <w:tcW w:w="538" w:type="dxa"/>
            <w:vAlign w:val="center"/>
          </w:tcPr>
          <w:p w14:paraId="65AA2851"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2</w:t>
            </w:r>
          </w:p>
        </w:tc>
        <w:tc>
          <w:tcPr>
            <w:tcW w:w="4673" w:type="dxa"/>
            <w:vAlign w:val="center"/>
          </w:tcPr>
          <w:p w14:paraId="4BD98D5B"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Сведения об организационно-правовой форме</w:t>
            </w:r>
          </w:p>
        </w:tc>
        <w:tc>
          <w:tcPr>
            <w:tcW w:w="4360" w:type="dxa"/>
            <w:vAlign w:val="center"/>
          </w:tcPr>
          <w:p w14:paraId="7410C56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2CB9ACC6" w14:textId="77777777" w:rsidTr="00992CEC">
        <w:trPr>
          <w:trHeight w:val="64"/>
          <w:jc w:val="center"/>
        </w:trPr>
        <w:tc>
          <w:tcPr>
            <w:tcW w:w="538" w:type="dxa"/>
            <w:vAlign w:val="center"/>
          </w:tcPr>
          <w:p w14:paraId="2CC7CBE7"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3</w:t>
            </w:r>
          </w:p>
        </w:tc>
        <w:tc>
          <w:tcPr>
            <w:tcW w:w="4673" w:type="dxa"/>
            <w:vAlign w:val="center"/>
          </w:tcPr>
          <w:p w14:paraId="07E632F0"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Адрес</w:t>
            </w:r>
          </w:p>
        </w:tc>
        <w:tc>
          <w:tcPr>
            <w:tcW w:w="4360" w:type="dxa"/>
            <w:vAlign w:val="center"/>
          </w:tcPr>
          <w:p w14:paraId="253CE8BF"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373B951" w14:textId="77777777" w:rsidTr="00992CEC">
        <w:trPr>
          <w:trHeight w:val="156"/>
          <w:jc w:val="center"/>
        </w:trPr>
        <w:tc>
          <w:tcPr>
            <w:tcW w:w="538" w:type="dxa"/>
            <w:vAlign w:val="center"/>
          </w:tcPr>
          <w:p w14:paraId="6A25E30C"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4</w:t>
            </w:r>
          </w:p>
        </w:tc>
        <w:tc>
          <w:tcPr>
            <w:tcW w:w="4673" w:type="dxa"/>
            <w:vAlign w:val="center"/>
          </w:tcPr>
          <w:p w14:paraId="4A84294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(при наличии) учредителей</w:t>
            </w:r>
          </w:p>
        </w:tc>
        <w:tc>
          <w:tcPr>
            <w:tcW w:w="4360" w:type="dxa"/>
            <w:vAlign w:val="center"/>
          </w:tcPr>
          <w:p w14:paraId="4B2FCA61"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01FF2B19" w14:textId="77777777" w:rsidTr="00992CEC">
        <w:trPr>
          <w:trHeight w:val="64"/>
          <w:jc w:val="center"/>
        </w:trPr>
        <w:tc>
          <w:tcPr>
            <w:tcW w:w="538" w:type="dxa"/>
            <w:vAlign w:val="center"/>
          </w:tcPr>
          <w:p w14:paraId="0999163F"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5</w:t>
            </w:r>
          </w:p>
        </w:tc>
        <w:tc>
          <w:tcPr>
            <w:tcW w:w="4673" w:type="dxa"/>
            <w:vAlign w:val="center"/>
          </w:tcPr>
          <w:p w14:paraId="50F71CBE"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Идентификационный номер налогоплательщика членов коллегиального исполнительного органа</w:t>
            </w:r>
          </w:p>
        </w:tc>
        <w:tc>
          <w:tcPr>
            <w:tcW w:w="4360" w:type="dxa"/>
            <w:vAlign w:val="center"/>
          </w:tcPr>
          <w:p w14:paraId="33168528" w14:textId="77777777" w:rsidR="001E29E1" w:rsidRPr="002B7EBF" w:rsidRDefault="001E29E1" w:rsidP="00992CEC">
            <w:pPr>
              <w:pStyle w:val="a5"/>
              <w:spacing w:before="0" w:after="0"/>
              <w:rPr>
                <w:rFonts w:ascii="Times New Roman" w:hAnsi="Times New Roman"/>
                <w:color w:val="000000" w:themeColor="text1"/>
                <w:sz w:val="24"/>
              </w:rPr>
            </w:pPr>
          </w:p>
        </w:tc>
      </w:tr>
      <w:tr w:rsidR="001E29E1" w:rsidRPr="002B7EBF" w14:paraId="4A90200A" w14:textId="77777777" w:rsidTr="00992CEC">
        <w:trPr>
          <w:trHeight w:val="64"/>
          <w:jc w:val="center"/>
        </w:trPr>
        <w:tc>
          <w:tcPr>
            <w:tcW w:w="538" w:type="dxa"/>
            <w:vAlign w:val="center"/>
          </w:tcPr>
          <w:p w14:paraId="35251036" w14:textId="77777777" w:rsidR="001E29E1" w:rsidRPr="002B7EBF" w:rsidRDefault="001E29E1" w:rsidP="00992CEC">
            <w:pPr>
              <w:pStyle w:val="a5"/>
              <w:spacing w:before="0" w:after="0"/>
              <w:rPr>
                <w:rFonts w:ascii="Times New Roman" w:hAnsi="Times New Roman"/>
                <w:color w:val="000000" w:themeColor="text1"/>
                <w:sz w:val="24"/>
              </w:rPr>
            </w:pPr>
            <w:r w:rsidRPr="002B7EBF">
              <w:rPr>
                <w:rFonts w:ascii="Times New Roman" w:hAnsi="Times New Roman"/>
                <w:color w:val="000000" w:themeColor="text1"/>
                <w:sz w:val="24"/>
              </w:rPr>
              <w:t>6</w:t>
            </w:r>
          </w:p>
        </w:tc>
        <w:tc>
          <w:tcPr>
            <w:tcW w:w="4673" w:type="dxa"/>
            <w:vAlign w:val="center"/>
          </w:tcPr>
          <w:p w14:paraId="69EBAEF3" w14:textId="77777777" w:rsidR="001E29E1" w:rsidRPr="002B7EBF" w:rsidRDefault="001E29E1" w:rsidP="00992CEC">
            <w:pPr>
              <w:pStyle w:val="a5"/>
              <w:spacing w:before="0" w:after="0"/>
              <w:jc w:val="left"/>
              <w:rPr>
                <w:rFonts w:ascii="Times New Roman" w:hAnsi="Times New Roman"/>
                <w:color w:val="000000" w:themeColor="text1"/>
                <w:sz w:val="24"/>
              </w:rPr>
            </w:pPr>
            <w:r w:rsidRPr="002B7EBF">
              <w:rPr>
                <w:rFonts w:ascii="Times New Roman" w:hAnsi="Times New Roman"/>
                <w:color w:val="000000" w:themeColor="text1"/>
                <w:sz w:val="24"/>
              </w:rPr>
              <w:t xml:space="preserve">Идентификационный номер налогоплательщика лица, исполняющего функции единоличного исполнительного органа </w:t>
            </w:r>
          </w:p>
        </w:tc>
        <w:tc>
          <w:tcPr>
            <w:tcW w:w="4360" w:type="dxa"/>
            <w:vAlign w:val="center"/>
          </w:tcPr>
          <w:p w14:paraId="11A38E20" w14:textId="77777777" w:rsidR="001E29E1" w:rsidRPr="002B7EBF" w:rsidRDefault="001E29E1" w:rsidP="00992CEC">
            <w:pPr>
              <w:pStyle w:val="a5"/>
              <w:spacing w:before="0" w:after="0"/>
              <w:rPr>
                <w:rFonts w:ascii="Times New Roman" w:hAnsi="Times New Roman"/>
                <w:color w:val="000000" w:themeColor="text1"/>
                <w:sz w:val="24"/>
              </w:rPr>
            </w:pPr>
          </w:p>
        </w:tc>
      </w:tr>
    </w:tbl>
    <w:p w14:paraId="162A053D" w14:textId="77777777" w:rsidR="001E29E1" w:rsidRPr="002B7EBF" w:rsidRDefault="001E29E1" w:rsidP="001E29E1">
      <w:pPr>
        <w:ind w:left="360"/>
        <w:jc w:val="center"/>
        <w:rPr>
          <w:rFonts w:ascii="Times New Roman" w:hAnsi="Times New Roman" w:cs="Times New Roman"/>
          <w:b/>
          <w:color w:val="000000" w:themeColor="text1"/>
          <w:sz w:val="24"/>
          <w:szCs w:val="24"/>
        </w:rPr>
      </w:pPr>
    </w:p>
    <w:p w14:paraId="6517B453"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r w:rsidRPr="002B7EBF">
        <w:rPr>
          <w:rFonts w:ascii="Times New Roman" w:hAnsi="Times New Roman" w:cs="Times New Roman"/>
          <w:b/>
          <w:color w:val="000000" w:themeColor="text1"/>
          <w:sz w:val="24"/>
          <w:szCs w:val="24"/>
        </w:rPr>
        <w:t>Информация об участнике электронного аукциона – физическом лице, зарегистрированном в качестве ИП</w:t>
      </w:r>
    </w:p>
    <w:p w14:paraId="596DB2B6" w14:textId="77777777" w:rsidR="001E29E1" w:rsidRPr="002B7EBF" w:rsidRDefault="001E29E1" w:rsidP="001E29E1">
      <w:pPr>
        <w:spacing w:after="0" w:line="240" w:lineRule="auto"/>
        <w:ind w:left="360"/>
        <w:jc w:val="center"/>
        <w:rPr>
          <w:rFonts w:ascii="Times New Roman" w:hAnsi="Times New Roman" w:cs="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387"/>
        <w:gridCol w:w="4437"/>
      </w:tblGrid>
      <w:tr w:rsidR="001E29E1" w:rsidRPr="002B7EBF" w14:paraId="74358D62" w14:textId="77777777" w:rsidTr="00992CEC">
        <w:trPr>
          <w:trHeight w:val="176"/>
          <w:jc w:val="center"/>
        </w:trPr>
        <w:tc>
          <w:tcPr>
            <w:tcW w:w="540" w:type="dxa"/>
            <w:vAlign w:val="center"/>
          </w:tcPr>
          <w:p w14:paraId="606DD2C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1</w:t>
            </w:r>
          </w:p>
        </w:tc>
        <w:tc>
          <w:tcPr>
            <w:tcW w:w="4671" w:type="dxa"/>
            <w:vAlign w:val="center"/>
          </w:tcPr>
          <w:p w14:paraId="703CBE6A"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Фамилия, Имя, Отчество (при наличии)</w:t>
            </w:r>
          </w:p>
        </w:tc>
        <w:tc>
          <w:tcPr>
            <w:tcW w:w="4849" w:type="dxa"/>
            <w:vAlign w:val="center"/>
          </w:tcPr>
          <w:p w14:paraId="6561CE55"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582BB994" w14:textId="77777777" w:rsidTr="00992CEC">
        <w:trPr>
          <w:trHeight w:val="64"/>
          <w:jc w:val="center"/>
        </w:trPr>
        <w:tc>
          <w:tcPr>
            <w:tcW w:w="540" w:type="dxa"/>
            <w:vAlign w:val="center"/>
          </w:tcPr>
          <w:p w14:paraId="457DE821"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2</w:t>
            </w:r>
          </w:p>
        </w:tc>
        <w:tc>
          <w:tcPr>
            <w:tcW w:w="4671" w:type="dxa"/>
            <w:vAlign w:val="center"/>
          </w:tcPr>
          <w:p w14:paraId="0A3F19D3"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Паспортные данные</w:t>
            </w:r>
          </w:p>
        </w:tc>
        <w:tc>
          <w:tcPr>
            <w:tcW w:w="4849" w:type="dxa"/>
            <w:vAlign w:val="center"/>
          </w:tcPr>
          <w:p w14:paraId="31CE7358"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1FB8444F" w14:textId="77777777" w:rsidTr="00992CEC">
        <w:trPr>
          <w:trHeight w:val="64"/>
          <w:jc w:val="center"/>
        </w:trPr>
        <w:tc>
          <w:tcPr>
            <w:tcW w:w="540" w:type="dxa"/>
            <w:vAlign w:val="center"/>
          </w:tcPr>
          <w:p w14:paraId="207B4EF7"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3</w:t>
            </w:r>
          </w:p>
        </w:tc>
        <w:tc>
          <w:tcPr>
            <w:tcW w:w="4671" w:type="dxa"/>
            <w:vAlign w:val="center"/>
          </w:tcPr>
          <w:p w14:paraId="3591184C"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Сведения о месте жительства</w:t>
            </w:r>
          </w:p>
        </w:tc>
        <w:tc>
          <w:tcPr>
            <w:tcW w:w="4849" w:type="dxa"/>
            <w:vAlign w:val="center"/>
          </w:tcPr>
          <w:p w14:paraId="1A5DE8CA"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r w:rsidR="001E29E1" w:rsidRPr="002B7EBF" w14:paraId="02435928" w14:textId="77777777" w:rsidTr="00992CEC">
        <w:trPr>
          <w:trHeight w:val="156"/>
          <w:jc w:val="center"/>
        </w:trPr>
        <w:tc>
          <w:tcPr>
            <w:tcW w:w="540" w:type="dxa"/>
            <w:vAlign w:val="center"/>
          </w:tcPr>
          <w:p w14:paraId="7B2143A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4</w:t>
            </w:r>
          </w:p>
        </w:tc>
        <w:tc>
          <w:tcPr>
            <w:tcW w:w="4671" w:type="dxa"/>
            <w:vAlign w:val="center"/>
          </w:tcPr>
          <w:p w14:paraId="462CEC94" w14:textId="77777777" w:rsidR="001E29E1" w:rsidRPr="002B7EBF" w:rsidRDefault="001E29E1" w:rsidP="00992CEC">
            <w:pPr>
              <w:pStyle w:val="a5"/>
              <w:spacing w:before="0" w:after="100" w:afterAutospacing="1"/>
              <w:rPr>
                <w:rFonts w:ascii="Times New Roman" w:hAnsi="Times New Roman"/>
                <w:color w:val="000000" w:themeColor="text1"/>
                <w:sz w:val="24"/>
              </w:rPr>
            </w:pPr>
            <w:r w:rsidRPr="002B7EBF">
              <w:rPr>
                <w:rFonts w:ascii="Times New Roman" w:hAnsi="Times New Roman"/>
                <w:color w:val="000000" w:themeColor="text1"/>
                <w:sz w:val="24"/>
              </w:rPr>
              <w:t>Номер контактного телефона</w:t>
            </w:r>
          </w:p>
        </w:tc>
        <w:tc>
          <w:tcPr>
            <w:tcW w:w="4849" w:type="dxa"/>
            <w:vAlign w:val="center"/>
          </w:tcPr>
          <w:p w14:paraId="447CC94D" w14:textId="77777777" w:rsidR="001E29E1" w:rsidRPr="002B7EBF" w:rsidRDefault="001E29E1" w:rsidP="00992CEC">
            <w:pPr>
              <w:pStyle w:val="a5"/>
              <w:spacing w:before="0" w:after="100" w:afterAutospacing="1"/>
              <w:rPr>
                <w:rFonts w:ascii="Times New Roman" w:hAnsi="Times New Roman"/>
                <w:color w:val="000000" w:themeColor="text1"/>
                <w:sz w:val="24"/>
              </w:rPr>
            </w:pPr>
          </w:p>
        </w:tc>
      </w:tr>
    </w:tbl>
    <w:p w14:paraId="6CC00043" w14:textId="77777777" w:rsidR="001E29E1" w:rsidRPr="002B7EBF" w:rsidRDefault="001E29E1" w:rsidP="001E29E1">
      <w:pPr>
        <w:ind w:left="360"/>
        <w:jc w:val="center"/>
        <w:rPr>
          <w:rFonts w:ascii="Times New Roman" w:hAnsi="Times New Roman" w:cs="Times New Roman"/>
          <w:color w:val="000000" w:themeColor="text1"/>
          <w:sz w:val="24"/>
          <w:szCs w:val="24"/>
        </w:rPr>
      </w:pPr>
    </w:p>
    <w:p w14:paraId="1CD6F50B"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изучив условия извещения о проведении электронного аукциона, идентификационный номер электронного аукциона: № ____________, и принимая установленные в нем требования, просит рассмотреть заявку на участие электронном аукционе, предметом которого является: ______________________.</w:t>
      </w:r>
    </w:p>
    <w:p w14:paraId="7D83645C"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w:t>
      </w:r>
    </w:p>
    <w:p w14:paraId="34AE148F" w14:textId="77777777" w:rsidR="001E29E1" w:rsidRPr="002B7EBF" w:rsidRDefault="001E29E1" w:rsidP="001E29E1">
      <w:pPr>
        <w:spacing w:after="0"/>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lastRenderedPageBreak/>
        <w:t>Участник электронного аукциона подтверждает, что заявка на участие в электронном аукционе содержит:</w:t>
      </w:r>
    </w:p>
    <w:p w14:paraId="1557849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14:paraId="5986A278"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б) документ, подтверждающий полномочия лица на осуществление действий от имени участника электронного аукциона.</w:t>
      </w:r>
    </w:p>
    <w:p w14:paraId="1D13BAF9" w14:textId="77777777" w:rsidR="001E29E1" w:rsidRPr="002B7EBF" w:rsidRDefault="001E29E1" w:rsidP="001E29E1">
      <w:pPr>
        <w:ind w:left="360"/>
        <w:jc w:val="both"/>
        <w:rPr>
          <w:rFonts w:ascii="Times New Roman" w:hAnsi="Times New Roman" w:cs="Times New Roman"/>
          <w:color w:val="000000" w:themeColor="text1"/>
          <w:sz w:val="24"/>
          <w:szCs w:val="24"/>
        </w:rPr>
      </w:pPr>
      <w:r w:rsidRPr="002B7EBF">
        <w:rPr>
          <w:rFonts w:ascii="Times New Roman" w:hAnsi="Times New Roman" w:cs="Times New Roman"/>
          <w:color w:val="000000" w:themeColor="text1"/>
          <w:sz w:val="24"/>
          <w:szCs w:val="24"/>
        </w:rPr>
        <w:t>Участник электронного аукциона гарантирует достоверность документов и сведений, содержащихся в заявке на участие в электронном аукционе, подтверждает соответствие требованиям, установленным документацией об электронном аукционе.</w:t>
      </w:r>
    </w:p>
    <w:p w14:paraId="18F8B315" w14:textId="77777777" w:rsidR="001E29E1" w:rsidRPr="002B7EBF" w:rsidRDefault="001E29E1" w:rsidP="001E29E1">
      <w:pPr>
        <w:ind w:left="360"/>
        <w:jc w:val="both"/>
        <w:rPr>
          <w:rFonts w:ascii="Times New Roman" w:hAnsi="Times New Roman" w:cs="Times New Roman"/>
          <w:color w:val="000000" w:themeColor="text1"/>
          <w:sz w:val="24"/>
          <w:szCs w:val="24"/>
        </w:rPr>
      </w:pPr>
    </w:p>
    <w:p w14:paraId="17FAF131"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p>
    <w:p w14:paraId="11039FFF" w14:textId="33A4D2F4" w:rsidR="001E29E1" w:rsidRPr="002D7CBA" w:rsidRDefault="001E29E1" w:rsidP="002D7CBA">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r w:rsidRPr="002D7CBA">
        <w:rPr>
          <w:rFonts w:ascii="Times New Roman" w:eastAsia="Times New Roman" w:hAnsi="Times New Roman" w:cs="Times New Roman"/>
          <w:bCs/>
          <w:snapToGrid w:val="0"/>
          <w:color w:val="000000" w:themeColor="text1"/>
          <w:sz w:val="24"/>
          <w:szCs w:val="24"/>
        </w:rPr>
        <w:t xml:space="preserve">__________________________                                   _________________/____________ </w:t>
      </w:r>
      <w:r w:rsidRPr="002D7CBA">
        <w:rPr>
          <w:rFonts w:ascii="Times New Roman" w:eastAsia="Times New Roman" w:hAnsi="Times New Roman" w:cs="Times New Roman"/>
          <w:bCs/>
          <w:i/>
          <w:snapToGrid w:val="0"/>
          <w:color w:val="000000" w:themeColor="text1"/>
          <w:sz w:val="24"/>
          <w:szCs w:val="24"/>
        </w:rPr>
        <w:t xml:space="preserve"> </w:t>
      </w:r>
    </w:p>
    <w:p w14:paraId="531DC025" w14:textId="19C2804C" w:rsidR="001E29E1" w:rsidRPr="002B7EBF" w:rsidRDefault="001E29E1" w:rsidP="001E29E1">
      <w:pPr>
        <w:widowControl w:val="0"/>
        <w:spacing w:after="0" w:line="240" w:lineRule="auto"/>
        <w:ind w:left="360"/>
        <w:jc w:val="both"/>
        <w:rPr>
          <w:rFonts w:ascii="Times New Roman" w:eastAsia="Times New Roman" w:hAnsi="Times New Roman" w:cs="Times New Roman"/>
          <w:bCs/>
          <w:snapToGrid w:val="0"/>
          <w:color w:val="000000" w:themeColor="text1"/>
          <w:sz w:val="24"/>
          <w:szCs w:val="24"/>
        </w:rPr>
      </w:pPr>
      <w:r w:rsidRPr="002B7EBF">
        <w:rPr>
          <w:rFonts w:ascii="Times New Roman" w:eastAsia="Times New Roman" w:hAnsi="Times New Roman" w:cs="Times New Roman"/>
          <w:bCs/>
          <w:i/>
          <w:snapToGrid w:val="0"/>
          <w:color w:val="000000" w:themeColor="text1"/>
          <w:sz w:val="24"/>
          <w:szCs w:val="24"/>
        </w:rPr>
        <w:t xml:space="preserve"> (лицо,</w:t>
      </w:r>
      <w:r w:rsidR="002D7CBA">
        <w:rPr>
          <w:rFonts w:ascii="Times New Roman" w:eastAsia="Times New Roman" w:hAnsi="Times New Roman" w:cs="Times New Roman"/>
          <w:bCs/>
          <w:i/>
          <w:snapToGrid w:val="0"/>
          <w:color w:val="000000" w:themeColor="text1"/>
          <w:sz w:val="24"/>
          <w:szCs w:val="24"/>
        </w:rPr>
        <w:t xml:space="preserve"> подписавшее заявку, </w:t>
      </w:r>
      <w:proofErr w:type="gramStart"/>
      <w:r w:rsidR="002D7CBA">
        <w:rPr>
          <w:rFonts w:ascii="Times New Roman" w:eastAsia="Times New Roman" w:hAnsi="Times New Roman" w:cs="Times New Roman"/>
          <w:bCs/>
          <w:i/>
          <w:snapToGrid w:val="0"/>
          <w:color w:val="000000" w:themeColor="text1"/>
          <w:sz w:val="24"/>
          <w:szCs w:val="24"/>
        </w:rPr>
        <w:t>должность)</w:t>
      </w:r>
      <w:r w:rsidRPr="002B7EBF">
        <w:rPr>
          <w:rFonts w:ascii="Times New Roman" w:eastAsia="Times New Roman" w:hAnsi="Times New Roman" w:cs="Times New Roman"/>
          <w:bCs/>
          <w:i/>
          <w:snapToGrid w:val="0"/>
          <w:color w:val="000000" w:themeColor="text1"/>
          <w:sz w:val="24"/>
          <w:szCs w:val="24"/>
        </w:rPr>
        <w:t xml:space="preserve">   </w:t>
      </w:r>
      <w:proofErr w:type="gramEnd"/>
      <w:r w:rsidRPr="002B7EBF">
        <w:rPr>
          <w:rFonts w:ascii="Times New Roman" w:eastAsia="Times New Roman" w:hAnsi="Times New Roman" w:cs="Times New Roman"/>
          <w:bCs/>
          <w:i/>
          <w:snapToGrid w:val="0"/>
          <w:color w:val="000000" w:themeColor="text1"/>
          <w:sz w:val="24"/>
          <w:szCs w:val="24"/>
        </w:rPr>
        <w:t xml:space="preserve">                (подпись)                         (Ф.И.О.)</w:t>
      </w:r>
    </w:p>
    <w:p w14:paraId="3761225C" w14:textId="77777777" w:rsidR="001E29E1" w:rsidRPr="002B7EBF" w:rsidRDefault="001E29E1" w:rsidP="001E29E1">
      <w:pPr>
        <w:widowControl w:val="0"/>
        <w:spacing w:after="0" w:line="240" w:lineRule="auto"/>
        <w:ind w:left="360"/>
        <w:jc w:val="both"/>
        <w:rPr>
          <w:rFonts w:ascii="Times New Roman" w:eastAsia="Times New Roman" w:hAnsi="Times New Roman" w:cs="Times New Roman"/>
          <w:bCs/>
          <w:i/>
          <w:snapToGrid w:val="0"/>
          <w:color w:val="000000" w:themeColor="text1"/>
          <w:sz w:val="24"/>
          <w:szCs w:val="24"/>
        </w:rPr>
      </w:pPr>
    </w:p>
    <w:p w14:paraId="246FF1E0" w14:textId="77777777" w:rsidR="001E29E1" w:rsidRPr="002B7EBF" w:rsidRDefault="001E29E1" w:rsidP="001E29E1">
      <w:pPr>
        <w:widowControl w:val="0"/>
        <w:autoSpaceDE w:val="0"/>
        <w:autoSpaceDN w:val="0"/>
        <w:spacing w:after="0" w:line="240" w:lineRule="auto"/>
        <w:ind w:left="360"/>
        <w:jc w:val="center"/>
        <w:rPr>
          <w:rFonts w:ascii="Times New Roman" w:eastAsia="Times New Roman" w:hAnsi="Times New Roman" w:cs="Times New Roman"/>
          <w:snapToGrid w:val="0"/>
          <w:sz w:val="24"/>
          <w:szCs w:val="24"/>
        </w:rPr>
      </w:pPr>
      <w:r w:rsidRPr="002B7EBF">
        <w:rPr>
          <w:rFonts w:ascii="Times New Roman" w:eastAsia="Times New Roman" w:hAnsi="Times New Roman" w:cs="Times New Roman"/>
          <w:snapToGrid w:val="0"/>
          <w:color w:val="000000" w:themeColor="text1"/>
          <w:sz w:val="24"/>
          <w:szCs w:val="24"/>
        </w:rPr>
        <w:t>Место печати (для юридических лиц)</w:t>
      </w:r>
    </w:p>
    <w:p w14:paraId="6211FF6F" w14:textId="77777777" w:rsidR="001E29E1" w:rsidRPr="002B7EBF" w:rsidRDefault="001E29E1" w:rsidP="00733383">
      <w:pPr>
        <w:rPr>
          <w:rFonts w:ascii="Times New Roman" w:hAnsi="Times New Roman" w:cs="Times New Roman"/>
          <w:sz w:val="24"/>
          <w:szCs w:val="24"/>
          <w:lang w:eastAsia="ru-RU"/>
        </w:rPr>
      </w:pPr>
    </w:p>
    <w:sectPr w:rsidR="001E29E1" w:rsidRPr="002B7EBF" w:rsidSect="00D326C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9A1DD" w14:textId="77777777" w:rsidR="0050518B" w:rsidRDefault="0050518B" w:rsidP="009E4821">
      <w:pPr>
        <w:spacing w:after="0" w:line="240" w:lineRule="auto"/>
      </w:pPr>
      <w:r>
        <w:separator/>
      </w:r>
    </w:p>
  </w:endnote>
  <w:endnote w:type="continuationSeparator" w:id="0">
    <w:p w14:paraId="1E191606" w14:textId="77777777" w:rsidR="0050518B" w:rsidRDefault="0050518B"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0D05E" w14:textId="77777777" w:rsidR="0050518B" w:rsidRDefault="0050518B" w:rsidP="009E4821">
      <w:pPr>
        <w:spacing w:after="0" w:line="240" w:lineRule="auto"/>
      </w:pPr>
      <w:r>
        <w:separator/>
      </w:r>
    </w:p>
  </w:footnote>
  <w:footnote w:type="continuationSeparator" w:id="0">
    <w:p w14:paraId="63489E44" w14:textId="77777777" w:rsidR="0050518B" w:rsidRDefault="0050518B" w:rsidP="009E4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358290"/>
      <w:docPartObj>
        <w:docPartGallery w:val="Page Numbers (Top of Page)"/>
        <w:docPartUnique/>
      </w:docPartObj>
    </w:sdtPr>
    <w:sdtContent>
      <w:p w14:paraId="1230D0D6" w14:textId="0BE5614E" w:rsidR="00283E3F" w:rsidRDefault="00283E3F">
        <w:pPr>
          <w:pStyle w:val="afa"/>
          <w:jc w:val="center"/>
        </w:pPr>
        <w:r>
          <w:fldChar w:fldCharType="begin"/>
        </w:r>
        <w:r>
          <w:instrText>PAGE   \* MERGEFORMAT</w:instrText>
        </w:r>
        <w:r>
          <w:fldChar w:fldCharType="separate"/>
        </w:r>
        <w:r w:rsidR="00260291">
          <w:rPr>
            <w:noProof/>
          </w:rPr>
          <w:t>17</w:t>
        </w:r>
        <w:r>
          <w:fldChar w:fldCharType="end"/>
        </w:r>
      </w:p>
    </w:sdtContent>
  </w:sdt>
  <w:p w14:paraId="150B03AD" w14:textId="77777777" w:rsidR="00283E3F" w:rsidRDefault="00283E3F">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16C041A"/>
    <w:lvl w:ilvl="0">
      <w:numFmt w:val="bullet"/>
      <w:lvlText w:val="*"/>
      <w:lvlJc w:val="left"/>
    </w:lvl>
  </w:abstractNum>
  <w:abstractNum w:abstractNumId="1" w15:restartNumberingAfterBreak="0">
    <w:nsid w:val="01CE5A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6"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8"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3"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19"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E76AEA"/>
    <w:multiLevelType w:val="hybridMultilevel"/>
    <w:tmpl w:val="05B8A91C"/>
    <w:lvl w:ilvl="0" w:tplc="6D7C977C">
      <w:start w:val="1"/>
      <w:numFmt w:val="decimal"/>
      <w:lvlText w:val="%1."/>
      <w:lvlJc w:val="left"/>
      <w:pPr>
        <w:ind w:left="2490" w:hanging="360"/>
      </w:pPr>
      <w:rPr>
        <w:rFonts w:hint="default"/>
      </w:rPr>
    </w:lvl>
    <w:lvl w:ilvl="1" w:tplc="04190019" w:tentative="1">
      <w:start w:val="1"/>
      <w:numFmt w:val="lowerLetter"/>
      <w:lvlText w:val="%2."/>
      <w:lvlJc w:val="left"/>
      <w:pPr>
        <w:ind w:left="3210" w:hanging="360"/>
      </w:pPr>
    </w:lvl>
    <w:lvl w:ilvl="2" w:tplc="0419001B" w:tentative="1">
      <w:start w:val="1"/>
      <w:numFmt w:val="lowerRoman"/>
      <w:lvlText w:val="%3."/>
      <w:lvlJc w:val="right"/>
      <w:pPr>
        <w:ind w:left="3930" w:hanging="180"/>
      </w:pPr>
    </w:lvl>
    <w:lvl w:ilvl="3" w:tplc="0419000F" w:tentative="1">
      <w:start w:val="1"/>
      <w:numFmt w:val="decimal"/>
      <w:lvlText w:val="%4."/>
      <w:lvlJc w:val="left"/>
      <w:pPr>
        <w:ind w:left="4650" w:hanging="360"/>
      </w:pPr>
    </w:lvl>
    <w:lvl w:ilvl="4" w:tplc="04190019" w:tentative="1">
      <w:start w:val="1"/>
      <w:numFmt w:val="lowerLetter"/>
      <w:lvlText w:val="%5."/>
      <w:lvlJc w:val="left"/>
      <w:pPr>
        <w:ind w:left="5370" w:hanging="360"/>
      </w:pPr>
    </w:lvl>
    <w:lvl w:ilvl="5" w:tplc="0419001B" w:tentative="1">
      <w:start w:val="1"/>
      <w:numFmt w:val="lowerRoman"/>
      <w:lvlText w:val="%6."/>
      <w:lvlJc w:val="right"/>
      <w:pPr>
        <w:ind w:left="6090" w:hanging="180"/>
      </w:pPr>
    </w:lvl>
    <w:lvl w:ilvl="6" w:tplc="0419000F" w:tentative="1">
      <w:start w:val="1"/>
      <w:numFmt w:val="decimal"/>
      <w:lvlText w:val="%7."/>
      <w:lvlJc w:val="left"/>
      <w:pPr>
        <w:ind w:left="6810" w:hanging="360"/>
      </w:pPr>
    </w:lvl>
    <w:lvl w:ilvl="7" w:tplc="04190019" w:tentative="1">
      <w:start w:val="1"/>
      <w:numFmt w:val="lowerLetter"/>
      <w:lvlText w:val="%8."/>
      <w:lvlJc w:val="left"/>
      <w:pPr>
        <w:ind w:left="7530" w:hanging="360"/>
      </w:pPr>
    </w:lvl>
    <w:lvl w:ilvl="8" w:tplc="0419001B" w:tentative="1">
      <w:start w:val="1"/>
      <w:numFmt w:val="lowerRoman"/>
      <w:lvlText w:val="%9."/>
      <w:lvlJc w:val="right"/>
      <w:pPr>
        <w:ind w:left="8250" w:hanging="180"/>
      </w:pPr>
    </w:lvl>
  </w:abstractNum>
  <w:abstractNum w:abstractNumId="21" w15:restartNumberingAfterBreak="0">
    <w:nsid w:val="4738744A"/>
    <w:multiLevelType w:val="multilevel"/>
    <w:tmpl w:val="88F4A220"/>
    <w:lvl w:ilvl="0">
      <w:start w:val="1"/>
      <w:numFmt w:val="decimal"/>
      <w:lvlText w:val="%1."/>
      <w:lvlJc w:val="left"/>
      <w:pPr>
        <w:ind w:left="1069"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D03223"/>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418754C"/>
    <w:multiLevelType w:val="hybridMultilevel"/>
    <w:tmpl w:val="57E0B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720C9"/>
    <w:multiLevelType w:val="hybridMultilevel"/>
    <w:tmpl w:val="06B00B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583F3F33"/>
    <w:multiLevelType w:val="multilevel"/>
    <w:tmpl w:val="2DD6EBA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15:restartNumberingAfterBreak="0">
    <w:nsid w:val="5DB64F4E"/>
    <w:multiLevelType w:val="hybridMultilevel"/>
    <w:tmpl w:val="9894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778025B"/>
    <w:multiLevelType w:val="hybridMultilevel"/>
    <w:tmpl w:val="195C633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5"/>
  </w:num>
  <w:num w:numId="3">
    <w:abstractNumId w:val="12"/>
  </w:num>
  <w:num w:numId="4">
    <w:abstractNumId w:val="38"/>
  </w:num>
  <w:num w:numId="5">
    <w:abstractNumId w:val="15"/>
  </w:num>
  <w:num w:numId="6">
    <w:abstractNumId w:val="39"/>
  </w:num>
  <w:num w:numId="7">
    <w:abstractNumId w:val="10"/>
  </w:num>
  <w:num w:numId="8">
    <w:abstractNumId w:val="17"/>
  </w:num>
  <w:num w:numId="9">
    <w:abstractNumId w:val="22"/>
  </w:num>
  <w:num w:numId="10">
    <w:abstractNumId w:val="34"/>
  </w:num>
  <w:num w:numId="11">
    <w:abstractNumId w:val="9"/>
  </w:num>
  <w:num w:numId="12">
    <w:abstractNumId w:val="14"/>
  </w:num>
  <w:num w:numId="13">
    <w:abstractNumId w:val="16"/>
  </w:num>
  <w:num w:numId="14">
    <w:abstractNumId w:val="2"/>
  </w:num>
  <w:num w:numId="15">
    <w:abstractNumId w:val="11"/>
  </w:num>
  <w:num w:numId="16">
    <w:abstractNumId w:val="3"/>
  </w:num>
  <w:num w:numId="17">
    <w:abstractNumId w:val="36"/>
  </w:num>
  <w:num w:numId="18">
    <w:abstractNumId w:val="37"/>
  </w:num>
  <w:num w:numId="19">
    <w:abstractNumId w:val="33"/>
  </w:num>
  <w:num w:numId="20">
    <w:abstractNumId w:val="8"/>
  </w:num>
  <w:num w:numId="21">
    <w:abstractNumId w:val="23"/>
  </w:num>
  <w:num w:numId="22">
    <w:abstractNumId w:val="6"/>
  </w:num>
  <w:num w:numId="23">
    <w:abstractNumId w:val="7"/>
  </w:num>
  <w:num w:numId="24">
    <w:abstractNumId w:val="4"/>
  </w:num>
  <w:num w:numId="25">
    <w:abstractNumId w:val="18"/>
  </w:num>
  <w:num w:numId="26">
    <w:abstractNumId w:val="30"/>
  </w:num>
  <w:num w:numId="27">
    <w:abstractNumId w:val="25"/>
  </w:num>
  <w:num w:numId="28">
    <w:abstractNumId w:val="29"/>
  </w:num>
  <w:num w:numId="29">
    <w:abstractNumId w:val="21"/>
  </w:num>
  <w:num w:numId="30">
    <w:abstractNumId w:val="31"/>
  </w:num>
  <w:num w:numId="31">
    <w:abstractNumId w:val="27"/>
  </w:num>
  <w:num w:numId="32">
    <w:abstractNumId w:val="13"/>
  </w:num>
  <w:num w:numId="33">
    <w:abstractNumId w:val="41"/>
  </w:num>
  <w:num w:numId="34">
    <w:abstractNumId w:val="35"/>
  </w:num>
  <w:num w:numId="35">
    <w:abstractNumId w:val="1"/>
  </w:num>
  <w:num w:numId="36">
    <w:abstractNumId w:val="26"/>
  </w:num>
  <w:num w:numId="37">
    <w:abstractNumId w:val="19"/>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0"/>
  </w:num>
  <w:num w:numId="43">
    <w:abstractNumId w:val="0"/>
    <w:lvlOverride w:ilvl="0">
      <w:lvl w:ilvl="0">
        <w:numFmt w:val="bullet"/>
        <w:lvlText w:val="•"/>
        <w:legacy w:legacy="1" w:legacySpace="0" w:legacyIndent="336"/>
        <w:lvlJc w:val="left"/>
        <w:rPr>
          <w:rFonts w:ascii="Times New Roman" w:hAnsi="Times New Roman" w:hint="default"/>
        </w:rPr>
      </w:lvl>
    </w:lvlOverride>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EF"/>
    <w:rsid w:val="00017B85"/>
    <w:rsid w:val="0002025E"/>
    <w:rsid w:val="0002038F"/>
    <w:rsid w:val="00031801"/>
    <w:rsid w:val="00040CC0"/>
    <w:rsid w:val="000421C7"/>
    <w:rsid w:val="00053EE0"/>
    <w:rsid w:val="000558F3"/>
    <w:rsid w:val="00066D2C"/>
    <w:rsid w:val="00073CC4"/>
    <w:rsid w:val="0009265E"/>
    <w:rsid w:val="000959D2"/>
    <w:rsid w:val="000B03A3"/>
    <w:rsid w:val="000B589E"/>
    <w:rsid w:val="000B6D93"/>
    <w:rsid w:val="000C1235"/>
    <w:rsid w:val="000E04AA"/>
    <w:rsid w:val="000F29F9"/>
    <w:rsid w:val="000F57A1"/>
    <w:rsid w:val="000F72C6"/>
    <w:rsid w:val="00102715"/>
    <w:rsid w:val="0010455B"/>
    <w:rsid w:val="00112B23"/>
    <w:rsid w:val="00115295"/>
    <w:rsid w:val="00115390"/>
    <w:rsid w:val="00117D04"/>
    <w:rsid w:val="0012104A"/>
    <w:rsid w:val="00131B55"/>
    <w:rsid w:val="0013483D"/>
    <w:rsid w:val="00136B05"/>
    <w:rsid w:val="00140D0A"/>
    <w:rsid w:val="0014438E"/>
    <w:rsid w:val="00147F12"/>
    <w:rsid w:val="001608A9"/>
    <w:rsid w:val="00167BD7"/>
    <w:rsid w:val="0017674F"/>
    <w:rsid w:val="00197D1E"/>
    <w:rsid w:val="001A0102"/>
    <w:rsid w:val="001A5D7B"/>
    <w:rsid w:val="001A5F0E"/>
    <w:rsid w:val="001B19A0"/>
    <w:rsid w:val="001B7599"/>
    <w:rsid w:val="001C0B00"/>
    <w:rsid w:val="001C2535"/>
    <w:rsid w:val="001C5510"/>
    <w:rsid w:val="001D4E8A"/>
    <w:rsid w:val="001E0AA3"/>
    <w:rsid w:val="001E29E1"/>
    <w:rsid w:val="001E2B29"/>
    <w:rsid w:val="001F4302"/>
    <w:rsid w:val="00200395"/>
    <w:rsid w:val="0020544E"/>
    <w:rsid w:val="00207A81"/>
    <w:rsid w:val="00210641"/>
    <w:rsid w:val="0021334A"/>
    <w:rsid w:val="002226A6"/>
    <w:rsid w:val="002233AC"/>
    <w:rsid w:val="002248E8"/>
    <w:rsid w:val="002347E2"/>
    <w:rsid w:val="00234F4A"/>
    <w:rsid w:val="00237148"/>
    <w:rsid w:val="00237686"/>
    <w:rsid w:val="002412B3"/>
    <w:rsid w:val="00243B7F"/>
    <w:rsid w:val="002457D5"/>
    <w:rsid w:val="00251ACD"/>
    <w:rsid w:val="002545C0"/>
    <w:rsid w:val="00260291"/>
    <w:rsid w:val="00260C5F"/>
    <w:rsid w:val="0028092B"/>
    <w:rsid w:val="00283E3F"/>
    <w:rsid w:val="00283FAE"/>
    <w:rsid w:val="00287B0F"/>
    <w:rsid w:val="00290990"/>
    <w:rsid w:val="00294EDA"/>
    <w:rsid w:val="002A4012"/>
    <w:rsid w:val="002A69C4"/>
    <w:rsid w:val="002B2238"/>
    <w:rsid w:val="002B7EBF"/>
    <w:rsid w:val="002C0687"/>
    <w:rsid w:val="002C1888"/>
    <w:rsid w:val="002C6B86"/>
    <w:rsid w:val="002D575F"/>
    <w:rsid w:val="002D7CBA"/>
    <w:rsid w:val="002E521A"/>
    <w:rsid w:val="00300E22"/>
    <w:rsid w:val="00302095"/>
    <w:rsid w:val="00307CA8"/>
    <w:rsid w:val="00310143"/>
    <w:rsid w:val="00312C56"/>
    <w:rsid w:val="003148A1"/>
    <w:rsid w:val="00322288"/>
    <w:rsid w:val="00322680"/>
    <w:rsid w:val="003250E6"/>
    <w:rsid w:val="00347876"/>
    <w:rsid w:val="00353CA2"/>
    <w:rsid w:val="00354792"/>
    <w:rsid w:val="003553CD"/>
    <w:rsid w:val="00356D78"/>
    <w:rsid w:val="003716B7"/>
    <w:rsid w:val="0037604D"/>
    <w:rsid w:val="003803CD"/>
    <w:rsid w:val="00384362"/>
    <w:rsid w:val="003849A1"/>
    <w:rsid w:val="0038742A"/>
    <w:rsid w:val="003A32CD"/>
    <w:rsid w:val="003A4E26"/>
    <w:rsid w:val="003B5555"/>
    <w:rsid w:val="003C009B"/>
    <w:rsid w:val="003C53CE"/>
    <w:rsid w:val="003C67F8"/>
    <w:rsid w:val="003D3E2E"/>
    <w:rsid w:val="003D6C67"/>
    <w:rsid w:val="003D7180"/>
    <w:rsid w:val="003D7201"/>
    <w:rsid w:val="003E3F05"/>
    <w:rsid w:val="003E4B4C"/>
    <w:rsid w:val="003F1742"/>
    <w:rsid w:val="003F6422"/>
    <w:rsid w:val="00406E72"/>
    <w:rsid w:val="0041660F"/>
    <w:rsid w:val="004215E8"/>
    <w:rsid w:val="00423B22"/>
    <w:rsid w:val="00426364"/>
    <w:rsid w:val="004326A1"/>
    <w:rsid w:val="00434B65"/>
    <w:rsid w:val="004369CC"/>
    <w:rsid w:val="004374C1"/>
    <w:rsid w:val="0044601F"/>
    <w:rsid w:val="004461D2"/>
    <w:rsid w:val="00447A6C"/>
    <w:rsid w:val="00447DD5"/>
    <w:rsid w:val="00450781"/>
    <w:rsid w:val="00450900"/>
    <w:rsid w:val="00451F79"/>
    <w:rsid w:val="00456D91"/>
    <w:rsid w:val="00463C67"/>
    <w:rsid w:val="00464DCA"/>
    <w:rsid w:val="00465C38"/>
    <w:rsid w:val="00466161"/>
    <w:rsid w:val="00470571"/>
    <w:rsid w:val="0047175B"/>
    <w:rsid w:val="00471F85"/>
    <w:rsid w:val="00472EAA"/>
    <w:rsid w:val="00480630"/>
    <w:rsid w:val="004907C1"/>
    <w:rsid w:val="00493503"/>
    <w:rsid w:val="00496B8C"/>
    <w:rsid w:val="004A1D0C"/>
    <w:rsid w:val="004A4466"/>
    <w:rsid w:val="004A4A46"/>
    <w:rsid w:val="004B4ED0"/>
    <w:rsid w:val="004B6665"/>
    <w:rsid w:val="004C23A8"/>
    <w:rsid w:val="004C3A5F"/>
    <w:rsid w:val="004C58D9"/>
    <w:rsid w:val="004E2BF6"/>
    <w:rsid w:val="004F1A64"/>
    <w:rsid w:val="004F3A78"/>
    <w:rsid w:val="004F5298"/>
    <w:rsid w:val="0050341B"/>
    <w:rsid w:val="0050518B"/>
    <w:rsid w:val="00510680"/>
    <w:rsid w:val="00510FC4"/>
    <w:rsid w:val="00520481"/>
    <w:rsid w:val="00523365"/>
    <w:rsid w:val="00525527"/>
    <w:rsid w:val="00530D85"/>
    <w:rsid w:val="0053345C"/>
    <w:rsid w:val="00536F47"/>
    <w:rsid w:val="005520A8"/>
    <w:rsid w:val="00555F5F"/>
    <w:rsid w:val="005574A4"/>
    <w:rsid w:val="005574C4"/>
    <w:rsid w:val="0056384B"/>
    <w:rsid w:val="00565956"/>
    <w:rsid w:val="00567DE7"/>
    <w:rsid w:val="00571664"/>
    <w:rsid w:val="00586B57"/>
    <w:rsid w:val="005913D7"/>
    <w:rsid w:val="005922DB"/>
    <w:rsid w:val="00596D07"/>
    <w:rsid w:val="005A0CC1"/>
    <w:rsid w:val="005A31BB"/>
    <w:rsid w:val="005A5989"/>
    <w:rsid w:val="005B4659"/>
    <w:rsid w:val="005B7748"/>
    <w:rsid w:val="005C3E25"/>
    <w:rsid w:val="005D42BF"/>
    <w:rsid w:val="005D7B58"/>
    <w:rsid w:val="005F2F03"/>
    <w:rsid w:val="005F4705"/>
    <w:rsid w:val="006009FF"/>
    <w:rsid w:val="006310A7"/>
    <w:rsid w:val="0063318E"/>
    <w:rsid w:val="0064132A"/>
    <w:rsid w:val="00644426"/>
    <w:rsid w:val="00644EE5"/>
    <w:rsid w:val="006461C0"/>
    <w:rsid w:val="00656FB2"/>
    <w:rsid w:val="006648C6"/>
    <w:rsid w:val="00673BE4"/>
    <w:rsid w:val="00674642"/>
    <w:rsid w:val="006750AF"/>
    <w:rsid w:val="006750EF"/>
    <w:rsid w:val="00682BCA"/>
    <w:rsid w:val="006A6C9C"/>
    <w:rsid w:val="006B47CC"/>
    <w:rsid w:val="006C1B30"/>
    <w:rsid w:val="006C61DD"/>
    <w:rsid w:val="006E46B7"/>
    <w:rsid w:val="006F0402"/>
    <w:rsid w:val="007070DC"/>
    <w:rsid w:val="00710AD9"/>
    <w:rsid w:val="00717A82"/>
    <w:rsid w:val="00723C4F"/>
    <w:rsid w:val="00723E3D"/>
    <w:rsid w:val="00727707"/>
    <w:rsid w:val="0073012E"/>
    <w:rsid w:val="00733383"/>
    <w:rsid w:val="00733D3F"/>
    <w:rsid w:val="007447FB"/>
    <w:rsid w:val="0075224E"/>
    <w:rsid w:val="00754B97"/>
    <w:rsid w:val="0075715F"/>
    <w:rsid w:val="00773C1A"/>
    <w:rsid w:val="0077518C"/>
    <w:rsid w:val="00782026"/>
    <w:rsid w:val="00787932"/>
    <w:rsid w:val="00787D72"/>
    <w:rsid w:val="0079132B"/>
    <w:rsid w:val="00791992"/>
    <w:rsid w:val="00795137"/>
    <w:rsid w:val="007A11CC"/>
    <w:rsid w:val="007A5774"/>
    <w:rsid w:val="007B3E85"/>
    <w:rsid w:val="007C2C8D"/>
    <w:rsid w:val="007C7A5E"/>
    <w:rsid w:val="007D36C2"/>
    <w:rsid w:val="007E3BB3"/>
    <w:rsid w:val="007E439A"/>
    <w:rsid w:val="007E74FA"/>
    <w:rsid w:val="007F16A8"/>
    <w:rsid w:val="008119AF"/>
    <w:rsid w:val="00813B6E"/>
    <w:rsid w:val="00814707"/>
    <w:rsid w:val="008150CB"/>
    <w:rsid w:val="00822C56"/>
    <w:rsid w:val="008240B2"/>
    <w:rsid w:val="0082493E"/>
    <w:rsid w:val="008257BC"/>
    <w:rsid w:val="00832FBF"/>
    <w:rsid w:val="00840DCF"/>
    <w:rsid w:val="00852FF8"/>
    <w:rsid w:val="008569E4"/>
    <w:rsid w:val="00857AB2"/>
    <w:rsid w:val="00857C24"/>
    <w:rsid w:val="0086098C"/>
    <w:rsid w:val="0086702E"/>
    <w:rsid w:val="008709A1"/>
    <w:rsid w:val="00872701"/>
    <w:rsid w:val="00872ED4"/>
    <w:rsid w:val="00885C10"/>
    <w:rsid w:val="0088708F"/>
    <w:rsid w:val="0089357B"/>
    <w:rsid w:val="00894CC4"/>
    <w:rsid w:val="008C1C14"/>
    <w:rsid w:val="008D1543"/>
    <w:rsid w:val="008D54D9"/>
    <w:rsid w:val="008F1AE6"/>
    <w:rsid w:val="00905414"/>
    <w:rsid w:val="009136B0"/>
    <w:rsid w:val="0092088A"/>
    <w:rsid w:val="00922F89"/>
    <w:rsid w:val="00927235"/>
    <w:rsid w:val="009316B1"/>
    <w:rsid w:val="00935C5B"/>
    <w:rsid w:val="00961E25"/>
    <w:rsid w:val="009645FD"/>
    <w:rsid w:val="00977B75"/>
    <w:rsid w:val="00980CA3"/>
    <w:rsid w:val="009927FE"/>
    <w:rsid w:val="00992CEC"/>
    <w:rsid w:val="009946A2"/>
    <w:rsid w:val="00997DDF"/>
    <w:rsid w:val="009A0C65"/>
    <w:rsid w:val="009A64E9"/>
    <w:rsid w:val="009B3DB1"/>
    <w:rsid w:val="009C08D1"/>
    <w:rsid w:val="009C09CF"/>
    <w:rsid w:val="009C25BF"/>
    <w:rsid w:val="009C4DB9"/>
    <w:rsid w:val="009D05B0"/>
    <w:rsid w:val="009D14A3"/>
    <w:rsid w:val="009D37DB"/>
    <w:rsid w:val="009D45F3"/>
    <w:rsid w:val="009D5402"/>
    <w:rsid w:val="009D75F6"/>
    <w:rsid w:val="009E4821"/>
    <w:rsid w:val="009F0750"/>
    <w:rsid w:val="009F4463"/>
    <w:rsid w:val="009F6928"/>
    <w:rsid w:val="009F6C5C"/>
    <w:rsid w:val="00A021DB"/>
    <w:rsid w:val="00A0223C"/>
    <w:rsid w:val="00A11D6C"/>
    <w:rsid w:val="00A1432A"/>
    <w:rsid w:val="00A157B9"/>
    <w:rsid w:val="00A3382A"/>
    <w:rsid w:val="00A364DC"/>
    <w:rsid w:val="00A44538"/>
    <w:rsid w:val="00A50F58"/>
    <w:rsid w:val="00A51A0F"/>
    <w:rsid w:val="00A53AD1"/>
    <w:rsid w:val="00A56520"/>
    <w:rsid w:val="00A56793"/>
    <w:rsid w:val="00A6380D"/>
    <w:rsid w:val="00A6560C"/>
    <w:rsid w:val="00A734C8"/>
    <w:rsid w:val="00A85623"/>
    <w:rsid w:val="00A90726"/>
    <w:rsid w:val="00A966F8"/>
    <w:rsid w:val="00AA231D"/>
    <w:rsid w:val="00AC0C63"/>
    <w:rsid w:val="00AC6BFE"/>
    <w:rsid w:val="00AC6FAD"/>
    <w:rsid w:val="00AE1A7F"/>
    <w:rsid w:val="00AE6516"/>
    <w:rsid w:val="00AE7D4F"/>
    <w:rsid w:val="00AF12E9"/>
    <w:rsid w:val="00AF3EEC"/>
    <w:rsid w:val="00AF6C6A"/>
    <w:rsid w:val="00AF6F59"/>
    <w:rsid w:val="00AF6F6E"/>
    <w:rsid w:val="00B10AA2"/>
    <w:rsid w:val="00B11599"/>
    <w:rsid w:val="00B13478"/>
    <w:rsid w:val="00B16C31"/>
    <w:rsid w:val="00B32771"/>
    <w:rsid w:val="00B403E2"/>
    <w:rsid w:val="00B434A5"/>
    <w:rsid w:val="00B5088A"/>
    <w:rsid w:val="00B54418"/>
    <w:rsid w:val="00B60540"/>
    <w:rsid w:val="00B65476"/>
    <w:rsid w:val="00B712A0"/>
    <w:rsid w:val="00BA1154"/>
    <w:rsid w:val="00BA29B7"/>
    <w:rsid w:val="00BA3F5D"/>
    <w:rsid w:val="00BB1847"/>
    <w:rsid w:val="00BB3504"/>
    <w:rsid w:val="00BB5131"/>
    <w:rsid w:val="00BC039E"/>
    <w:rsid w:val="00BC7661"/>
    <w:rsid w:val="00BD235F"/>
    <w:rsid w:val="00BD2FA1"/>
    <w:rsid w:val="00BF0EAC"/>
    <w:rsid w:val="00BF2B27"/>
    <w:rsid w:val="00BF5D9D"/>
    <w:rsid w:val="00C14015"/>
    <w:rsid w:val="00C17818"/>
    <w:rsid w:val="00C21933"/>
    <w:rsid w:val="00C3367E"/>
    <w:rsid w:val="00C35E9F"/>
    <w:rsid w:val="00C40A2F"/>
    <w:rsid w:val="00C40BD9"/>
    <w:rsid w:val="00C54DEE"/>
    <w:rsid w:val="00C555B0"/>
    <w:rsid w:val="00C63767"/>
    <w:rsid w:val="00C709B4"/>
    <w:rsid w:val="00C837E0"/>
    <w:rsid w:val="00C838A7"/>
    <w:rsid w:val="00C90635"/>
    <w:rsid w:val="00C97715"/>
    <w:rsid w:val="00CA01DF"/>
    <w:rsid w:val="00CA7497"/>
    <w:rsid w:val="00CB2A0F"/>
    <w:rsid w:val="00CC1356"/>
    <w:rsid w:val="00CC16D6"/>
    <w:rsid w:val="00CC4E2A"/>
    <w:rsid w:val="00CC534A"/>
    <w:rsid w:val="00CD5325"/>
    <w:rsid w:val="00CF2B55"/>
    <w:rsid w:val="00CF33E3"/>
    <w:rsid w:val="00CF78DE"/>
    <w:rsid w:val="00CF7DEC"/>
    <w:rsid w:val="00D04761"/>
    <w:rsid w:val="00D07E2A"/>
    <w:rsid w:val="00D118F5"/>
    <w:rsid w:val="00D12237"/>
    <w:rsid w:val="00D208EB"/>
    <w:rsid w:val="00D326C8"/>
    <w:rsid w:val="00D36452"/>
    <w:rsid w:val="00D36F54"/>
    <w:rsid w:val="00D41BAF"/>
    <w:rsid w:val="00D42558"/>
    <w:rsid w:val="00D45229"/>
    <w:rsid w:val="00D53326"/>
    <w:rsid w:val="00D65A9C"/>
    <w:rsid w:val="00D75151"/>
    <w:rsid w:val="00D762F1"/>
    <w:rsid w:val="00D84A1A"/>
    <w:rsid w:val="00D86185"/>
    <w:rsid w:val="00D8715D"/>
    <w:rsid w:val="00D90A50"/>
    <w:rsid w:val="00DB5CDC"/>
    <w:rsid w:val="00DB5CE1"/>
    <w:rsid w:val="00DB773D"/>
    <w:rsid w:val="00DC3939"/>
    <w:rsid w:val="00DD24E1"/>
    <w:rsid w:val="00DE0025"/>
    <w:rsid w:val="00DE11E5"/>
    <w:rsid w:val="00DE49AA"/>
    <w:rsid w:val="00DE59FE"/>
    <w:rsid w:val="00DF1B8A"/>
    <w:rsid w:val="00DF5F20"/>
    <w:rsid w:val="00E0333F"/>
    <w:rsid w:val="00E142DC"/>
    <w:rsid w:val="00E24FCB"/>
    <w:rsid w:val="00E25DED"/>
    <w:rsid w:val="00E33F77"/>
    <w:rsid w:val="00E35DB2"/>
    <w:rsid w:val="00E36952"/>
    <w:rsid w:val="00E429BF"/>
    <w:rsid w:val="00E47DDF"/>
    <w:rsid w:val="00E572FC"/>
    <w:rsid w:val="00E670A7"/>
    <w:rsid w:val="00E67A95"/>
    <w:rsid w:val="00E76F86"/>
    <w:rsid w:val="00E8283D"/>
    <w:rsid w:val="00E856FC"/>
    <w:rsid w:val="00E877FA"/>
    <w:rsid w:val="00E94A4F"/>
    <w:rsid w:val="00EB20D3"/>
    <w:rsid w:val="00EB20EF"/>
    <w:rsid w:val="00EB51D9"/>
    <w:rsid w:val="00EC2A75"/>
    <w:rsid w:val="00EC57A9"/>
    <w:rsid w:val="00EC6524"/>
    <w:rsid w:val="00ED2729"/>
    <w:rsid w:val="00EE1E26"/>
    <w:rsid w:val="00EE4B09"/>
    <w:rsid w:val="00EF0697"/>
    <w:rsid w:val="00EF3B3E"/>
    <w:rsid w:val="00EF66FC"/>
    <w:rsid w:val="00F2121C"/>
    <w:rsid w:val="00F302D1"/>
    <w:rsid w:val="00F364F0"/>
    <w:rsid w:val="00F43682"/>
    <w:rsid w:val="00F471A0"/>
    <w:rsid w:val="00F511A5"/>
    <w:rsid w:val="00F561B1"/>
    <w:rsid w:val="00F5660B"/>
    <w:rsid w:val="00F62B79"/>
    <w:rsid w:val="00F64B45"/>
    <w:rsid w:val="00F725BC"/>
    <w:rsid w:val="00F75EF2"/>
    <w:rsid w:val="00F84753"/>
    <w:rsid w:val="00F96FF6"/>
    <w:rsid w:val="00FB3957"/>
    <w:rsid w:val="00FC3AD5"/>
    <w:rsid w:val="00FC5A61"/>
    <w:rsid w:val="00FD2BE3"/>
    <w:rsid w:val="00FD49FE"/>
    <w:rsid w:val="00FD6AAE"/>
    <w:rsid w:val="00FE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3A13134"/>
  <w15:chartTrackingRefBased/>
  <w15:docId w15:val="{3EC340EA-F0C5-4829-AD2B-B58BF963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661"/>
  </w:style>
  <w:style w:type="paragraph" w:styleId="1">
    <w:name w:val="heading 1"/>
    <w:basedOn w:val="a"/>
    <w:next w:val="a"/>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
    <w:next w:val="a"/>
    <w:link w:val="20"/>
    <w:uiPriority w:val="9"/>
    <w:unhideWhenUsed/>
    <w:qFormat/>
    <w:rsid w:val="008257BC"/>
    <w:pPr>
      <w:keepNext/>
      <w:keepLines/>
      <w:spacing w:before="40" w:after="0"/>
      <w:outlineLvl w:val="1"/>
    </w:pPr>
    <w:rPr>
      <w:rFonts w:ascii="Times New Roman" w:eastAsiaTheme="majorEastAsia" w:hAnsi="Times New Roman" w:cstheme="majorBidi"/>
      <w:sz w:val="28"/>
      <w:szCs w:val="26"/>
    </w:rPr>
  </w:style>
  <w:style w:type="paragraph" w:styleId="3">
    <w:name w:val="heading 3"/>
    <w:basedOn w:val="a"/>
    <w:next w:val="a"/>
    <w:link w:val="30"/>
    <w:uiPriority w:val="9"/>
    <w:unhideWhenUsed/>
    <w:qFormat/>
    <w:rsid w:val="00322288"/>
    <w:pPr>
      <w:widowControl w:val="0"/>
      <w:spacing w:after="0" w:line="240" w:lineRule="auto"/>
      <w:ind w:firstLine="709"/>
      <w:jc w:val="both"/>
      <w:outlineLvl w:val="2"/>
    </w:pPr>
    <w:rPr>
      <w:rFonts w:ascii="Times New Roman" w:eastAsiaTheme="majorEastAsia" w:hAnsi="Times New Roman" w:cstheme="majorBidi"/>
      <w:color w:val="000000" w:themeColor="text1"/>
      <w:sz w:val="28"/>
      <w:szCs w:val="24"/>
    </w:rPr>
  </w:style>
  <w:style w:type="paragraph" w:styleId="4">
    <w:name w:val="heading 4"/>
    <w:basedOn w:val="a"/>
    <w:next w:val="a"/>
    <w:link w:val="40"/>
    <w:uiPriority w:val="9"/>
    <w:semiHidden/>
    <w:unhideWhenUsed/>
    <w:qFormat/>
    <w:rsid w:val="00C40A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40A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5414"/>
    <w:pPr>
      <w:ind w:left="720"/>
      <w:contextualSpacing/>
    </w:pPr>
  </w:style>
  <w:style w:type="character" w:customStyle="1" w:styleId="10">
    <w:name w:val="Заголовок 1 Знак"/>
    <w:basedOn w:val="a0"/>
    <w:link w:val="1"/>
    <w:rsid w:val="00905414"/>
    <w:rPr>
      <w:rFonts w:ascii="Arial" w:eastAsia="Times New Roman" w:hAnsi="Arial" w:cs="Arial"/>
      <w:b/>
      <w:bCs/>
      <w:kern w:val="32"/>
      <w:lang w:eastAsia="ru-RU"/>
    </w:rPr>
  </w:style>
  <w:style w:type="character" w:styleId="a4">
    <w:name w:val="Hyperlink"/>
    <w:uiPriority w:val="99"/>
    <w:unhideWhenUsed/>
    <w:rsid w:val="00905414"/>
    <w:rPr>
      <w:rFonts w:ascii="Arial" w:hAnsi="Arial"/>
      <w:color w:val="0000FF"/>
      <w:u w:val="single"/>
    </w:rPr>
  </w:style>
  <w:style w:type="paragraph" w:styleId="a5">
    <w:name w:val="Body Text"/>
    <w:basedOn w:val="a"/>
    <w:link w:val="a6"/>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6">
    <w:name w:val="Основной текст Знак"/>
    <w:basedOn w:val="a0"/>
    <w:link w:val="a5"/>
    <w:rsid w:val="00905414"/>
    <w:rPr>
      <w:rFonts w:ascii="Arial" w:eastAsia="Times New Roman" w:hAnsi="Arial" w:cs="Times New Roman"/>
      <w:szCs w:val="24"/>
      <w:lang w:eastAsia="ru-RU"/>
    </w:rPr>
  </w:style>
  <w:style w:type="paragraph" w:customStyle="1" w:styleId="a7">
    <w:name w:val="Нумерованный текст"/>
    <w:basedOn w:val="3"/>
    <w:link w:val="a8"/>
    <w:qFormat/>
    <w:rsid w:val="00465C38"/>
    <w:pPr>
      <w:tabs>
        <w:tab w:val="left" w:pos="1134"/>
      </w:tabs>
      <w:ind w:firstLine="0"/>
    </w:pPr>
  </w:style>
  <w:style w:type="character" w:customStyle="1" w:styleId="a8">
    <w:name w:val="Нумерованный текст Знак"/>
    <w:link w:val="a7"/>
    <w:rsid w:val="00465C38"/>
    <w:rPr>
      <w:rFonts w:ascii="Times New Roman" w:eastAsiaTheme="majorEastAsia" w:hAnsi="Times New Roman" w:cstheme="majorBidi"/>
      <w:color w:val="000000" w:themeColor="text1"/>
      <w:sz w:val="28"/>
      <w:szCs w:val="24"/>
    </w:rPr>
  </w:style>
  <w:style w:type="paragraph" w:customStyle="1" w:styleId="-4">
    <w:name w:val="Пункт-4"/>
    <w:basedOn w:val="a"/>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0"/>
    <w:rsid w:val="00905414"/>
  </w:style>
  <w:style w:type="character" w:customStyle="1" w:styleId="a9">
    <w:name w:val="Цветовое выделение для Нормальный"/>
    <w:basedOn w:val="a0"/>
    <w:uiPriority w:val="99"/>
    <w:rsid w:val="00905414"/>
    <w:rPr>
      <w:sz w:val="20"/>
      <w:szCs w:val="20"/>
    </w:rPr>
  </w:style>
  <w:style w:type="paragraph" w:customStyle="1" w:styleId="ConsPlusNormal">
    <w:name w:val="ConsPlusNormal"/>
    <w:link w:val="ConsPlusNormal0"/>
    <w:qFormat/>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1"/>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0990"/>
    <w:rPr>
      <w:rFonts w:ascii="Segoe UI" w:hAnsi="Segoe UI" w:cs="Segoe UI"/>
      <w:sz w:val="18"/>
      <w:szCs w:val="18"/>
    </w:rPr>
  </w:style>
  <w:style w:type="paragraph" w:styleId="ad">
    <w:name w:val="footnote text"/>
    <w:basedOn w:val="a"/>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0"/>
    <w:link w:val="ad"/>
    <w:uiPriority w:val="99"/>
    <w:semiHidden/>
    <w:rsid w:val="009E4821"/>
    <w:rPr>
      <w:sz w:val="20"/>
      <w:szCs w:val="20"/>
    </w:rPr>
  </w:style>
  <w:style w:type="character" w:styleId="af">
    <w:name w:val="footnote reference"/>
    <w:basedOn w:val="a0"/>
    <w:uiPriority w:val="99"/>
    <w:semiHidden/>
    <w:unhideWhenUsed/>
    <w:rsid w:val="009E4821"/>
    <w:rPr>
      <w:vertAlign w:val="superscript"/>
    </w:rPr>
  </w:style>
  <w:style w:type="paragraph" w:styleId="af0">
    <w:name w:val="endnote text"/>
    <w:basedOn w:val="a"/>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0"/>
    <w:link w:val="af0"/>
    <w:uiPriority w:val="99"/>
    <w:semiHidden/>
    <w:rsid w:val="00E94A4F"/>
    <w:rPr>
      <w:sz w:val="20"/>
      <w:szCs w:val="20"/>
    </w:rPr>
  </w:style>
  <w:style w:type="character" w:styleId="af2">
    <w:name w:val="endnote reference"/>
    <w:basedOn w:val="a0"/>
    <w:uiPriority w:val="99"/>
    <w:semiHidden/>
    <w:unhideWhenUsed/>
    <w:rsid w:val="00E94A4F"/>
    <w:rPr>
      <w:vertAlign w:val="superscript"/>
    </w:rPr>
  </w:style>
  <w:style w:type="character" w:styleId="af3">
    <w:name w:val="annotation reference"/>
    <w:basedOn w:val="a0"/>
    <w:uiPriority w:val="99"/>
    <w:semiHidden/>
    <w:unhideWhenUsed/>
    <w:rsid w:val="00B60540"/>
    <w:rPr>
      <w:sz w:val="16"/>
      <w:szCs w:val="16"/>
    </w:rPr>
  </w:style>
  <w:style w:type="paragraph" w:styleId="af4">
    <w:name w:val="annotation text"/>
    <w:basedOn w:val="a"/>
    <w:link w:val="af5"/>
    <w:uiPriority w:val="99"/>
    <w:semiHidden/>
    <w:unhideWhenUsed/>
    <w:rsid w:val="00B60540"/>
    <w:pPr>
      <w:spacing w:line="240" w:lineRule="auto"/>
    </w:pPr>
    <w:rPr>
      <w:sz w:val="20"/>
      <w:szCs w:val="20"/>
    </w:rPr>
  </w:style>
  <w:style w:type="character" w:customStyle="1" w:styleId="af5">
    <w:name w:val="Текст примечания Знак"/>
    <w:basedOn w:val="a0"/>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character" w:customStyle="1" w:styleId="20">
    <w:name w:val="Заголовок 2 Знак"/>
    <w:basedOn w:val="a0"/>
    <w:link w:val="2"/>
    <w:uiPriority w:val="9"/>
    <w:rsid w:val="008257BC"/>
    <w:rPr>
      <w:rFonts w:ascii="Times New Roman" w:eastAsiaTheme="majorEastAsia" w:hAnsi="Times New Roman" w:cstheme="majorBidi"/>
      <w:sz w:val="28"/>
      <w:szCs w:val="26"/>
    </w:rPr>
  </w:style>
  <w:style w:type="character" w:customStyle="1" w:styleId="30">
    <w:name w:val="Заголовок 3 Знак"/>
    <w:basedOn w:val="a0"/>
    <w:link w:val="3"/>
    <w:uiPriority w:val="9"/>
    <w:rsid w:val="00322288"/>
    <w:rPr>
      <w:rFonts w:ascii="Times New Roman" w:eastAsiaTheme="majorEastAsia" w:hAnsi="Times New Roman" w:cstheme="majorBidi"/>
      <w:color w:val="000000" w:themeColor="text1"/>
      <w:sz w:val="28"/>
      <w:szCs w:val="24"/>
    </w:rPr>
  </w:style>
  <w:style w:type="character" w:customStyle="1" w:styleId="40">
    <w:name w:val="Заголовок 4 Знак"/>
    <w:basedOn w:val="a0"/>
    <w:link w:val="4"/>
    <w:uiPriority w:val="9"/>
    <w:semiHidden/>
    <w:rsid w:val="00C40A2F"/>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C40A2F"/>
    <w:rPr>
      <w:rFonts w:asciiTheme="majorHAnsi" w:eastAsiaTheme="majorEastAsia" w:hAnsiTheme="majorHAnsi" w:cstheme="majorBidi"/>
      <w:color w:val="2E74B5" w:themeColor="accent1" w:themeShade="BF"/>
    </w:rPr>
  </w:style>
  <w:style w:type="character" w:styleId="af8">
    <w:name w:val="Strong"/>
    <w:uiPriority w:val="22"/>
    <w:qFormat/>
    <w:rsid w:val="00C40A2F"/>
    <w:rPr>
      <w:rFonts w:cs="Times New Roman"/>
      <w:b/>
      <w:bCs/>
    </w:rPr>
  </w:style>
  <w:style w:type="character" w:customStyle="1" w:styleId="ConsPlusNormal0">
    <w:name w:val="ConsPlusNormal Знак"/>
    <w:link w:val="ConsPlusNormal"/>
    <w:locked/>
    <w:rsid w:val="00C40A2F"/>
    <w:rPr>
      <w:rFonts w:ascii="Arial" w:eastAsiaTheme="minorEastAsia" w:hAnsi="Arial" w:cs="Arial"/>
      <w:sz w:val="20"/>
      <w:szCs w:val="20"/>
      <w:lang w:eastAsia="ru-RU"/>
    </w:rPr>
  </w:style>
  <w:style w:type="paragraph" w:styleId="af9">
    <w:name w:val="No Spacing"/>
    <w:uiPriority w:val="1"/>
    <w:qFormat/>
    <w:rsid w:val="00C40A2F"/>
    <w:pPr>
      <w:spacing w:after="0" w:line="240" w:lineRule="auto"/>
    </w:pPr>
    <w:rPr>
      <w:rFonts w:ascii="Times New Roman" w:eastAsia="Times New Roman" w:hAnsi="Times New Roman" w:cs="Times New Roman"/>
      <w:sz w:val="24"/>
      <w:szCs w:val="24"/>
      <w:lang w:eastAsia="ru-RU"/>
    </w:rPr>
  </w:style>
  <w:style w:type="paragraph" w:styleId="afa">
    <w:name w:val="header"/>
    <w:basedOn w:val="a"/>
    <w:link w:val="afb"/>
    <w:uiPriority w:val="99"/>
    <w:unhideWhenUsed/>
    <w:rsid w:val="00A021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A021DB"/>
  </w:style>
  <w:style w:type="paragraph" w:styleId="afc">
    <w:name w:val="footer"/>
    <w:basedOn w:val="a"/>
    <w:link w:val="afd"/>
    <w:uiPriority w:val="99"/>
    <w:unhideWhenUsed/>
    <w:rsid w:val="00A021DB"/>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A021DB"/>
  </w:style>
  <w:style w:type="paragraph" w:customStyle="1" w:styleId="Standard">
    <w:name w:val="Standard"/>
    <w:rsid w:val="007A11C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
    <w:uiPriority w:val="1"/>
    <w:qFormat/>
    <w:rsid w:val="007A11CC"/>
    <w:pPr>
      <w:widowControl w:val="0"/>
      <w:spacing w:after="0" w:line="240" w:lineRule="auto"/>
    </w:pPr>
    <w:rPr>
      <w:rFonts w:ascii="Calibri" w:eastAsia="Calibri" w:hAnsi="Calibri" w:cs="Times New Roman"/>
      <w:lang w:val="en-US"/>
    </w:rPr>
  </w:style>
  <w:style w:type="paragraph" w:customStyle="1" w:styleId="ConsNonformat">
    <w:name w:val="ConsNonformat"/>
    <w:rsid w:val="004F5298"/>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yle2">
    <w:name w:val="Style2"/>
    <w:basedOn w:val="a"/>
    <w:uiPriority w:val="99"/>
    <w:rsid w:val="004F5298"/>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F5298"/>
    <w:pPr>
      <w:widowControl w:val="0"/>
      <w:autoSpaceDE w:val="0"/>
      <w:autoSpaceDN w:val="0"/>
      <w:adjustRightInd w:val="0"/>
      <w:spacing w:after="0" w:line="312" w:lineRule="exact"/>
      <w:ind w:firstLine="307"/>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4F5298"/>
    <w:rPr>
      <w:rFonts w:ascii="Times New Roman" w:hAnsi="Times New Roman" w:cs="Times New Roman"/>
      <w:color w:val="000000"/>
      <w:sz w:val="22"/>
      <w:szCs w:val="22"/>
    </w:rPr>
  </w:style>
  <w:style w:type="paragraph" w:customStyle="1" w:styleId="Style5">
    <w:name w:val="Style5"/>
    <w:basedOn w:val="a"/>
    <w:uiPriority w:val="99"/>
    <w:rsid w:val="004F5298"/>
    <w:pPr>
      <w:widowControl w:val="0"/>
      <w:autoSpaceDE w:val="0"/>
      <w:autoSpaceDN w:val="0"/>
      <w:adjustRightInd w:val="0"/>
      <w:spacing w:after="0" w:line="288" w:lineRule="exact"/>
      <w:ind w:firstLine="634"/>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644">
      <w:bodyDiv w:val="1"/>
      <w:marLeft w:val="0"/>
      <w:marRight w:val="0"/>
      <w:marTop w:val="0"/>
      <w:marBottom w:val="0"/>
      <w:divBdr>
        <w:top w:val="none" w:sz="0" w:space="0" w:color="auto"/>
        <w:left w:val="none" w:sz="0" w:space="0" w:color="auto"/>
        <w:bottom w:val="none" w:sz="0" w:space="0" w:color="auto"/>
        <w:right w:val="none" w:sz="0" w:space="0" w:color="auto"/>
      </w:divBdr>
    </w:div>
    <w:div w:id="30613838">
      <w:bodyDiv w:val="1"/>
      <w:marLeft w:val="0"/>
      <w:marRight w:val="0"/>
      <w:marTop w:val="0"/>
      <w:marBottom w:val="0"/>
      <w:divBdr>
        <w:top w:val="none" w:sz="0" w:space="0" w:color="auto"/>
        <w:left w:val="none" w:sz="0" w:space="0" w:color="auto"/>
        <w:bottom w:val="none" w:sz="0" w:space="0" w:color="auto"/>
        <w:right w:val="none" w:sz="0" w:space="0" w:color="auto"/>
      </w:divBdr>
    </w:div>
    <w:div w:id="51471619">
      <w:bodyDiv w:val="1"/>
      <w:marLeft w:val="0"/>
      <w:marRight w:val="0"/>
      <w:marTop w:val="0"/>
      <w:marBottom w:val="0"/>
      <w:divBdr>
        <w:top w:val="none" w:sz="0" w:space="0" w:color="auto"/>
        <w:left w:val="none" w:sz="0" w:space="0" w:color="auto"/>
        <w:bottom w:val="none" w:sz="0" w:space="0" w:color="auto"/>
        <w:right w:val="none" w:sz="0" w:space="0" w:color="auto"/>
      </w:divBdr>
    </w:div>
    <w:div w:id="149907090">
      <w:bodyDiv w:val="1"/>
      <w:marLeft w:val="0"/>
      <w:marRight w:val="0"/>
      <w:marTop w:val="0"/>
      <w:marBottom w:val="0"/>
      <w:divBdr>
        <w:top w:val="none" w:sz="0" w:space="0" w:color="auto"/>
        <w:left w:val="none" w:sz="0" w:space="0" w:color="auto"/>
        <w:bottom w:val="none" w:sz="0" w:space="0" w:color="auto"/>
        <w:right w:val="none" w:sz="0" w:space="0" w:color="auto"/>
      </w:divBdr>
    </w:div>
    <w:div w:id="153374129">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312763320">
      <w:bodyDiv w:val="1"/>
      <w:marLeft w:val="0"/>
      <w:marRight w:val="0"/>
      <w:marTop w:val="0"/>
      <w:marBottom w:val="0"/>
      <w:divBdr>
        <w:top w:val="none" w:sz="0" w:space="0" w:color="auto"/>
        <w:left w:val="none" w:sz="0" w:space="0" w:color="auto"/>
        <w:bottom w:val="none" w:sz="0" w:space="0" w:color="auto"/>
        <w:right w:val="none" w:sz="0" w:space="0" w:color="auto"/>
      </w:divBdr>
    </w:div>
    <w:div w:id="416289979">
      <w:bodyDiv w:val="1"/>
      <w:marLeft w:val="0"/>
      <w:marRight w:val="0"/>
      <w:marTop w:val="0"/>
      <w:marBottom w:val="0"/>
      <w:divBdr>
        <w:top w:val="none" w:sz="0" w:space="0" w:color="auto"/>
        <w:left w:val="none" w:sz="0" w:space="0" w:color="auto"/>
        <w:bottom w:val="none" w:sz="0" w:space="0" w:color="auto"/>
        <w:right w:val="none" w:sz="0" w:space="0" w:color="auto"/>
      </w:divBdr>
    </w:div>
    <w:div w:id="434056107">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528104794">
      <w:bodyDiv w:val="1"/>
      <w:marLeft w:val="0"/>
      <w:marRight w:val="0"/>
      <w:marTop w:val="0"/>
      <w:marBottom w:val="0"/>
      <w:divBdr>
        <w:top w:val="none" w:sz="0" w:space="0" w:color="auto"/>
        <w:left w:val="none" w:sz="0" w:space="0" w:color="auto"/>
        <w:bottom w:val="none" w:sz="0" w:space="0" w:color="auto"/>
        <w:right w:val="none" w:sz="0" w:space="0" w:color="auto"/>
      </w:divBdr>
    </w:div>
    <w:div w:id="582028597">
      <w:bodyDiv w:val="1"/>
      <w:marLeft w:val="0"/>
      <w:marRight w:val="0"/>
      <w:marTop w:val="0"/>
      <w:marBottom w:val="0"/>
      <w:divBdr>
        <w:top w:val="none" w:sz="0" w:space="0" w:color="auto"/>
        <w:left w:val="none" w:sz="0" w:space="0" w:color="auto"/>
        <w:bottom w:val="none" w:sz="0" w:space="0" w:color="auto"/>
        <w:right w:val="none" w:sz="0" w:space="0" w:color="auto"/>
      </w:divBdr>
    </w:div>
    <w:div w:id="749038786">
      <w:bodyDiv w:val="1"/>
      <w:marLeft w:val="0"/>
      <w:marRight w:val="0"/>
      <w:marTop w:val="0"/>
      <w:marBottom w:val="0"/>
      <w:divBdr>
        <w:top w:val="none" w:sz="0" w:space="0" w:color="auto"/>
        <w:left w:val="none" w:sz="0" w:space="0" w:color="auto"/>
        <w:bottom w:val="none" w:sz="0" w:space="0" w:color="auto"/>
        <w:right w:val="none" w:sz="0" w:space="0" w:color="auto"/>
      </w:divBdr>
    </w:div>
    <w:div w:id="822965395">
      <w:bodyDiv w:val="1"/>
      <w:marLeft w:val="0"/>
      <w:marRight w:val="0"/>
      <w:marTop w:val="0"/>
      <w:marBottom w:val="0"/>
      <w:divBdr>
        <w:top w:val="none" w:sz="0" w:space="0" w:color="auto"/>
        <w:left w:val="none" w:sz="0" w:space="0" w:color="auto"/>
        <w:bottom w:val="none" w:sz="0" w:space="0" w:color="auto"/>
        <w:right w:val="none" w:sz="0" w:space="0" w:color="auto"/>
      </w:divBdr>
    </w:div>
    <w:div w:id="908688859">
      <w:bodyDiv w:val="1"/>
      <w:marLeft w:val="0"/>
      <w:marRight w:val="0"/>
      <w:marTop w:val="0"/>
      <w:marBottom w:val="0"/>
      <w:divBdr>
        <w:top w:val="none" w:sz="0" w:space="0" w:color="auto"/>
        <w:left w:val="none" w:sz="0" w:space="0" w:color="auto"/>
        <w:bottom w:val="none" w:sz="0" w:space="0" w:color="auto"/>
        <w:right w:val="none" w:sz="0" w:space="0" w:color="auto"/>
      </w:divBdr>
    </w:div>
    <w:div w:id="961156606">
      <w:bodyDiv w:val="1"/>
      <w:marLeft w:val="0"/>
      <w:marRight w:val="0"/>
      <w:marTop w:val="0"/>
      <w:marBottom w:val="0"/>
      <w:divBdr>
        <w:top w:val="none" w:sz="0" w:space="0" w:color="auto"/>
        <w:left w:val="none" w:sz="0" w:space="0" w:color="auto"/>
        <w:bottom w:val="none" w:sz="0" w:space="0" w:color="auto"/>
        <w:right w:val="none" w:sz="0" w:space="0" w:color="auto"/>
      </w:divBdr>
    </w:div>
    <w:div w:id="1073164998">
      <w:bodyDiv w:val="1"/>
      <w:marLeft w:val="0"/>
      <w:marRight w:val="0"/>
      <w:marTop w:val="0"/>
      <w:marBottom w:val="0"/>
      <w:divBdr>
        <w:top w:val="none" w:sz="0" w:space="0" w:color="auto"/>
        <w:left w:val="none" w:sz="0" w:space="0" w:color="auto"/>
        <w:bottom w:val="none" w:sz="0" w:space="0" w:color="auto"/>
        <w:right w:val="none" w:sz="0" w:space="0" w:color="auto"/>
      </w:divBdr>
    </w:div>
    <w:div w:id="1139492025">
      <w:bodyDiv w:val="1"/>
      <w:marLeft w:val="0"/>
      <w:marRight w:val="0"/>
      <w:marTop w:val="0"/>
      <w:marBottom w:val="0"/>
      <w:divBdr>
        <w:top w:val="none" w:sz="0" w:space="0" w:color="auto"/>
        <w:left w:val="none" w:sz="0" w:space="0" w:color="auto"/>
        <w:bottom w:val="none" w:sz="0" w:space="0" w:color="auto"/>
        <w:right w:val="none" w:sz="0" w:space="0" w:color="auto"/>
      </w:divBdr>
    </w:div>
    <w:div w:id="1195776698">
      <w:bodyDiv w:val="1"/>
      <w:marLeft w:val="0"/>
      <w:marRight w:val="0"/>
      <w:marTop w:val="0"/>
      <w:marBottom w:val="0"/>
      <w:divBdr>
        <w:top w:val="none" w:sz="0" w:space="0" w:color="auto"/>
        <w:left w:val="none" w:sz="0" w:space="0" w:color="auto"/>
        <w:bottom w:val="none" w:sz="0" w:space="0" w:color="auto"/>
        <w:right w:val="none" w:sz="0" w:space="0" w:color="auto"/>
      </w:divBdr>
    </w:div>
    <w:div w:id="1233273413">
      <w:bodyDiv w:val="1"/>
      <w:marLeft w:val="0"/>
      <w:marRight w:val="0"/>
      <w:marTop w:val="0"/>
      <w:marBottom w:val="0"/>
      <w:divBdr>
        <w:top w:val="none" w:sz="0" w:space="0" w:color="auto"/>
        <w:left w:val="none" w:sz="0" w:space="0" w:color="auto"/>
        <w:bottom w:val="none" w:sz="0" w:space="0" w:color="auto"/>
        <w:right w:val="none" w:sz="0" w:space="0" w:color="auto"/>
      </w:divBdr>
    </w:div>
    <w:div w:id="146357816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488354266">
      <w:bodyDiv w:val="1"/>
      <w:marLeft w:val="0"/>
      <w:marRight w:val="0"/>
      <w:marTop w:val="0"/>
      <w:marBottom w:val="0"/>
      <w:divBdr>
        <w:top w:val="none" w:sz="0" w:space="0" w:color="auto"/>
        <w:left w:val="none" w:sz="0" w:space="0" w:color="auto"/>
        <w:bottom w:val="none" w:sz="0" w:space="0" w:color="auto"/>
        <w:right w:val="none" w:sz="0" w:space="0" w:color="auto"/>
      </w:divBdr>
    </w:div>
    <w:div w:id="1581718021">
      <w:bodyDiv w:val="1"/>
      <w:marLeft w:val="0"/>
      <w:marRight w:val="0"/>
      <w:marTop w:val="0"/>
      <w:marBottom w:val="0"/>
      <w:divBdr>
        <w:top w:val="none" w:sz="0" w:space="0" w:color="auto"/>
        <w:left w:val="none" w:sz="0" w:space="0" w:color="auto"/>
        <w:bottom w:val="none" w:sz="0" w:space="0" w:color="auto"/>
        <w:right w:val="none" w:sz="0" w:space="0" w:color="auto"/>
      </w:divBdr>
    </w:div>
    <w:div w:id="1702512170">
      <w:bodyDiv w:val="1"/>
      <w:marLeft w:val="0"/>
      <w:marRight w:val="0"/>
      <w:marTop w:val="0"/>
      <w:marBottom w:val="0"/>
      <w:divBdr>
        <w:top w:val="none" w:sz="0" w:space="0" w:color="auto"/>
        <w:left w:val="none" w:sz="0" w:space="0" w:color="auto"/>
        <w:bottom w:val="none" w:sz="0" w:space="0" w:color="auto"/>
        <w:right w:val="none" w:sz="0" w:space="0" w:color="auto"/>
      </w:divBdr>
    </w:div>
    <w:div w:id="1812138022">
      <w:bodyDiv w:val="1"/>
      <w:marLeft w:val="0"/>
      <w:marRight w:val="0"/>
      <w:marTop w:val="0"/>
      <w:marBottom w:val="0"/>
      <w:divBdr>
        <w:top w:val="none" w:sz="0" w:space="0" w:color="auto"/>
        <w:left w:val="none" w:sz="0" w:space="0" w:color="auto"/>
        <w:bottom w:val="none" w:sz="0" w:space="0" w:color="auto"/>
        <w:right w:val="none" w:sz="0" w:space="0" w:color="auto"/>
      </w:divBdr>
    </w:div>
    <w:div w:id="1836145191">
      <w:bodyDiv w:val="1"/>
      <w:marLeft w:val="0"/>
      <w:marRight w:val="0"/>
      <w:marTop w:val="0"/>
      <w:marBottom w:val="0"/>
      <w:divBdr>
        <w:top w:val="none" w:sz="0" w:space="0" w:color="auto"/>
        <w:left w:val="none" w:sz="0" w:space="0" w:color="auto"/>
        <w:bottom w:val="none" w:sz="0" w:space="0" w:color="auto"/>
        <w:right w:val="none" w:sz="0" w:space="0" w:color="auto"/>
      </w:divBdr>
    </w:div>
    <w:div w:id="1854958456">
      <w:bodyDiv w:val="1"/>
      <w:marLeft w:val="0"/>
      <w:marRight w:val="0"/>
      <w:marTop w:val="0"/>
      <w:marBottom w:val="0"/>
      <w:divBdr>
        <w:top w:val="none" w:sz="0" w:space="0" w:color="auto"/>
        <w:left w:val="none" w:sz="0" w:space="0" w:color="auto"/>
        <w:bottom w:val="none" w:sz="0" w:space="0" w:color="auto"/>
        <w:right w:val="none" w:sz="0" w:space="0" w:color="auto"/>
      </w:divBdr>
    </w:div>
    <w:div w:id="1915313039">
      <w:bodyDiv w:val="1"/>
      <w:marLeft w:val="0"/>
      <w:marRight w:val="0"/>
      <w:marTop w:val="0"/>
      <w:marBottom w:val="0"/>
      <w:divBdr>
        <w:top w:val="none" w:sz="0" w:space="0" w:color="auto"/>
        <w:left w:val="none" w:sz="0" w:space="0" w:color="auto"/>
        <w:bottom w:val="none" w:sz="0" w:space="0" w:color="auto"/>
        <w:right w:val="none" w:sz="0" w:space="0" w:color="auto"/>
      </w:divBdr>
    </w:div>
    <w:div w:id="1917131543">
      <w:bodyDiv w:val="1"/>
      <w:marLeft w:val="0"/>
      <w:marRight w:val="0"/>
      <w:marTop w:val="0"/>
      <w:marBottom w:val="0"/>
      <w:divBdr>
        <w:top w:val="none" w:sz="0" w:space="0" w:color="auto"/>
        <w:left w:val="none" w:sz="0" w:space="0" w:color="auto"/>
        <w:bottom w:val="none" w:sz="0" w:space="0" w:color="auto"/>
        <w:right w:val="none" w:sz="0" w:space="0" w:color="auto"/>
      </w:divBdr>
    </w:div>
    <w:div w:id="1926528932">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k53.ru/" TargetMode="External"/><Relationship Id="rId13" Type="http://schemas.openxmlformats.org/officeDocument/2006/relationships/hyperlink" Target="http://www.kapremont53.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govor@kapremont53.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www.sberbank-ast.ru/" TargetMode="External"/><Relationship Id="rId10" Type="http://schemas.openxmlformats.org/officeDocument/2006/relationships/hyperlink" Target="http://www.kapremont5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www.kapremont5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D39EB-C1D2-4711-964B-5A12B6F0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1</Pages>
  <Words>11301</Words>
  <Characters>64416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1</cp:lastModifiedBy>
  <cp:revision>95</cp:revision>
  <dcterms:created xsi:type="dcterms:W3CDTF">2016-09-02T12:34:00Z</dcterms:created>
  <dcterms:modified xsi:type="dcterms:W3CDTF">2017-01-27T07:35:00Z</dcterms:modified>
</cp:coreProperties>
</file>