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7647B7">
        <w:rPr>
          <w:rFonts w:eastAsiaTheme="minorEastAsia"/>
          <w:color w:val="000000"/>
          <w:sz w:val="28"/>
          <w:szCs w:val="28"/>
        </w:rPr>
        <w:t>28</w:t>
      </w:r>
      <w:r w:rsidR="00E36AF3">
        <w:rPr>
          <w:rFonts w:eastAsiaTheme="minorEastAsia"/>
          <w:color w:val="000000"/>
          <w:sz w:val="28"/>
          <w:szCs w:val="28"/>
        </w:rPr>
        <w:t>.0</w:t>
      </w:r>
      <w:r w:rsidR="007647B7">
        <w:rPr>
          <w:rFonts w:eastAsiaTheme="minorEastAsia"/>
          <w:color w:val="000000"/>
          <w:sz w:val="28"/>
          <w:szCs w:val="28"/>
        </w:rPr>
        <w:t>4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31EFB">
        <w:rPr>
          <w:rFonts w:eastAsiaTheme="minorEastAsia"/>
          <w:color w:val="000000"/>
          <w:sz w:val="28"/>
          <w:szCs w:val="28"/>
        </w:rPr>
        <w:t>ую документацию</w:t>
      </w:r>
      <w:r w:rsidR="002238BA">
        <w:rPr>
          <w:rFonts w:eastAsiaTheme="minorEastAsia"/>
          <w:color w:val="000000"/>
          <w:sz w:val="28"/>
          <w:szCs w:val="28"/>
        </w:rPr>
        <w:t xml:space="preserve">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AC7E32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107</w:t>
      </w:r>
      <w:r w:rsidR="00E73986" w:rsidRPr="00811F2F">
        <w:rPr>
          <w:b/>
          <w:color w:val="000000"/>
          <w:sz w:val="28"/>
          <w:szCs w:val="28"/>
        </w:rPr>
        <w:t>/2016</w:t>
      </w:r>
      <w:r w:rsidR="00E73986" w:rsidRPr="008A0882">
        <w:rPr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</w:t>
      </w:r>
      <w:r w:rsidRPr="007647B7">
        <w:rPr>
          <w:rFonts w:eastAsiaTheme="minorEastAsia"/>
          <w:color w:val="000000"/>
          <w:sz w:val="28"/>
          <w:szCs w:val="28"/>
        </w:rPr>
        <w:t xml:space="preserve">«Региональный фонд» от </w:t>
      </w:r>
      <w:r w:rsidR="007647B7" w:rsidRPr="007647B7">
        <w:rPr>
          <w:rFonts w:eastAsiaTheme="minorEastAsia"/>
          <w:color w:val="000000"/>
          <w:sz w:val="28"/>
          <w:szCs w:val="28"/>
        </w:rPr>
        <w:t>20</w:t>
      </w:r>
      <w:r w:rsidR="00811F2F" w:rsidRPr="007647B7">
        <w:rPr>
          <w:rFonts w:eastAsiaTheme="minorEastAsia"/>
          <w:color w:val="000000"/>
          <w:sz w:val="28"/>
          <w:szCs w:val="28"/>
        </w:rPr>
        <w:t xml:space="preserve"> </w:t>
      </w:r>
      <w:r w:rsidR="007647B7" w:rsidRPr="007647B7">
        <w:rPr>
          <w:rFonts w:eastAsiaTheme="minorEastAsia"/>
          <w:color w:val="000000"/>
          <w:sz w:val="28"/>
          <w:szCs w:val="28"/>
        </w:rPr>
        <w:t>апреля</w:t>
      </w:r>
      <w:r w:rsidR="00811F2F" w:rsidRPr="007647B7">
        <w:rPr>
          <w:rFonts w:eastAsiaTheme="minorEastAsia"/>
          <w:color w:val="000000"/>
          <w:sz w:val="28"/>
          <w:szCs w:val="28"/>
        </w:rPr>
        <w:t xml:space="preserve"> 2016 </w:t>
      </w:r>
      <w:r w:rsidRPr="007647B7">
        <w:rPr>
          <w:rFonts w:eastAsiaTheme="minorEastAsia"/>
          <w:color w:val="000000"/>
          <w:sz w:val="28"/>
          <w:szCs w:val="28"/>
        </w:rPr>
        <w:t>№</w:t>
      </w:r>
      <w:r w:rsidR="00811F2F" w:rsidRPr="007647B7">
        <w:rPr>
          <w:rFonts w:eastAsiaTheme="minorEastAsia"/>
          <w:color w:val="000000"/>
          <w:sz w:val="28"/>
          <w:szCs w:val="28"/>
        </w:rPr>
        <w:t xml:space="preserve"> </w:t>
      </w:r>
      <w:r w:rsidR="007647B7" w:rsidRPr="007647B7">
        <w:rPr>
          <w:rFonts w:eastAsiaTheme="minorEastAsia"/>
          <w:color w:val="000000"/>
          <w:sz w:val="28"/>
          <w:szCs w:val="28"/>
        </w:rPr>
        <w:t>8</w:t>
      </w:r>
      <w:r w:rsidR="00811F2F" w:rsidRPr="007647B7">
        <w:rPr>
          <w:rFonts w:eastAsiaTheme="minorEastAsia"/>
          <w:color w:val="000000"/>
          <w:sz w:val="28"/>
          <w:szCs w:val="28"/>
        </w:rPr>
        <w:t>-ЗК</w:t>
      </w:r>
      <w:r w:rsidRPr="007647B7">
        <w:rPr>
          <w:rFonts w:eastAsiaTheme="minorEastAsia"/>
          <w:color w:val="000000"/>
          <w:sz w:val="28"/>
          <w:szCs w:val="28"/>
        </w:rPr>
        <w:t xml:space="preserve"> </w:t>
      </w:r>
      <w:r w:rsidR="007647B7" w:rsidRPr="007647B7">
        <w:rPr>
          <w:rFonts w:eastAsiaTheme="minorEastAsia"/>
          <w:color w:val="000000"/>
          <w:sz w:val="28"/>
          <w:szCs w:val="28"/>
        </w:rPr>
        <w:t>изложить позицию 34 лота</w:t>
      </w:r>
      <w:r w:rsidR="007647B7">
        <w:rPr>
          <w:rFonts w:eastAsiaTheme="minorEastAsia"/>
          <w:color w:val="000000"/>
          <w:sz w:val="28"/>
          <w:szCs w:val="28"/>
        </w:rPr>
        <w:t xml:space="preserve"> 10</w:t>
      </w:r>
      <w:r w:rsidR="00AC7E32">
        <w:rPr>
          <w:rFonts w:eastAsiaTheme="minorEastAsia"/>
          <w:color w:val="000000"/>
          <w:sz w:val="28"/>
          <w:szCs w:val="28"/>
        </w:rPr>
        <w:t>7</w:t>
      </w:r>
      <w:r w:rsidR="007647B7">
        <w:rPr>
          <w:rFonts w:eastAsiaTheme="minorEastAsia"/>
          <w:color w:val="000000"/>
          <w:sz w:val="28"/>
          <w:szCs w:val="28"/>
        </w:rPr>
        <w:t>/2016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7647B7">
        <w:rPr>
          <w:rFonts w:eastAsiaTheme="minorEastAsia"/>
          <w:color w:val="000000"/>
          <w:sz w:val="28"/>
          <w:szCs w:val="28"/>
        </w:rPr>
        <w:t xml:space="preserve">в </w:t>
      </w:r>
      <w:r>
        <w:rPr>
          <w:rFonts w:eastAsiaTheme="minorEastAsia"/>
          <w:color w:val="000000"/>
          <w:sz w:val="28"/>
          <w:szCs w:val="28"/>
        </w:rPr>
        <w:t xml:space="preserve">следующей редакции: </w:t>
      </w:r>
    </w:p>
    <w:p w:rsidR="007647B7" w:rsidRDefault="007647B7" w:rsidP="007647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bookmarkStart w:id="0" w:name="_GoBack"/>
      <w:bookmarkEnd w:id="0"/>
    </w:p>
    <w:p w:rsidR="007647B7" w:rsidRDefault="007647B7" w:rsidP="007647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«Позиция 34:</w:t>
      </w:r>
      <w:r>
        <w:rPr>
          <w:rFonts w:eastAsiaTheme="minorEastAsia"/>
          <w:color w:val="000000"/>
          <w:sz w:val="28"/>
          <w:szCs w:val="28"/>
        </w:rPr>
        <w:t xml:space="preserve">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>. Кулотино, ул. Ленина, д. 5 - работы по капитальному ремонту крыши многоквартирного дома.»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Default="007647B7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Внести соответствующее изменение в конкурсную документацию.</w:t>
      </w:r>
    </w:p>
    <w:p w:rsidR="007647B7" w:rsidRPr="001603BB" w:rsidRDefault="007647B7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 остальном конкурсную документацию оставить без изменений.</w:t>
      </w: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238BA"/>
    <w:rsid w:val="00231EFB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647B7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C7E32"/>
    <w:rsid w:val="00AF711F"/>
    <w:rsid w:val="00B02BA0"/>
    <w:rsid w:val="00B05CFB"/>
    <w:rsid w:val="00B45D9F"/>
    <w:rsid w:val="00B5793F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2015-11-26T08:28:00Z</cp:lastPrinted>
  <dcterms:created xsi:type="dcterms:W3CDTF">2016-05-24T06:41:00Z</dcterms:created>
  <dcterms:modified xsi:type="dcterms:W3CDTF">2016-05-24T06:41:00Z</dcterms:modified>
</cp:coreProperties>
</file>