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7D" w:rsidRPr="00FC64CA" w:rsidRDefault="00DA2C7D" w:rsidP="00DA2C7D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ИЗВЕЩЕНИЕ </w:t>
      </w:r>
    </w:p>
    <w:p w:rsidR="00DA2C7D" w:rsidRPr="00FC64CA" w:rsidRDefault="00DA2C7D" w:rsidP="00DA2C7D">
      <w:pPr>
        <w:autoSpaceDE w:val="0"/>
        <w:autoSpaceDN w:val="0"/>
        <w:adjustRightInd w:val="0"/>
        <w:spacing w:line="304" w:lineRule="exact"/>
        <w:ind w:left="203"/>
        <w:jc w:val="center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о проведении открытого конкурса по привлечению подрядной организации для выполнения работ по капитальному ремонту многоквартирных домов по лот</w:t>
      </w:r>
      <w:r w:rsidR="00010AF5">
        <w:rPr>
          <w:rFonts w:eastAsiaTheme="minorEastAsia"/>
          <w:color w:val="000000"/>
          <w:sz w:val="28"/>
          <w:szCs w:val="28"/>
        </w:rPr>
        <w:t>ам</w:t>
      </w:r>
      <w:r w:rsidR="000A13E0"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BA311B">
        <w:rPr>
          <w:rFonts w:eastAsiaTheme="minorEastAsia"/>
          <w:color w:val="000000"/>
          <w:sz w:val="28"/>
          <w:szCs w:val="28"/>
        </w:rPr>
        <w:t>88,</w:t>
      </w:r>
      <w:r w:rsidR="007728F4">
        <w:rPr>
          <w:rFonts w:eastAsiaTheme="minorEastAsia"/>
          <w:color w:val="000000"/>
          <w:sz w:val="28"/>
          <w:szCs w:val="28"/>
        </w:rPr>
        <w:t xml:space="preserve"> </w:t>
      </w:r>
      <w:r w:rsidR="00BA311B">
        <w:rPr>
          <w:rFonts w:eastAsiaTheme="minorEastAsia"/>
          <w:color w:val="000000"/>
          <w:sz w:val="28"/>
          <w:szCs w:val="28"/>
        </w:rPr>
        <w:t>89,</w:t>
      </w:r>
      <w:r w:rsidR="007728F4">
        <w:rPr>
          <w:rFonts w:eastAsiaTheme="minorEastAsia"/>
          <w:color w:val="000000"/>
          <w:sz w:val="28"/>
          <w:szCs w:val="28"/>
        </w:rPr>
        <w:t xml:space="preserve"> </w:t>
      </w:r>
      <w:r w:rsidR="00BA311B">
        <w:rPr>
          <w:rFonts w:eastAsiaTheme="minorEastAsia"/>
          <w:color w:val="000000"/>
          <w:sz w:val="28"/>
          <w:szCs w:val="28"/>
        </w:rPr>
        <w:t>96,</w:t>
      </w:r>
      <w:r w:rsidR="007728F4">
        <w:rPr>
          <w:rFonts w:eastAsiaTheme="minorEastAsia"/>
          <w:color w:val="000000"/>
          <w:sz w:val="28"/>
          <w:szCs w:val="28"/>
        </w:rPr>
        <w:t xml:space="preserve"> </w:t>
      </w:r>
      <w:r w:rsidR="00BA311B">
        <w:rPr>
          <w:rFonts w:eastAsiaTheme="minorEastAsia"/>
          <w:color w:val="000000"/>
          <w:sz w:val="28"/>
          <w:szCs w:val="28"/>
        </w:rPr>
        <w:t>97,</w:t>
      </w:r>
      <w:r w:rsidR="007728F4">
        <w:rPr>
          <w:rFonts w:eastAsiaTheme="minorEastAsia"/>
          <w:color w:val="000000"/>
          <w:sz w:val="28"/>
          <w:szCs w:val="28"/>
        </w:rPr>
        <w:t xml:space="preserve"> </w:t>
      </w:r>
      <w:r w:rsidR="00BA311B">
        <w:rPr>
          <w:rFonts w:eastAsiaTheme="minorEastAsia"/>
          <w:color w:val="000000"/>
          <w:sz w:val="28"/>
          <w:szCs w:val="28"/>
        </w:rPr>
        <w:t>98,</w:t>
      </w:r>
      <w:r w:rsidR="007728F4">
        <w:rPr>
          <w:rFonts w:eastAsiaTheme="minorEastAsia"/>
          <w:color w:val="000000"/>
          <w:sz w:val="28"/>
          <w:szCs w:val="28"/>
        </w:rPr>
        <w:t xml:space="preserve"> </w:t>
      </w:r>
      <w:r w:rsidR="00BA311B">
        <w:rPr>
          <w:rFonts w:eastAsiaTheme="minorEastAsia"/>
          <w:color w:val="000000"/>
          <w:sz w:val="28"/>
          <w:szCs w:val="28"/>
        </w:rPr>
        <w:t>100,</w:t>
      </w:r>
      <w:r w:rsidR="007728F4">
        <w:rPr>
          <w:rFonts w:eastAsiaTheme="minorEastAsia"/>
          <w:color w:val="000000"/>
          <w:sz w:val="28"/>
          <w:szCs w:val="28"/>
        </w:rPr>
        <w:t xml:space="preserve"> </w:t>
      </w:r>
      <w:r w:rsidR="00BA311B">
        <w:rPr>
          <w:rFonts w:eastAsiaTheme="minorEastAsia"/>
          <w:color w:val="000000"/>
          <w:sz w:val="28"/>
          <w:szCs w:val="28"/>
        </w:rPr>
        <w:t>101,</w:t>
      </w:r>
      <w:r w:rsidR="007728F4">
        <w:rPr>
          <w:rFonts w:eastAsiaTheme="minorEastAsia"/>
          <w:color w:val="000000"/>
          <w:sz w:val="28"/>
          <w:szCs w:val="28"/>
        </w:rPr>
        <w:t xml:space="preserve"> </w:t>
      </w:r>
      <w:r w:rsidR="00BA311B">
        <w:rPr>
          <w:rFonts w:eastAsiaTheme="minorEastAsia"/>
          <w:color w:val="000000"/>
          <w:sz w:val="28"/>
          <w:szCs w:val="28"/>
        </w:rPr>
        <w:t>102,</w:t>
      </w:r>
      <w:r w:rsidR="007728F4">
        <w:rPr>
          <w:rFonts w:eastAsiaTheme="minorEastAsia"/>
          <w:color w:val="000000"/>
          <w:sz w:val="28"/>
          <w:szCs w:val="28"/>
        </w:rPr>
        <w:t xml:space="preserve"> </w:t>
      </w:r>
      <w:r w:rsidR="00BA311B">
        <w:rPr>
          <w:rFonts w:eastAsiaTheme="minorEastAsia"/>
          <w:color w:val="000000"/>
          <w:sz w:val="28"/>
          <w:szCs w:val="28"/>
        </w:rPr>
        <w:t>103,</w:t>
      </w:r>
      <w:r w:rsidR="007728F4">
        <w:rPr>
          <w:rFonts w:eastAsiaTheme="minorEastAsia"/>
          <w:color w:val="000000"/>
          <w:sz w:val="28"/>
          <w:szCs w:val="28"/>
        </w:rPr>
        <w:t xml:space="preserve"> 279</w:t>
      </w:r>
      <w:r w:rsidR="00BA311B">
        <w:rPr>
          <w:rFonts w:eastAsiaTheme="minorEastAsia"/>
          <w:color w:val="000000"/>
          <w:sz w:val="28"/>
          <w:szCs w:val="28"/>
        </w:rPr>
        <w:t>,</w:t>
      </w:r>
      <w:r w:rsidR="007728F4">
        <w:rPr>
          <w:rFonts w:eastAsiaTheme="minorEastAsia"/>
          <w:color w:val="000000"/>
          <w:sz w:val="28"/>
          <w:szCs w:val="28"/>
        </w:rPr>
        <w:t xml:space="preserve"> </w:t>
      </w:r>
      <w:r w:rsidR="00BA311B">
        <w:rPr>
          <w:rFonts w:eastAsiaTheme="minorEastAsia"/>
          <w:color w:val="000000"/>
          <w:sz w:val="28"/>
          <w:szCs w:val="28"/>
        </w:rPr>
        <w:t>115,</w:t>
      </w:r>
      <w:r w:rsidR="007728F4">
        <w:rPr>
          <w:rFonts w:eastAsiaTheme="minorEastAsia"/>
          <w:color w:val="000000"/>
          <w:sz w:val="28"/>
          <w:szCs w:val="28"/>
        </w:rPr>
        <w:t xml:space="preserve"> 116, </w:t>
      </w:r>
      <w:r w:rsidR="00BA311B">
        <w:rPr>
          <w:rFonts w:eastAsiaTheme="minorEastAsia"/>
          <w:color w:val="000000"/>
          <w:sz w:val="28"/>
          <w:szCs w:val="28"/>
        </w:rPr>
        <w:t>117,</w:t>
      </w:r>
      <w:r w:rsidR="007728F4">
        <w:rPr>
          <w:rFonts w:eastAsiaTheme="minorEastAsia"/>
          <w:color w:val="000000"/>
          <w:sz w:val="28"/>
          <w:szCs w:val="28"/>
        </w:rPr>
        <w:t xml:space="preserve"> 280, 130.</w:t>
      </w:r>
    </w:p>
    <w:p w:rsidR="00DA2C7D" w:rsidRPr="00FC64CA" w:rsidRDefault="00DA2C7D" w:rsidP="000A13E0">
      <w:pPr>
        <w:autoSpaceDE w:val="0"/>
        <w:autoSpaceDN w:val="0"/>
        <w:adjustRightInd w:val="0"/>
        <w:spacing w:line="304" w:lineRule="exact"/>
        <w:rPr>
          <w:rFonts w:eastAsiaTheme="minorEastAsia"/>
          <w:color w:val="000000"/>
          <w:sz w:val="28"/>
          <w:szCs w:val="28"/>
        </w:rPr>
      </w:pPr>
    </w:p>
    <w:p w:rsidR="000A13E0" w:rsidRPr="00FC64CA" w:rsidRDefault="000A13E0" w:rsidP="000A13E0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>Предмет открытого конкурса: право заключения договора подряда на выполнение работ по капитальному ремонту общего имущества в многоквартирном доме.</w:t>
      </w:r>
    </w:p>
    <w:p w:rsidR="000A13E0" w:rsidRPr="00FC64CA" w:rsidRDefault="000A13E0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>Адреса многоквартирных домов, работы по капитальному ремонту общего имущества:</w:t>
      </w:r>
    </w:p>
    <w:p w:rsidR="00BA311B" w:rsidRPr="00D960DA" w:rsidRDefault="00BA311B" w:rsidP="00BA311B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60DA">
        <w:rPr>
          <w:rFonts w:ascii="Times New Roman" w:hAnsi="Times New Roman"/>
          <w:sz w:val="28"/>
          <w:szCs w:val="28"/>
        </w:rPr>
        <w:t xml:space="preserve">Лот 88: Новгородская обл., Новгородский район, пос. </w:t>
      </w:r>
      <w:proofErr w:type="spellStart"/>
      <w:r w:rsidRPr="00D960DA">
        <w:rPr>
          <w:rFonts w:ascii="Times New Roman" w:hAnsi="Times New Roman"/>
          <w:sz w:val="28"/>
          <w:szCs w:val="28"/>
        </w:rPr>
        <w:t>Панковка</w:t>
      </w:r>
      <w:proofErr w:type="spellEnd"/>
      <w:r w:rsidRPr="00D960DA">
        <w:rPr>
          <w:rFonts w:ascii="Times New Roman" w:hAnsi="Times New Roman"/>
          <w:sz w:val="28"/>
          <w:szCs w:val="28"/>
        </w:rPr>
        <w:t>, ул. Заводская, д. 56– работы</w:t>
      </w:r>
      <w:r w:rsidRPr="00D960DA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крыши многоквартирного дома;</w:t>
      </w:r>
    </w:p>
    <w:p w:rsidR="00BA311B" w:rsidRPr="00D960DA" w:rsidRDefault="00BA311B" w:rsidP="00BA311B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60DA">
        <w:rPr>
          <w:rFonts w:ascii="Times New Roman" w:hAnsi="Times New Roman"/>
          <w:sz w:val="28"/>
          <w:szCs w:val="28"/>
        </w:rPr>
        <w:t>Лот 89: г. Великий Новгород, ул. Германа, д. 12– работы</w:t>
      </w:r>
      <w:r w:rsidRPr="00D960DA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крыши многоквартирного дома;</w:t>
      </w:r>
    </w:p>
    <w:p w:rsidR="00BA311B" w:rsidRPr="00D960DA" w:rsidRDefault="00BA311B" w:rsidP="00BA311B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60DA">
        <w:rPr>
          <w:rFonts w:ascii="Times New Roman" w:hAnsi="Times New Roman"/>
          <w:sz w:val="28"/>
          <w:szCs w:val="28"/>
        </w:rPr>
        <w:t>Лот 96: г. Великий Новгород, ул. Германа, д. 28– работы</w:t>
      </w:r>
      <w:r w:rsidRPr="00D960DA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крыши многоквартирного дома.</w:t>
      </w:r>
    </w:p>
    <w:p w:rsidR="00BA311B" w:rsidRPr="00AB2F62" w:rsidRDefault="00BA311B" w:rsidP="00BA311B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B2F62">
        <w:rPr>
          <w:rFonts w:ascii="Times New Roman" w:hAnsi="Times New Roman"/>
          <w:sz w:val="28"/>
          <w:szCs w:val="28"/>
        </w:rPr>
        <w:t xml:space="preserve">Лот </w:t>
      </w:r>
      <w:r>
        <w:rPr>
          <w:rFonts w:ascii="Times New Roman" w:hAnsi="Times New Roman"/>
          <w:sz w:val="28"/>
          <w:szCs w:val="28"/>
        </w:rPr>
        <w:t>97</w:t>
      </w:r>
      <w:r w:rsidRPr="00AB2F62">
        <w:rPr>
          <w:rFonts w:ascii="Times New Roman" w:hAnsi="Times New Roman"/>
          <w:sz w:val="28"/>
          <w:szCs w:val="28"/>
        </w:rPr>
        <w:t xml:space="preserve">: Новгородская обл., </w:t>
      </w:r>
      <w:proofErr w:type="spellStart"/>
      <w:r>
        <w:rPr>
          <w:rFonts w:ascii="Times New Roman" w:hAnsi="Times New Roman"/>
          <w:sz w:val="28"/>
          <w:szCs w:val="28"/>
        </w:rPr>
        <w:t>Маревский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дер. Моисеево, ул. Энергетиков, д. 1 </w:t>
      </w:r>
      <w:r w:rsidRPr="00AB2F62">
        <w:rPr>
          <w:rFonts w:ascii="Times New Roman" w:hAnsi="Times New Roman"/>
          <w:sz w:val="28"/>
          <w:szCs w:val="28"/>
        </w:rPr>
        <w:t>– работы</w:t>
      </w:r>
      <w:r w:rsidRPr="00AB2F62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системы </w:t>
      </w:r>
      <w:r>
        <w:rPr>
          <w:rFonts w:ascii="Times New Roman" w:hAnsi="Times New Roman"/>
          <w:color w:val="000000"/>
          <w:sz w:val="28"/>
          <w:szCs w:val="28"/>
        </w:rPr>
        <w:t>водоотведения</w:t>
      </w:r>
      <w:r w:rsidRPr="00AB2F62">
        <w:rPr>
          <w:rFonts w:ascii="Times New Roman" w:hAnsi="Times New Roman"/>
          <w:color w:val="000000"/>
          <w:sz w:val="28"/>
          <w:szCs w:val="28"/>
        </w:rPr>
        <w:t xml:space="preserve"> многоквартирного дома;</w:t>
      </w:r>
    </w:p>
    <w:p w:rsidR="00BA311B" w:rsidRDefault="00BA311B" w:rsidP="00BA311B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B2F62">
        <w:rPr>
          <w:rFonts w:ascii="Times New Roman" w:hAnsi="Times New Roman"/>
          <w:sz w:val="28"/>
          <w:szCs w:val="28"/>
        </w:rPr>
        <w:t xml:space="preserve">Лот </w:t>
      </w:r>
      <w:r>
        <w:rPr>
          <w:rFonts w:ascii="Times New Roman" w:hAnsi="Times New Roman"/>
          <w:sz w:val="28"/>
          <w:szCs w:val="28"/>
        </w:rPr>
        <w:t>98</w:t>
      </w:r>
      <w:r w:rsidRPr="00AB2F62">
        <w:rPr>
          <w:rFonts w:ascii="Times New Roman" w:hAnsi="Times New Roman"/>
          <w:sz w:val="28"/>
          <w:szCs w:val="28"/>
        </w:rPr>
        <w:t xml:space="preserve">: Новгородская обл., </w:t>
      </w:r>
      <w:proofErr w:type="spellStart"/>
      <w:r>
        <w:rPr>
          <w:rFonts w:ascii="Times New Roman" w:hAnsi="Times New Roman"/>
          <w:sz w:val="28"/>
          <w:szCs w:val="28"/>
        </w:rPr>
        <w:t>Мошенской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дер. </w:t>
      </w:r>
      <w:proofErr w:type="spellStart"/>
      <w:r>
        <w:rPr>
          <w:rFonts w:ascii="Times New Roman" w:hAnsi="Times New Roman"/>
          <w:sz w:val="28"/>
          <w:szCs w:val="28"/>
        </w:rPr>
        <w:t>Ореховно</w:t>
      </w:r>
      <w:proofErr w:type="spellEnd"/>
      <w:r>
        <w:rPr>
          <w:rFonts w:ascii="Times New Roman" w:hAnsi="Times New Roman"/>
          <w:sz w:val="28"/>
          <w:szCs w:val="28"/>
        </w:rPr>
        <w:t>. д. 1</w:t>
      </w:r>
      <w:r w:rsidRPr="00AB2F62">
        <w:rPr>
          <w:rFonts w:ascii="Times New Roman" w:hAnsi="Times New Roman"/>
          <w:sz w:val="28"/>
          <w:szCs w:val="28"/>
        </w:rPr>
        <w:t>– работы</w:t>
      </w:r>
      <w:r w:rsidRPr="00AB2F62">
        <w:rPr>
          <w:rFonts w:ascii="Times New Roman" w:hAnsi="Times New Roman"/>
          <w:color w:val="000000"/>
          <w:sz w:val="28"/>
          <w:szCs w:val="28"/>
        </w:rPr>
        <w:t xml:space="preserve"> по капитальному </w:t>
      </w:r>
      <w:r>
        <w:rPr>
          <w:rFonts w:ascii="Times New Roman" w:hAnsi="Times New Roman"/>
          <w:color w:val="000000"/>
          <w:sz w:val="28"/>
          <w:szCs w:val="28"/>
        </w:rPr>
        <w:t xml:space="preserve">ремонту </w:t>
      </w:r>
      <w:r w:rsidRPr="00AB2F62">
        <w:rPr>
          <w:rFonts w:ascii="Times New Roman" w:hAnsi="Times New Roman"/>
          <w:color w:val="000000"/>
          <w:sz w:val="28"/>
          <w:szCs w:val="28"/>
        </w:rPr>
        <w:t xml:space="preserve">системы </w:t>
      </w:r>
      <w:r>
        <w:rPr>
          <w:rFonts w:ascii="Times New Roman" w:hAnsi="Times New Roman"/>
          <w:color w:val="000000"/>
          <w:sz w:val="28"/>
          <w:szCs w:val="28"/>
        </w:rPr>
        <w:t>холодного водоснабжения</w:t>
      </w:r>
      <w:r w:rsidRPr="00AB2F62">
        <w:rPr>
          <w:rFonts w:ascii="Times New Roman" w:hAnsi="Times New Roman"/>
          <w:color w:val="000000"/>
          <w:sz w:val="28"/>
          <w:szCs w:val="28"/>
        </w:rPr>
        <w:t xml:space="preserve"> многоквартирного дома</w:t>
      </w:r>
      <w:r>
        <w:rPr>
          <w:rFonts w:ascii="Times New Roman" w:hAnsi="Times New Roman"/>
          <w:color w:val="000000"/>
          <w:sz w:val="28"/>
          <w:szCs w:val="28"/>
        </w:rPr>
        <w:t xml:space="preserve"> и установке общедомового прибора учета холодной воды</w:t>
      </w:r>
      <w:r w:rsidRPr="00AB2F62">
        <w:rPr>
          <w:rFonts w:ascii="Times New Roman" w:hAnsi="Times New Roman"/>
          <w:color w:val="000000"/>
          <w:sz w:val="28"/>
          <w:szCs w:val="28"/>
        </w:rPr>
        <w:t>;</w:t>
      </w:r>
    </w:p>
    <w:p w:rsidR="00BA311B" w:rsidRPr="00AB2F62" w:rsidRDefault="00BA311B" w:rsidP="00BA311B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B2F62">
        <w:rPr>
          <w:rFonts w:ascii="Times New Roman" w:hAnsi="Times New Roman"/>
          <w:color w:val="000000"/>
          <w:sz w:val="28"/>
          <w:szCs w:val="28"/>
        </w:rPr>
        <w:t xml:space="preserve">Лот </w:t>
      </w:r>
      <w:r>
        <w:rPr>
          <w:rFonts w:ascii="Times New Roman" w:hAnsi="Times New Roman"/>
          <w:color w:val="000000"/>
          <w:sz w:val="28"/>
          <w:szCs w:val="28"/>
        </w:rPr>
        <w:t>100</w:t>
      </w:r>
      <w:r w:rsidRPr="00AB2F62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г. Великий Новгород, ул. Германа, д. 7</w:t>
      </w:r>
      <w:r w:rsidRPr="00AB2F62">
        <w:rPr>
          <w:rFonts w:ascii="Times New Roman" w:hAnsi="Times New Roman"/>
          <w:color w:val="000000"/>
          <w:sz w:val="28"/>
          <w:szCs w:val="28"/>
        </w:rPr>
        <w:t xml:space="preserve"> – работы по капитальному ремонту системы </w:t>
      </w:r>
      <w:r>
        <w:rPr>
          <w:rFonts w:ascii="Times New Roman" w:hAnsi="Times New Roman"/>
          <w:color w:val="000000"/>
          <w:sz w:val="28"/>
          <w:szCs w:val="28"/>
        </w:rPr>
        <w:t>теплоснабжения</w:t>
      </w:r>
      <w:r w:rsidRPr="00AB2F62">
        <w:rPr>
          <w:rFonts w:ascii="Times New Roman" w:hAnsi="Times New Roman"/>
          <w:color w:val="000000"/>
          <w:sz w:val="28"/>
          <w:szCs w:val="28"/>
        </w:rPr>
        <w:t>.</w:t>
      </w:r>
    </w:p>
    <w:p w:rsidR="00BA311B" w:rsidRPr="00D960DA" w:rsidRDefault="00BA311B" w:rsidP="00BA311B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60DA">
        <w:rPr>
          <w:rFonts w:ascii="Times New Roman" w:hAnsi="Times New Roman"/>
          <w:sz w:val="28"/>
          <w:szCs w:val="28"/>
        </w:rPr>
        <w:t xml:space="preserve">Лот </w:t>
      </w:r>
      <w:r>
        <w:rPr>
          <w:rFonts w:ascii="Times New Roman" w:hAnsi="Times New Roman"/>
          <w:sz w:val="28"/>
          <w:szCs w:val="28"/>
        </w:rPr>
        <w:t>101</w:t>
      </w:r>
      <w:r w:rsidRPr="00D960DA">
        <w:rPr>
          <w:rFonts w:ascii="Times New Roman" w:hAnsi="Times New Roman"/>
          <w:sz w:val="28"/>
          <w:szCs w:val="28"/>
        </w:rPr>
        <w:t xml:space="preserve">: Новгородская обл., Новгородский район, </w:t>
      </w:r>
      <w:r>
        <w:rPr>
          <w:rFonts w:ascii="Times New Roman" w:hAnsi="Times New Roman"/>
          <w:sz w:val="28"/>
          <w:szCs w:val="28"/>
        </w:rPr>
        <w:t xml:space="preserve">дер. </w:t>
      </w:r>
      <w:proofErr w:type="spellStart"/>
      <w:r>
        <w:rPr>
          <w:rFonts w:ascii="Times New Roman" w:hAnsi="Times New Roman"/>
          <w:sz w:val="28"/>
          <w:szCs w:val="28"/>
        </w:rPr>
        <w:t>Слутка</w:t>
      </w:r>
      <w:proofErr w:type="spellEnd"/>
      <w:r>
        <w:rPr>
          <w:rFonts w:ascii="Times New Roman" w:hAnsi="Times New Roman"/>
          <w:sz w:val="28"/>
          <w:szCs w:val="28"/>
        </w:rPr>
        <w:t>, д. 36</w:t>
      </w:r>
      <w:r w:rsidRPr="00D960DA">
        <w:rPr>
          <w:rFonts w:ascii="Times New Roman" w:hAnsi="Times New Roman"/>
          <w:sz w:val="28"/>
          <w:szCs w:val="28"/>
        </w:rPr>
        <w:t xml:space="preserve"> – работы</w:t>
      </w:r>
      <w:r w:rsidRPr="00D960DA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крыши многоквартирного дома;</w:t>
      </w:r>
    </w:p>
    <w:p w:rsidR="00BA311B" w:rsidRPr="00D960DA" w:rsidRDefault="00BA311B" w:rsidP="00BA311B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60DA">
        <w:rPr>
          <w:rFonts w:ascii="Times New Roman" w:hAnsi="Times New Roman"/>
          <w:sz w:val="28"/>
          <w:szCs w:val="28"/>
        </w:rPr>
        <w:t xml:space="preserve">Лот </w:t>
      </w:r>
      <w:r>
        <w:rPr>
          <w:rFonts w:ascii="Times New Roman" w:hAnsi="Times New Roman"/>
          <w:sz w:val="28"/>
          <w:szCs w:val="28"/>
        </w:rPr>
        <w:t>102</w:t>
      </w:r>
      <w:r w:rsidRPr="00D960DA">
        <w:rPr>
          <w:rFonts w:ascii="Times New Roman" w:hAnsi="Times New Roman"/>
          <w:sz w:val="28"/>
          <w:szCs w:val="28"/>
        </w:rPr>
        <w:t xml:space="preserve">: Новгородская обл., Новгородский район, </w:t>
      </w:r>
      <w:r>
        <w:rPr>
          <w:rFonts w:ascii="Times New Roman" w:hAnsi="Times New Roman"/>
          <w:sz w:val="28"/>
          <w:szCs w:val="28"/>
        </w:rPr>
        <w:t xml:space="preserve">дер. </w:t>
      </w:r>
      <w:proofErr w:type="spellStart"/>
      <w:r>
        <w:rPr>
          <w:rFonts w:ascii="Times New Roman" w:hAnsi="Times New Roman"/>
          <w:sz w:val="28"/>
          <w:szCs w:val="28"/>
        </w:rPr>
        <w:t>Слутка</w:t>
      </w:r>
      <w:proofErr w:type="spellEnd"/>
      <w:r>
        <w:rPr>
          <w:rFonts w:ascii="Times New Roman" w:hAnsi="Times New Roman"/>
          <w:sz w:val="28"/>
          <w:szCs w:val="28"/>
        </w:rPr>
        <w:t>, д. 38</w:t>
      </w:r>
      <w:r w:rsidRPr="00D960DA">
        <w:rPr>
          <w:rFonts w:ascii="Times New Roman" w:hAnsi="Times New Roman"/>
          <w:sz w:val="28"/>
          <w:szCs w:val="28"/>
        </w:rPr>
        <w:t>– работы</w:t>
      </w:r>
      <w:r w:rsidRPr="00D960DA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крыши многоквартирного дома;</w:t>
      </w:r>
    </w:p>
    <w:p w:rsidR="00BA311B" w:rsidRDefault="00BA311B" w:rsidP="00BA311B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60DA">
        <w:rPr>
          <w:rFonts w:ascii="Times New Roman" w:hAnsi="Times New Roman"/>
          <w:sz w:val="28"/>
          <w:szCs w:val="28"/>
        </w:rPr>
        <w:t xml:space="preserve">Лот </w:t>
      </w:r>
      <w:r>
        <w:rPr>
          <w:rFonts w:ascii="Times New Roman" w:hAnsi="Times New Roman"/>
          <w:sz w:val="28"/>
          <w:szCs w:val="28"/>
        </w:rPr>
        <w:t>103</w:t>
      </w:r>
      <w:r w:rsidRPr="00D960DA">
        <w:rPr>
          <w:rFonts w:ascii="Times New Roman" w:hAnsi="Times New Roman"/>
          <w:sz w:val="28"/>
          <w:szCs w:val="28"/>
        </w:rPr>
        <w:t xml:space="preserve">: Новгородская обл., Новгородский район, </w:t>
      </w:r>
      <w:r>
        <w:rPr>
          <w:rFonts w:ascii="Times New Roman" w:hAnsi="Times New Roman"/>
          <w:sz w:val="28"/>
          <w:szCs w:val="28"/>
        </w:rPr>
        <w:t xml:space="preserve">дер. Подберезье, ул. </w:t>
      </w:r>
      <w:proofErr w:type="gramStart"/>
      <w:r>
        <w:rPr>
          <w:rFonts w:ascii="Times New Roman" w:hAnsi="Times New Roman"/>
          <w:sz w:val="28"/>
          <w:szCs w:val="28"/>
        </w:rPr>
        <w:t>Новая,  д.</w:t>
      </w:r>
      <w:proofErr w:type="gramEnd"/>
      <w:r>
        <w:rPr>
          <w:rFonts w:ascii="Times New Roman" w:hAnsi="Times New Roman"/>
          <w:sz w:val="28"/>
          <w:szCs w:val="28"/>
        </w:rPr>
        <w:t xml:space="preserve"> 3</w:t>
      </w:r>
      <w:r w:rsidRPr="00D960DA">
        <w:rPr>
          <w:rFonts w:ascii="Times New Roman" w:hAnsi="Times New Roman"/>
          <w:sz w:val="28"/>
          <w:szCs w:val="28"/>
        </w:rPr>
        <w:t>– работы</w:t>
      </w:r>
      <w:r w:rsidRPr="00D960DA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крыши многоквартирного дома;</w:t>
      </w:r>
    </w:p>
    <w:p w:rsidR="007728F4" w:rsidRDefault="007728F4" w:rsidP="00BA311B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28F4" w:rsidRPr="00E27C4A" w:rsidRDefault="007728F4" w:rsidP="00BA311B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Лот 279:</w:t>
      </w:r>
    </w:p>
    <w:p w:rsidR="00B80AB9" w:rsidRPr="00AB2F62" w:rsidRDefault="007728F4" w:rsidP="00B80AB9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Позиция 1</w:t>
      </w:r>
      <w:r w:rsidR="00B80AB9" w:rsidRPr="00AB2F62">
        <w:rPr>
          <w:rFonts w:ascii="Times New Roman" w:hAnsi="Times New Roman"/>
          <w:sz w:val="28"/>
          <w:szCs w:val="28"/>
        </w:rPr>
        <w:t xml:space="preserve">: Новгородская обл., </w:t>
      </w:r>
      <w:r w:rsidR="00B80AB9">
        <w:rPr>
          <w:rFonts w:ascii="Times New Roman" w:hAnsi="Times New Roman"/>
          <w:sz w:val="28"/>
          <w:szCs w:val="28"/>
        </w:rPr>
        <w:t xml:space="preserve">Новгородский район, пос. </w:t>
      </w:r>
      <w:proofErr w:type="spellStart"/>
      <w:r w:rsidR="00B80AB9">
        <w:rPr>
          <w:rFonts w:ascii="Times New Roman" w:hAnsi="Times New Roman"/>
          <w:sz w:val="28"/>
          <w:szCs w:val="28"/>
        </w:rPr>
        <w:t>Тесовский</w:t>
      </w:r>
      <w:proofErr w:type="spellEnd"/>
      <w:r w:rsidR="00B80AB9">
        <w:rPr>
          <w:rFonts w:ascii="Times New Roman" w:hAnsi="Times New Roman"/>
          <w:sz w:val="28"/>
          <w:szCs w:val="28"/>
        </w:rPr>
        <w:t xml:space="preserve">, ул. Театральная, д. 6 </w:t>
      </w:r>
      <w:r w:rsidR="00B80AB9" w:rsidRPr="00AB2F62">
        <w:rPr>
          <w:rFonts w:ascii="Times New Roman" w:hAnsi="Times New Roman"/>
          <w:sz w:val="28"/>
          <w:szCs w:val="28"/>
        </w:rPr>
        <w:t>– работы</w:t>
      </w:r>
      <w:r w:rsidR="00B80AB9" w:rsidRPr="00AB2F62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системы </w:t>
      </w:r>
      <w:r w:rsidR="00B80AB9">
        <w:rPr>
          <w:rFonts w:ascii="Times New Roman" w:hAnsi="Times New Roman"/>
          <w:color w:val="000000"/>
          <w:sz w:val="28"/>
          <w:szCs w:val="28"/>
        </w:rPr>
        <w:t>холодного водоснабжения</w:t>
      </w:r>
      <w:r w:rsidR="00B80AB9" w:rsidRPr="00AB2F62">
        <w:rPr>
          <w:rFonts w:ascii="Times New Roman" w:hAnsi="Times New Roman"/>
          <w:color w:val="000000"/>
          <w:sz w:val="28"/>
          <w:szCs w:val="28"/>
        </w:rPr>
        <w:t xml:space="preserve"> многоквартирного дома;</w:t>
      </w:r>
    </w:p>
    <w:p w:rsidR="00B80AB9" w:rsidRPr="00AB2F62" w:rsidRDefault="007728F4" w:rsidP="00B80AB9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Позиция 2</w:t>
      </w:r>
      <w:r w:rsidR="00B80AB9" w:rsidRPr="00AB2F62">
        <w:rPr>
          <w:rFonts w:ascii="Times New Roman" w:hAnsi="Times New Roman"/>
          <w:sz w:val="28"/>
          <w:szCs w:val="28"/>
        </w:rPr>
        <w:t xml:space="preserve">: Новгородская обл., </w:t>
      </w:r>
      <w:r w:rsidR="00B80AB9">
        <w:rPr>
          <w:rFonts w:ascii="Times New Roman" w:hAnsi="Times New Roman"/>
          <w:sz w:val="28"/>
          <w:szCs w:val="28"/>
        </w:rPr>
        <w:t xml:space="preserve">Новгородский район, пос. </w:t>
      </w:r>
      <w:proofErr w:type="spellStart"/>
      <w:r w:rsidR="00B80AB9">
        <w:rPr>
          <w:rFonts w:ascii="Times New Roman" w:hAnsi="Times New Roman"/>
          <w:sz w:val="28"/>
          <w:szCs w:val="28"/>
        </w:rPr>
        <w:t>Тесовский</w:t>
      </w:r>
      <w:proofErr w:type="spellEnd"/>
      <w:r w:rsidR="00B80AB9">
        <w:rPr>
          <w:rFonts w:ascii="Times New Roman" w:hAnsi="Times New Roman"/>
          <w:sz w:val="28"/>
          <w:szCs w:val="28"/>
        </w:rPr>
        <w:t>, ул. Пионерская, д. 11</w:t>
      </w:r>
      <w:r w:rsidR="00B80AB9" w:rsidRPr="00AB2F62">
        <w:rPr>
          <w:rFonts w:ascii="Times New Roman" w:hAnsi="Times New Roman"/>
          <w:sz w:val="28"/>
          <w:szCs w:val="28"/>
        </w:rPr>
        <w:t>– работы</w:t>
      </w:r>
      <w:r w:rsidR="00B80AB9" w:rsidRPr="00AB2F62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системы </w:t>
      </w:r>
      <w:r w:rsidR="00B80AB9">
        <w:rPr>
          <w:rFonts w:ascii="Times New Roman" w:hAnsi="Times New Roman"/>
          <w:color w:val="000000"/>
          <w:sz w:val="28"/>
          <w:szCs w:val="28"/>
        </w:rPr>
        <w:t>водоотведения</w:t>
      </w:r>
      <w:r w:rsidR="00B80AB9" w:rsidRPr="00AB2F62">
        <w:rPr>
          <w:rFonts w:ascii="Times New Roman" w:hAnsi="Times New Roman"/>
          <w:color w:val="000000"/>
          <w:sz w:val="28"/>
          <w:szCs w:val="28"/>
        </w:rPr>
        <w:t xml:space="preserve"> многоквартирного дома;</w:t>
      </w:r>
    </w:p>
    <w:p w:rsidR="00B80AB9" w:rsidRDefault="007728F4" w:rsidP="00B80AB9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Позиция 3</w:t>
      </w:r>
      <w:r w:rsidR="00B80AB9" w:rsidRPr="00AB2F62">
        <w:rPr>
          <w:rFonts w:ascii="Times New Roman" w:hAnsi="Times New Roman"/>
          <w:color w:val="000000"/>
          <w:sz w:val="28"/>
          <w:szCs w:val="28"/>
        </w:rPr>
        <w:t>:</w:t>
      </w:r>
      <w:r w:rsidR="00B80AB9">
        <w:rPr>
          <w:rFonts w:ascii="Times New Roman" w:hAnsi="Times New Roman"/>
          <w:color w:val="000000"/>
          <w:sz w:val="28"/>
          <w:szCs w:val="28"/>
        </w:rPr>
        <w:t xml:space="preserve"> Новгородская область, Новгородский район, пос. </w:t>
      </w:r>
      <w:proofErr w:type="spellStart"/>
      <w:r w:rsidR="00B80AB9">
        <w:rPr>
          <w:rFonts w:ascii="Times New Roman" w:hAnsi="Times New Roman"/>
          <w:color w:val="000000"/>
          <w:sz w:val="28"/>
          <w:szCs w:val="28"/>
        </w:rPr>
        <w:t>Тесовский</w:t>
      </w:r>
      <w:proofErr w:type="spellEnd"/>
      <w:r w:rsidR="00B80AB9">
        <w:rPr>
          <w:rFonts w:ascii="Times New Roman" w:hAnsi="Times New Roman"/>
          <w:color w:val="000000"/>
          <w:sz w:val="28"/>
          <w:szCs w:val="28"/>
        </w:rPr>
        <w:t>, ул. Театральная, д. 4</w:t>
      </w:r>
      <w:r w:rsidR="00B80AB9" w:rsidRPr="00AB2F62">
        <w:rPr>
          <w:rFonts w:ascii="Times New Roman" w:hAnsi="Times New Roman"/>
          <w:color w:val="000000"/>
          <w:sz w:val="28"/>
          <w:szCs w:val="28"/>
        </w:rPr>
        <w:t xml:space="preserve"> – работы по капитальному ремонту системы </w:t>
      </w:r>
      <w:r w:rsidR="00B80AB9">
        <w:rPr>
          <w:rFonts w:ascii="Times New Roman" w:hAnsi="Times New Roman"/>
          <w:color w:val="000000"/>
          <w:sz w:val="28"/>
          <w:szCs w:val="28"/>
        </w:rPr>
        <w:t>водоотведения многоквартирного дома;</w:t>
      </w:r>
    </w:p>
    <w:p w:rsidR="00B80AB9" w:rsidRPr="00AB2F62" w:rsidRDefault="007728F4" w:rsidP="00B80AB9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Позиция 4</w:t>
      </w:r>
      <w:r w:rsidR="00B80AB9" w:rsidRPr="00AB2F62">
        <w:rPr>
          <w:rFonts w:ascii="Times New Roman" w:hAnsi="Times New Roman"/>
          <w:color w:val="000000"/>
          <w:sz w:val="28"/>
          <w:szCs w:val="28"/>
        </w:rPr>
        <w:t>:</w:t>
      </w:r>
      <w:r w:rsidR="00B80AB9">
        <w:rPr>
          <w:rFonts w:ascii="Times New Roman" w:hAnsi="Times New Roman"/>
          <w:color w:val="000000"/>
          <w:sz w:val="28"/>
          <w:szCs w:val="28"/>
        </w:rPr>
        <w:t xml:space="preserve"> Новгородская область, Новгородский район, пос. </w:t>
      </w:r>
      <w:proofErr w:type="spellStart"/>
      <w:r w:rsidR="00B80AB9">
        <w:rPr>
          <w:rFonts w:ascii="Times New Roman" w:hAnsi="Times New Roman"/>
          <w:color w:val="000000"/>
          <w:sz w:val="28"/>
          <w:szCs w:val="28"/>
        </w:rPr>
        <w:t>Тесовский</w:t>
      </w:r>
      <w:proofErr w:type="spellEnd"/>
      <w:r w:rsidR="00B80AB9">
        <w:rPr>
          <w:rFonts w:ascii="Times New Roman" w:hAnsi="Times New Roman"/>
          <w:color w:val="000000"/>
          <w:sz w:val="28"/>
          <w:szCs w:val="28"/>
        </w:rPr>
        <w:t>, ул. Поселковая, д. 7</w:t>
      </w:r>
      <w:r w:rsidR="00B80AB9" w:rsidRPr="00AB2F62">
        <w:rPr>
          <w:rFonts w:ascii="Times New Roman" w:hAnsi="Times New Roman"/>
          <w:color w:val="000000"/>
          <w:sz w:val="28"/>
          <w:szCs w:val="28"/>
        </w:rPr>
        <w:t xml:space="preserve"> – работы по капитальному ремонту системы </w:t>
      </w:r>
      <w:r w:rsidR="00B80AB9">
        <w:rPr>
          <w:rFonts w:ascii="Times New Roman" w:hAnsi="Times New Roman"/>
          <w:color w:val="000000"/>
          <w:sz w:val="28"/>
          <w:szCs w:val="28"/>
        </w:rPr>
        <w:t>водоотведения многоквартирного дома</w:t>
      </w:r>
      <w:r w:rsidR="00B80AB9" w:rsidRPr="00AB2F62">
        <w:rPr>
          <w:rFonts w:ascii="Times New Roman" w:hAnsi="Times New Roman"/>
          <w:color w:val="000000"/>
          <w:sz w:val="28"/>
          <w:szCs w:val="28"/>
        </w:rPr>
        <w:t>.</w:t>
      </w:r>
    </w:p>
    <w:p w:rsidR="00B80AB9" w:rsidRPr="00AB2F62" w:rsidRDefault="007728F4" w:rsidP="00B80AB9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Позиция 5</w:t>
      </w:r>
      <w:r w:rsidR="00B80AB9" w:rsidRPr="00AB2F62">
        <w:rPr>
          <w:rFonts w:ascii="Times New Roman" w:hAnsi="Times New Roman"/>
          <w:sz w:val="28"/>
          <w:szCs w:val="28"/>
        </w:rPr>
        <w:t xml:space="preserve">: Новгородская обл., </w:t>
      </w:r>
      <w:r w:rsidR="00B80AB9">
        <w:rPr>
          <w:rFonts w:ascii="Times New Roman" w:hAnsi="Times New Roman"/>
          <w:sz w:val="28"/>
          <w:szCs w:val="28"/>
        </w:rPr>
        <w:t xml:space="preserve">Новгородский район, пос. </w:t>
      </w:r>
      <w:proofErr w:type="spellStart"/>
      <w:r w:rsidR="00B80AB9">
        <w:rPr>
          <w:rFonts w:ascii="Times New Roman" w:hAnsi="Times New Roman"/>
          <w:sz w:val="28"/>
          <w:szCs w:val="28"/>
        </w:rPr>
        <w:t>Тесовский</w:t>
      </w:r>
      <w:proofErr w:type="spellEnd"/>
      <w:r w:rsidR="00B80AB9">
        <w:rPr>
          <w:rFonts w:ascii="Times New Roman" w:hAnsi="Times New Roman"/>
          <w:sz w:val="28"/>
          <w:szCs w:val="28"/>
        </w:rPr>
        <w:t xml:space="preserve">, ул. Центральная, д. 8 </w:t>
      </w:r>
      <w:r w:rsidR="00B80AB9" w:rsidRPr="00AB2F62">
        <w:rPr>
          <w:rFonts w:ascii="Times New Roman" w:hAnsi="Times New Roman"/>
          <w:sz w:val="28"/>
          <w:szCs w:val="28"/>
        </w:rPr>
        <w:t>– работы</w:t>
      </w:r>
      <w:r w:rsidR="00B80AB9" w:rsidRPr="00AB2F62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системы </w:t>
      </w:r>
      <w:r w:rsidR="00B80AB9">
        <w:rPr>
          <w:rFonts w:ascii="Times New Roman" w:hAnsi="Times New Roman"/>
          <w:color w:val="000000"/>
          <w:sz w:val="28"/>
          <w:szCs w:val="28"/>
        </w:rPr>
        <w:t>водоотведения</w:t>
      </w:r>
      <w:r w:rsidR="00B80AB9" w:rsidRPr="00AB2F62">
        <w:rPr>
          <w:rFonts w:ascii="Times New Roman" w:hAnsi="Times New Roman"/>
          <w:color w:val="000000"/>
          <w:sz w:val="28"/>
          <w:szCs w:val="28"/>
        </w:rPr>
        <w:t xml:space="preserve"> многоквартирного дома;</w:t>
      </w:r>
    </w:p>
    <w:p w:rsidR="00B80AB9" w:rsidRPr="00AB2F62" w:rsidRDefault="007728F4" w:rsidP="00B80AB9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Позиция 6</w:t>
      </w:r>
      <w:r w:rsidR="00B80AB9" w:rsidRPr="00AB2F62">
        <w:rPr>
          <w:rFonts w:ascii="Times New Roman" w:hAnsi="Times New Roman"/>
          <w:sz w:val="28"/>
          <w:szCs w:val="28"/>
        </w:rPr>
        <w:t xml:space="preserve">: Новгородская обл., </w:t>
      </w:r>
      <w:r w:rsidR="00B80AB9">
        <w:rPr>
          <w:rFonts w:ascii="Times New Roman" w:hAnsi="Times New Roman"/>
          <w:sz w:val="28"/>
          <w:szCs w:val="28"/>
        </w:rPr>
        <w:t xml:space="preserve">Новгородский район, пос. </w:t>
      </w:r>
      <w:proofErr w:type="spellStart"/>
      <w:proofErr w:type="gramStart"/>
      <w:r w:rsidR="00B80AB9">
        <w:rPr>
          <w:rFonts w:ascii="Times New Roman" w:hAnsi="Times New Roman"/>
          <w:sz w:val="28"/>
          <w:szCs w:val="28"/>
        </w:rPr>
        <w:t>Тесовский</w:t>
      </w:r>
      <w:proofErr w:type="spellEnd"/>
      <w:r w:rsidR="00B80AB9">
        <w:rPr>
          <w:rFonts w:ascii="Times New Roman" w:hAnsi="Times New Roman"/>
          <w:sz w:val="28"/>
          <w:szCs w:val="28"/>
        </w:rPr>
        <w:t xml:space="preserve">,   </w:t>
      </w:r>
      <w:proofErr w:type="gramEnd"/>
      <w:r w:rsidR="00B80AB9">
        <w:rPr>
          <w:rFonts w:ascii="Times New Roman" w:hAnsi="Times New Roman"/>
          <w:sz w:val="28"/>
          <w:szCs w:val="28"/>
        </w:rPr>
        <w:t xml:space="preserve">                 ул. Центральная. д. 3 </w:t>
      </w:r>
      <w:r w:rsidR="00B80AB9" w:rsidRPr="00AB2F62">
        <w:rPr>
          <w:rFonts w:ascii="Times New Roman" w:hAnsi="Times New Roman"/>
          <w:sz w:val="28"/>
          <w:szCs w:val="28"/>
        </w:rPr>
        <w:t>– работы</w:t>
      </w:r>
      <w:r w:rsidR="00B80AB9" w:rsidRPr="00AB2F62">
        <w:rPr>
          <w:rFonts w:ascii="Times New Roman" w:hAnsi="Times New Roman"/>
          <w:color w:val="000000"/>
          <w:sz w:val="28"/>
          <w:szCs w:val="28"/>
        </w:rPr>
        <w:t xml:space="preserve"> по капитальному </w:t>
      </w:r>
      <w:r w:rsidR="00B80AB9">
        <w:rPr>
          <w:rFonts w:ascii="Times New Roman" w:hAnsi="Times New Roman"/>
          <w:color w:val="000000"/>
          <w:sz w:val="28"/>
          <w:szCs w:val="28"/>
        </w:rPr>
        <w:t xml:space="preserve">ремонту </w:t>
      </w:r>
      <w:r w:rsidR="00B80AB9" w:rsidRPr="00AB2F62">
        <w:rPr>
          <w:rFonts w:ascii="Times New Roman" w:hAnsi="Times New Roman"/>
          <w:color w:val="000000"/>
          <w:sz w:val="28"/>
          <w:szCs w:val="28"/>
        </w:rPr>
        <w:t xml:space="preserve">системы </w:t>
      </w:r>
      <w:r w:rsidR="00B80AB9">
        <w:rPr>
          <w:rFonts w:ascii="Times New Roman" w:hAnsi="Times New Roman"/>
          <w:color w:val="000000"/>
          <w:sz w:val="28"/>
          <w:szCs w:val="28"/>
        </w:rPr>
        <w:t>водоотведения</w:t>
      </w:r>
      <w:r w:rsidR="00B80AB9" w:rsidRPr="00AB2F62">
        <w:rPr>
          <w:rFonts w:ascii="Times New Roman" w:hAnsi="Times New Roman"/>
          <w:color w:val="000000"/>
          <w:sz w:val="28"/>
          <w:szCs w:val="28"/>
        </w:rPr>
        <w:t xml:space="preserve"> многоквартирного дома</w:t>
      </w:r>
      <w:r w:rsidR="00B80AB9">
        <w:rPr>
          <w:rFonts w:ascii="Times New Roman" w:hAnsi="Times New Roman"/>
          <w:color w:val="000000"/>
          <w:sz w:val="28"/>
          <w:szCs w:val="28"/>
        </w:rPr>
        <w:t>;</w:t>
      </w:r>
    </w:p>
    <w:p w:rsidR="00B80AB9" w:rsidRPr="00AB2F62" w:rsidRDefault="007728F4" w:rsidP="00B80AB9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Позиция 7</w:t>
      </w:r>
      <w:r w:rsidR="00B80AB9" w:rsidRPr="00AB2F62">
        <w:rPr>
          <w:rFonts w:ascii="Times New Roman" w:hAnsi="Times New Roman"/>
          <w:sz w:val="28"/>
          <w:szCs w:val="28"/>
        </w:rPr>
        <w:t xml:space="preserve">: Новгородская обл., </w:t>
      </w:r>
      <w:r w:rsidR="00B80AB9">
        <w:rPr>
          <w:rFonts w:ascii="Times New Roman" w:hAnsi="Times New Roman"/>
          <w:sz w:val="28"/>
          <w:szCs w:val="28"/>
        </w:rPr>
        <w:t xml:space="preserve">Новгородский район, пос. </w:t>
      </w:r>
      <w:proofErr w:type="spellStart"/>
      <w:r w:rsidR="00B80AB9">
        <w:rPr>
          <w:rFonts w:ascii="Times New Roman" w:hAnsi="Times New Roman"/>
          <w:sz w:val="28"/>
          <w:szCs w:val="28"/>
        </w:rPr>
        <w:t>Тесовский</w:t>
      </w:r>
      <w:proofErr w:type="spellEnd"/>
      <w:r w:rsidR="00B80AB9">
        <w:rPr>
          <w:rFonts w:ascii="Times New Roman" w:hAnsi="Times New Roman"/>
          <w:sz w:val="28"/>
          <w:szCs w:val="28"/>
        </w:rPr>
        <w:t>, ул. Фрезерная, д. 9</w:t>
      </w:r>
      <w:r w:rsidR="00B80AB9" w:rsidRPr="00AB2F62">
        <w:rPr>
          <w:rFonts w:ascii="Times New Roman" w:hAnsi="Times New Roman"/>
          <w:sz w:val="28"/>
          <w:szCs w:val="28"/>
        </w:rPr>
        <w:t>– работы</w:t>
      </w:r>
      <w:r w:rsidR="00B80AB9" w:rsidRPr="00AB2F62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системы </w:t>
      </w:r>
      <w:r w:rsidR="00B80AB9">
        <w:rPr>
          <w:rFonts w:ascii="Times New Roman" w:hAnsi="Times New Roman"/>
          <w:color w:val="000000"/>
          <w:sz w:val="28"/>
          <w:szCs w:val="28"/>
        </w:rPr>
        <w:t>водоотведения</w:t>
      </w:r>
      <w:r w:rsidR="00B80AB9" w:rsidRPr="00AB2F62">
        <w:rPr>
          <w:rFonts w:ascii="Times New Roman" w:hAnsi="Times New Roman"/>
          <w:color w:val="000000"/>
          <w:sz w:val="28"/>
          <w:szCs w:val="28"/>
        </w:rPr>
        <w:t xml:space="preserve"> многоквартирного дома;</w:t>
      </w:r>
    </w:p>
    <w:p w:rsidR="00B80AB9" w:rsidRDefault="007728F4" w:rsidP="00B80AB9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Позиция 8</w:t>
      </w:r>
      <w:r w:rsidR="00B80AB9" w:rsidRPr="00AB2F62">
        <w:rPr>
          <w:rFonts w:ascii="Times New Roman" w:hAnsi="Times New Roman"/>
          <w:color w:val="000000"/>
          <w:sz w:val="28"/>
          <w:szCs w:val="28"/>
        </w:rPr>
        <w:t>:</w:t>
      </w:r>
      <w:r w:rsidR="00B80AB9">
        <w:rPr>
          <w:rFonts w:ascii="Times New Roman" w:hAnsi="Times New Roman"/>
          <w:color w:val="000000"/>
          <w:sz w:val="28"/>
          <w:szCs w:val="28"/>
        </w:rPr>
        <w:t xml:space="preserve"> Новгородская область, Новгородский район, пос. </w:t>
      </w:r>
      <w:proofErr w:type="spellStart"/>
      <w:r w:rsidR="00B80AB9">
        <w:rPr>
          <w:rFonts w:ascii="Times New Roman" w:hAnsi="Times New Roman"/>
          <w:color w:val="000000"/>
          <w:sz w:val="28"/>
          <w:szCs w:val="28"/>
        </w:rPr>
        <w:t>Тесовский</w:t>
      </w:r>
      <w:proofErr w:type="spellEnd"/>
      <w:r w:rsidR="00B80AB9">
        <w:rPr>
          <w:rFonts w:ascii="Times New Roman" w:hAnsi="Times New Roman"/>
          <w:color w:val="000000"/>
          <w:sz w:val="28"/>
          <w:szCs w:val="28"/>
        </w:rPr>
        <w:t>, ул. Центральная, д. 10</w:t>
      </w:r>
      <w:r w:rsidR="00B80AB9" w:rsidRPr="00AB2F62">
        <w:rPr>
          <w:rFonts w:ascii="Times New Roman" w:hAnsi="Times New Roman"/>
          <w:color w:val="000000"/>
          <w:sz w:val="28"/>
          <w:szCs w:val="28"/>
        </w:rPr>
        <w:t xml:space="preserve"> – работы по капитальному ремонту системы </w:t>
      </w:r>
      <w:r w:rsidR="00B80AB9">
        <w:rPr>
          <w:rFonts w:ascii="Times New Roman" w:hAnsi="Times New Roman"/>
          <w:color w:val="000000"/>
          <w:sz w:val="28"/>
          <w:szCs w:val="28"/>
        </w:rPr>
        <w:t>водо</w:t>
      </w:r>
      <w:r>
        <w:rPr>
          <w:rFonts w:ascii="Times New Roman" w:hAnsi="Times New Roman"/>
          <w:color w:val="000000"/>
          <w:sz w:val="28"/>
          <w:szCs w:val="28"/>
        </w:rPr>
        <w:t>отведения многоквартирного дома;</w:t>
      </w:r>
    </w:p>
    <w:p w:rsidR="007728F4" w:rsidRPr="00E3228D" w:rsidRDefault="007728F4" w:rsidP="007728F4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Позиция 9</w:t>
      </w:r>
      <w:r w:rsidRPr="00E3228D">
        <w:rPr>
          <w:rFonts w:ascii="Times New Roman" w:hAnsi="Times New Roman"/>
          <w:color w:val="000000"/>
          <w:sz w:val="28"/>
          <w:szCs w:val="28"/>
        </w:rPr>
        <w:t xml:space="preserve">: Новгородская область, Новгородский район, пос. </w:t>
      </w:r>
      <w:proofErr w:type="spellStart"/>
      <w:r w:rsidRPr="00E3228D">
        <w:rPr>
          <w:rFonts w:ascii="Times New Roman" w:hAnsi="Times New Roman"/>
          <w:color w:val="000000"/>
          <w:sz w:val="28"/>
          <w:szCs w:val="28"/>
        </w:rPr>
        <w:t>Тесовский</w:t>
      </w:r>
      <w:proofErr w:type="spellEnd"/>
      <w:r w:rsidRPr="00E3228D">
        <w:rPr>
          <w:rFonts w:ascii="Times New Roman" w:hAnsi="Times New Roman"/>
          <w:color w:val="000000"/>
          <w:sz w:val="28"/>
          <w:szCs w:val="28"/>
        </w:rPr>
        <w:t>, ул. Поселковая, д. 9 – работы по капитальному ремонту системы холодного водоснабжения и установке общедомового прибора учета холодной воды в многоквартирном доме.</w:t>
      </w:r>
    </w:p>
    <w:p w:rsidR="007728F4" w:rsidRPr="00AB2F62" w:rsidRDefault="007728F4" w:rsidP="00B80AB9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0AB9" w:rsidRPr="00AB2F62" w:rsidRDefault="00B80AB9" w:rsidP="00B80AB9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B2F62">
        <w:rPr>
          <w:rFonts w:ascii="Times New Roman" w:hAnsi="Times New Roman"/>
          <w:sz w:val="28"/>
          <w:szCs w:val="28"/>
        </w:rPr>
        <w:t xml:space="preserve">Лот </w:t>
      </w:r>
      <w:r>
        <w:rPr>
          <w:rFonts w:ascii="Times New Roman" w:hAnsi="Times New Roman"/>
          <w:sz w:val="28"/>
          <w:szCs w:val="28"/>
        </w:rPr>
        <w:t>115</w:t>
      </w:r>
      <w:r w:rsidRPr="00AB2F62">
        <w:rPr>
          <w:rFonts w:ascii="Times New Roman" w:hAnsi="Times New Roman"/>
          <w:sz w:val="28"/>
          <w:szCs w:val="28"/>
        </w:rPr>
        <w:t xml:space="preserve">: Новгородская обл., </w:t>
      </w:r>
      <w:r>
        <w:rPr>
          <w:rFonts w:ascii="Times New Roman" w:hAnsi="Times New Roman"/>
          <w:sz w:val="28"/>
          <w:szCs w:val="28"/>
        </w:rPr>
        <w:t xml:space="preserve">г. Боровичи, ул. </w:t>
      </w:r>
      <w:proofErr w:type="spellStart"/>
      <w:r>
        <w:rPr>
          <w:rFonts w:ascii="Times New Roman" w:hAnsi="Times New Roman"/>
          <w:sz w:val="28"/>
          <w:szCs w:val="28"/>
        </w:rPr>
        <w:t>Майкова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д. 27 </w:t>
      </w:r>
      <w:r w:rsidRPr="00AB2F62">
        <w:rPr>
          <w:rFonts w:ascii="Times New Roman" w:hAnsi="Times New Roman"/>
          <w:sz w:val="28"/>
          <w:szCs w:val="28"/>
        </w:rPr>
        <w:t>– работы</w:t>
      </w:r>
      <w:r w:rsidRPr="00AB2F62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</w:t>
      </w:r>
      <w:r>
        <w:rPr>
          <w:rFonts w:ascii="Times New Roman" w:hAnsi="Times New Roman"/>
          <w:color w:val="000000"/>
          <w:sz w:val="28"/>
          <w:szCs w:val="28"/>
        </w:rPr>
        <w:t>фундамента</w:t>
      </w:r>
      <w:r w:rsidRPr="00AB2F62">
        <w:rPr>
          <w:rFonts w:ascii="Times New Roman" w:hAnsi="Times New Roman"/>
          <w:color w:val="000000"/>
          <w:sz w:val="28"/>
          <w:szCs w:val="28"/>
        </w:rPr>
        <w:t xml:space="preserve"> многоквартирного дома;</w:t>
      </w:r>
    </w:p>
    <w:p w:rsidR="00B80AB9" w:rsidRPr="00AB2F62" w:rsidRDefault="00B80AB9" w:rsidP="00B80AB9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B2F62">
        <w:rPr>
          <w:rFonts w:ascii="Times New Roman" w:hAnsi="Times New Roman"/>
          <w:sz w:val="28"/>
          <w:szCs w:val="28"/>
        </w:rPr>
        <w:t xml:space="preserve">Лот </w:t>
      </w:r>
      <w:r>
        <w:rPr>
          <w:rFonts w:ascii="Times New Roman" w:hAnsi="Times New Roman"/>
          <w:sz w:val="28"/>
          <w:szCs w:val="28"/>
        </w:rPr>
        <w:t>116</w:t>
      </w:r>
      <w:r w:rsidRPr="00AB2F62">
        <w:rPr>
          <w:rFonts w:ascii="Times New Roman" w:hAnsi="Times New Roman"/>
          <w:sz w:val="28"/>
          <w:szCs w:val="28"/>
        </w:rPr>
        <w:t xml:space="preserve">: Новгородская обл., </w:t>
      </w:r>
      <w:r>
        <w:rPr>
          <w:rFonts w:ascii="Times New Roman" w:hAnsi="Times New Roman"/>
          <w:sz w:val="28"/>
          <w:szCs w:val="28"/>
        </w:rPr>
        <w:t xml:space="preserve">г. Боровичи, ул. Садовая, д. 28 </w:t>
      </w:r>
      <w:r w:rsidRPr="00AB2F62">
        <w:rPr>
          <w:rFonts w:ascii="Times New Roman" w:hAnsi="Times New Roman"/>
          <w:sz w:val="28"/>
          <w:szCs w:val="28"/>
        </w:rPr>
        <w:t>– работы</w:t>
      </w:r>
      <w:r w:rsidRPr="00AB2F62">
        <w:rPr>
          <w:rFonts w:ascii="Times New Roman" w:hAnsi="Times New Roman"/>
          <w:color w:val="000000"/>
          <w:sz w:val="28"/>
          <w:szCs w:val="28"/>
        </w:rPr>
        <w:t xml:space="preserve"> по капитальному </w:t>
      </w:r>
      <w:r>
        <w:rPr>
          <w:rFonts w:ascii="Times New Roman" w:hAnsi="Times New Roman"/>
          <w:color w:val="000000"/>
          <w:sz w:val="28"/>
          <w:szCs w:val="28"/>
        </w:rPr>
        <w:t xml:space="preserve">ремонту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отмостки</w:t>
      </w:r>
      <w:proofErr w:type="spellEnd"/>
      <w:r w:rsidRPr="00AB2F62">
        <w:rPr>
          <w:rFonts w:ascii="Times New Roman" w:hAnsi="Times New Roman"/>
          <w:color w:val="000000"/>
          <w:sz w:val="28"/>
          <w:szCs w:val="28"/>
        </w:rPr>
        <w:t xml:space="preserve"> многоквартирного дома;</w:t>
      </w:r>
    </w:p>
    <w:p w:rsidR="00B80AB9" w:rsidRDefault="00B80AB9" w:rsidP="00B80AB9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B2F62">
        <w:rPr>
          <w:rFonts w:ascii="Times New Roman" w:hAnsi="Times New Roman"/>
          <w:sz w:val="28"/>
          <w:szCs w:val="28"/>
        </w:rPr>
        <w:t xml:space="preserve">Лот </w:t>
      </w:r>
      <w:r>
        <w:rPr>
          <w:rFonts w:ascii="Times New Roman" w:hAnsi="Times New Roman"/>
          <w:sz w:val="28"/>
          <w:szCs w:val="28"/>
        </w:rPr>
        <w:t>117</w:t>
      </w:r>
      <w:r w:rsidRPr="00AB2F62">
        <w:rPr>
          <w:rFonts w:ascii="Times New Roman" w:hAnsi="Times New Roman"/>
          <w:sz w:val="28"/>
          <w:szCs w:val="28"/>
        </w:rPr>
        <w:t xml:space="preserve">: Новгородская обл., </w:t>
      </w:r>
      <w:r>
        <w:rPr>
          <w:rFonts w:ascii="Times New Roman" w:hAnsi="Times New Roman"/>
          <w:sz w:val="28"/>
          <w:szCs w:val="28"/>
        </w:rPr>
        <w:t>г. Валдай, ул. Гагарина, д. 49 «</w:t>
      </w:r>
      <w:proofErr w:type="gramStart"/>
      <w:r>
        <w:rPr>
          <w:rFonts w:ascii="Times New Roman" w:hAnsi="Times New Roman"/>
          <w:sz w:val="28"/>
          <w:szCs w:val="28"/>
        </w:rPr>
        <w:t>а»</w:t>
      </w:r>
      <w:r w:rsidRPr="00AB2F62">
        <w:rPr>
          <w:rFonts w:ascii="Times New Roman" w:hAnsi="Times New Roman"/>
          <w:sz w:val="28"/>
          <w:szCs w:val="28"/>
        </w:rPr>
        <w:t>–</w:t>
      </w:r>
      <w:proofErr w:type="gramEnd"/>
      <w:r w:rsidRPr="00AB2F62">
        <w:rPr>
          <w:rFonts w:ascii="Times New Roman" w:hAnsi="Times New Roman"/>
          <w:sz w:val="28"/>
          <w:szCs w:val="28"/>
        </w:rPr>
        <w:t xml:space="preserve"> работы</w:t>
      </w:r>
      <w:r w:rsidRPr="00AB2F62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отмостки</w:t>
      </w:r>
      <w:proofErr w:type="spellEnd"/>
      <w:r w:rsidR="007728F4">
        <w:rPr>
          <w:rFonts w:ascii="Times New Roman" w:hAnsi="Times New Roman"/>
          <w:color w:val="000000"/>
          <w:sz w:val="28"/>
          <w:szCs w:val="28"/>
        </w:rPr>
        <w:t xml:space="preserve"> многоквартирного дома.</w:t>
      </w:r>
    </w:p>
    <w:p w:rsidR="007728F4" w:rsidRDefault="007728F4" w:rsidP="00B80AB9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28F4" w:rsidRPr="00AB2F62" w:rsidRDefault="007728F4" w:rsidP="00B80AB9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Лот 280:</w:t>
      </w:r>
    </w:p>
    <w:p w:rsidR="00B80AB9" w:rsidRDefault="007728F4" w:rsidP="00B80AB9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Позиция 1</w:t>
      </w:r>
      <w:r w:rsidR="00B80AB9" w:rsidRPr="00AB2F62">
        <w:rPr>
          <w:rFonts w:ascii="Times New Roman" w:hAnsi="Times New Roman"/>
          <w:color w:val="000000"/>
          <w:sz w:val="28"/>
          <w:szCs w:val="28"/>
        </w:rPr>
        <w:t>:</w:t>
      </w:r>
      <w:r w:rsidR="00B80AB9">
        <w:rPr>
          <w:rFonts w:ascii="Times New Roman" w:hAnsi="Times New Roman"/>
          <w:color w:val="000000"/>
          <w:sz w:val="28"/>
          <w:szCs w:val="28"/>
        </w:rPr>
        <w:t xml:space="preserve"> Новгородская область, г. Окуловка, ул. Степана Разина, д. 15</w:t>
      </w:r>
      <w:r w:rsidR="00B80AB9" w:rsidRPr="00AB2F62">
        <w:rPr>
          <w:rFonts w:ascii="Times New Roman" w:hAnsi="Times New Roman"/>
          <w:color w:val="000000"/>
          <w:sz w:val="28"/>
          <w:szCs w:val="28"/>
        </w:rPr>
        <w:t xml:space="preserve"> – работы по капитальному ремонту </w:t>
      </w:r>
      <w:r w:rsidR="00B80AB9">
        <w:rPr>
          <w:rFonts w:ascii="Times New Roman" w:hAnsi="Times New Roman"/>
          <w:color w:val="000000"/>
          <w:sz w:val="28"/>
          <w:szCs w:val="28"/>
        </w:rPr>
        <w:t>фундамента многоквартирного дома;</w:t>
      </w:r>
    </w:p>
    <w:p w:rsidR="00B80AB9" w:rsidRPr="00AB2F62" w:rsidRDefault="007728F4" w:rsidP="00B80AB9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Позиция 2</w:t>
      </w:r>
      <w:r w:rsidR="00B80AB9">
        <w:rPr>
          <w:rFonts w:ascii="Times New Roman" w:hAnsi="Times New Roman"/>
          <w:color w:val="000000"/>
          <w:sz w:val="28"/>
          <w:szCs w:val="28"/>
        </w:rPr>
        <w:t>: Новгородская область, г. Окуловка, ул. Новгородская, д. 3 – работы по капитальному ремонту фундамента многоквартирного дома.</w:t>
      </w:r>
    </w:p>
    <w:p w:rsidR="00B80AB9" w:rsidRPr="00AB2F62" w:rsidRDefault="007728F4" w:rsidP="00B80AB9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Позиция 3</w:t>
      </w:r>
      <w:r w:rsidR="00B80AB9" w:rsidRPr="00AB2F62">
        <w:rPr>
          <w:rFonts w:ascii="Times New Roman" w:hAnsi="Times New Roman"/>
          <w:sz w:val="28"/>
          <w:szCs w:val="28"/>
        </w:rPr>
        <w:t xml:space="preserve">: Новгородская обл., </w:t>
      </w:r>
      <w:r w:rsidR="00B80AB9">
        <w:rPr>
          <w:rFonts w:ascii="Times New Roman" w:hAnsi="Times New Roman"/>
          <w:sz w:val="28"/>
          <w:szCs w:val="28"/>
        </w:rPr>
        <w:t xml:space="preserve">г. Окуловка, ул. 1 Железнодорожная, д. 6 </w:t>
      </w:r>
      <w:r w:rsidR="00B80AB9" w:rsidRPr="00AB2F62">
        <w:rPr>
          <w:rFonts w:ascii="Times New Roman" w:hAnsi="Times New Roman"/>
          <w:sz w:val="28"/>
          <w:szCs w:val="28"/>
        </w:rPr>
        <w:t>– работы</w:t>
      </w:r>
      <w:r w:rsidR="00B80AB9" w:rsidRPr="00AB2F62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</w:t>
      </w:r>
      <w:r w:rsidR="00B80AB9">
        <w:rPr>
          <w:rFonts w:ascii="Times New Roman" w:hAnsi="Times New Roman"/>
          <w:color w:val="000000"/>
          <w:sz w:val="28"/>
          <w:szCs w:val="28"/>
        </w:rPr>
        <w:t>фундамента</w:t>
      </w:r>
      <w:r w:rsidR="00B80AB9" w:rsidRPr="00AB2F62">
        <w:rPr>
          <w:rFonts w:ascii="Times New Roman" w:hAnsi="Times New Roman"/>
          <w:color w:val="000000"/>
          <w:sz w:val="28"/>
          <w:szCs w:val="28"/>
        </w:rPr>
        <w:t xml:space="preserve"> многоквартирного дома;</w:t>
      </w:r>
    </w:p>
    <w:p w:rsidR="00B80AB9" w:rsidRPr="00AB2F62" w:rsidRDefault="007728F4" w:rsidP="00B80AB9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Позиция 4</w:t>
      </w:r>
      <w:r w:rsidR="00B80AB9" w:rsidRPr="00AB2F62">
        <w:rPr>
          <w:rFonts w:ascii="Times New Roman" w:hAnsi="Times New Roman"/>
          <w:sz w:val="28"/>
          <w:szCs w:val="28"/>
        </w:rPr>
        <w:t xml:space="preserve">: Новгородская обл., </w:t>
      </w:r>
      <w:r w:rsidR="00B80AB9">
        <w:rPr>
          <w:rFonts w:ascii="Times New Roman" w:hAnsi="Times New Roman"/>
          <w:sz w:val="28"/>
          <w:szCs w:val="28"/>
        </w:rPr>
        <w:t xml:space="preserve">г. Окуловка, ул. Коммунаров, д. 29 </w:t>
      </w:r>
      <w:r w:rsidR="00B80AB9" w:rsidRPr="00AB2F62">
        <w:rPr>
          <w:rFonts w:ascii="Times New Roman" w:hAnsi="Times New Roman"/>
          <w:sz w:val="28"/>
          <w:szCs w:val="28"/>
        </w:rPr>
        <w:t>– работы</w:t>
      </w:r>
      <w:r w:rsidR="00B80AB9" w:rsidRPr="00AB2F62">
        <w:rPr>
          <w:rFonts w:ascii="Times New Roman" w:hAnsi="Times New Roman"/>
          <w:color w:val="000000"/>
          <w:sz w:val="28"/>
          <w:szCs w:val="28"/>
        </w:rPr>
        <w:t xml:space="preserve"> по капитальному </w:t>
      </w:r>
      <w:r w:rsidR="00B80AB9">
        <w:rPr>
          <w:rFonts w:ascii="Times New Roman" w:hAnsi="Times New Roman"/>
          <w:color w:val="000000"/>
          <w:sz w:val="28"/>
          <w:szCs w:val="28"/>
        </w:rPr>
        <w:t>ремонту фундамента</w:t>
      </w:r>
      <w:r w:rsidR="00B80AB9" w:rsidRPr="00AB2F62">
        <w:rPr>
          <w:rFonts w:ascii="Times New Roman" w:hAnsi="Times New Roman"/>
          <w:color w:val="000000"/>
          <w:sz w:val="28"/>
          <w:szCs w:val="28"/>
        </w:rPr>
        <w:t xml:space="preserve"> многоквартирного дома;</w:t>
      </w:r>
    </w:p>
    <w:p w:rsidR="00B80AB9" w:rsidRPr="00AB2F62" w:rsidRDefault="007728F4" w:rsidP="00B80AB9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Позиция 5</w:t>
      </w:r>
      <w:r w:rsidR="00B80AB9" w:rsidRPr="00AB2F62">
        <w:rPr>
          <w:rFonts w:ascii="Times New Roman" w:hAnsi="Times New Roman"/>
          <w:sz w:val="28"/>
          <w:szCs w:val="28"/>
        </w:rPr>
        <w:t xml:space="preserve">: Новгородская обл., </w:t>
      </w:r>
      <w:r w:rsidR="00B80AB9">
        <w:rPr>
          <w:rFonts w:ascii="Times New Roman" w:hAnsi="Times New Roman"/>
          <w:sz w:val="28"/>
          <w:szCs w:val="28"/>
        </w:rPr>
        <w:t xml:space="preserve">г. Окуловка, ул. М. </w:t>
      </w:r>
      <w:proofErr w:type="spellStart"/>
      <w:r w:rsidR="00B80AB9">
        <w:rPr>
          <w:rFonts w:ascii="Times New Roman" w:hAnsi="Times New Roman"/>
          <w:sz w:val="28"/>
          <w:szCs w:val="28"/>
        </w:rPr>
        <w:t>Маклая</w:t>
      </w:r>
      <w:proofErr w:type="spellEnd"/>
      <w:r w:rsidR="00B80AB9">
        <w:rPr>
          <w:rFonts w:ascii="Times New Roman" w:hAnsi="Times New Roman"/>
          <w:sz w:val="28"/>
          <w:szCs w:val="28"/>
        </w:rPr>
        <w:t>, д. 34</w:t>
      </w:r>
      <w:r w:rsidR="00B80AB9" w:rsidRPr="00AB2F62">
        <w:rPr>
          <w:rFonts w:ascii="Times New Roman" w:hAnsi="Times New Roman"/>
          <w:sz w:val="28"/>
          <w:szCs w:val="28"/>
        </w:rPr>
        <w:t>– работы</w:t>
      </w:r>
      <w:r w:rsidR="00B80AB9" w:rsidRPr="00AB2F62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</w:t>
      </w:r>
      <w:r w:rsidR="00B80AB9">
        <w:rPr>
          <w:rFonts w:ascii="Times New Roman" w:hAnsi="Times New Roman"/>
          <w:color w:val="000000"/>
          <w:sz w:val="28"/>
          <w:szCs w:val="28"/>
        </w:rPr>
        <w:t>фундамента</w:t>
      </w:r>
      <w:r w:rsidR="00B80AB9" w:rsidRPr="00AB2F62">
        <w:rPr>
          <w:rFonts w:ascii="Times New Roman" w:hAnsi="Times New Roman"/>
          <w:color w:val="000000"/>
          <w:sz w:val="28"/>
          <w:szCs w:val="28"/>
        </w:rPr>
        <w:t xml:space="preserve"> многоквартирного дома;</w:t>
      </w:r>
    </w:p>
    <w:p w:rsidR="00B80AB9" w:rsidRDefault="007728F4" w:rsidP="00B80AB9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Позиция 6</w:t>
      </w:r>
      <w:r w:rsidR="00B80AB9" w:rsidRPr="00AB2F62">
        <w:rPr>
          <w:rFonts w:ascii="Times New Roman" w:hAnsi="Times New Roman"/>
          <w:color w:val="000000"/>
          <w:sz w:val="28"/>
          <w:szCs w:val="28"/>
        </w:rPr>
        <w:t>:</w:t>
      </w:r>
      <w:r w:rsidR="00B80AB9">
        <w:rPr>
          <w:rFonts w:ascii="Times New Roman" w:hAnsi="Times New Roman"/>
          <w:color w:val="000000"/>
          <w:sz w:val="28"/>
          <w:szCs w:val="28"/>
        </w:rPr>
        <w:t xml:space="preserve"> Новгородская область, г. Окуловка, ул. 2 Железнодорожная, д. 4</w:t>
      </w:r>
      <w:r w:rsidR="00B80AB9" w:rsidRPr="00AB2F62">
        <w:rPr>
          <w:rFonts w:ascii="Times New Roman" w:hAnsi="Times New Roman"/>
          <w:color w:val="000000"/>
          <w:sz w:val="28"/>
          <w:szCs w:val="28"/>
        </w:rPr>
        <w:t xml:space="preserve"> – работы по капитальному ремонту </w:t>
      </w:r>
      <w:r w:rsidR="00B80AB9">
        <w:rPr>
          <w:rFonts w:ascii="Times New Roman" w:hAnsi="Times New Roman"/>
          <w:color w:val="000000"/>
          <w:sz w:val="28"/>
          <w:szCs w:val="28"/>
        </w:rPr>
        <w:t>фундамента многоквартирного дома;</w:t>
      </w:r>
    </w:p>
    <w:p w:rsidR="00B80AB9" w:rsidRPr="00AB2F62" w:rsidRDefault="007728F4" w:rsidP="00B80AB9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Позиция 7</w:t>
      </w:r>
      <w:r w:rsidR="00B80AB9">
        <w:rPr>
          <w:rFonts w:ascii="Times New Roman" w:hAnsi="Times New Roman"/>
          <w:color w:val="000000"/>
          <w:sz w:val="28"/>
          <w:szCs w:val="28"/>
        </w:rPr>
        <w:t>: Новгородская область, г. Окуловка, ул. Володарского, д. 33 -  работы по капитальному ремонту фундамента многоквартирного дома;</w:t>
      </w:r>
    </w:p>
    <w:p w:rsidR="00B80AB9" w:rsidRPr="00AB2F62" w:rsidRDefault="007728F4" w:rsidP="00B80AB9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Позиция 8</w:t>
      </w:r>
      <w:r w:rsidR="00B80AB9">
        <w:rPr>
          <w:rFonts w:ascii="Times New Roman" w:hAnsi="Times New Roman"/>
          <w:color w:val="000000"/>
          <w:sz w:val="28"/>
          <w:szCs w:val="28"/>
        </w:rPr>
        <w:t>: Новгородская область, г. Окуловка, ул. 2 Железнодорожная, д. 6 -  работы по капитальному ремонту фундамента многоквартирного дома;</w:t>
      </w:r>
    </w:p>
    <w:p w:rsidR="00B80AB9" w:rsidRDefault="007728F4" w:rsidP="00B80AB9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Позиция 9</w:t>
      </w:r>
      <w:r w:rsidR="00B80AB9">
        <w:rPr>
          <w:rFonts w:ascii="Times New Roman" w:hAnsi="Times New Roman"/>
          <w:color w:val="000000"/>
          <w:sz w:val="28"/>
          <w:szCs w:val="28"/>
        </w:rPr>
        <w:t>: Новгородская область, г. Окуловка, ул. 1 Железнодорожная, д. 5 -  работы по капитальному ремонту фундамента многоквартирного дома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728F4" w:rsidRPr="00AB2F62" w:rsidRDefault="007728F4" w:rsidP="00B80AB9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0AB9" w:rsidRPr="00E3228D" w:rsidRDefault="00B80AB9" w:rsidP="00B80AB9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3228D">
        <w:rPr>
          <w:rFonts w:ascii="Times New Roman" w:hAnsi="Times New Roman"/>
          <w:sz w:val="28"/>
          <w:szCs w:val="28"/>
        </w:rPr>
        <w:t>Лот 130: Новгородская область, Новгородский район, дер. Подберезье, ул. Новая, д. 1– работы</w:t>
      </w:r>
      <w:r w:rsidRPr="00E3228D">
        <w:rPr>
          <w:rFonts w:ascii="Times New Roman" w:hAnsi="Times New Roman"/>
          <w:color w:val="000000"/>
          <w:sz w:val="28"/>
          <w:szCs w:val="28"/>
        </w:rPr>
        <w:t xml:space="preserve"> по капитальному ремонту крыши многоквартирного дома;</w:t>
      </w:r>
    </w:p>
    <w:p w:rsidR="00BA311B" w:rsidRPr="00AB2F62" w:rsidRDefault="00BA311B" w:rsidP="00BA311B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A311B" w:rsidRPr="00D960DA" w:rsidRDefault="00BA311B" w:rsidP="00BA311B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D960DA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BA311B" w:rsidRPr="00D960DA" w:rsidRDefault="00BA311B" w:rsidP="00BA311B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960DA">
        <w:rPr>
          <w:rFonts w:ascii="Times New Roman" w:hAnsi="Times New Roman"/>
          <w:sz w:val="28"/>
          <w:szCs w:val="28"/>
        </w:rPr>
        <w:t>Лот 88: 471 480 руб.;</w:t>
      </w:r>
    </w:p>
    <w:p w:rsidR="00BA311B" w:rsidRPr="00D960DA" w:rsidRDefault="00BA311B" w:rsidP="00BA311B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960DA">
        <w:rPr>
          <w:rFonts w:ascii="Times New Roman" w:hAnsi="Times New Roman"/>
          <w:sz w:val="28"/>
          <w:szCs w:val="28"/>
        </w:rPr>
        <w:t>Лот 89: 825 583,42 руб.;</w:t>
      </w:r>
    </w:p>
    <w:p w:rsidR="00BA311B" w:rsidRPr="00D960DA" w:rsidRDefault="00BA311B" w:rsidP="00BA311B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60DA">
        <w:rPr>
          <w:rFonts w:ascii="Times New Roman" w:hAnsi="Times New Roman"/>
          <w:sz w:val="28"/>
          <w:szCs w:val="28"/>
        </w:rPr>
        <w:t>Лот 96: 1 615 143,08 руб.</w:t>
      </w:r>
    </w:p>
    <w:p w:rsidR="00BA311B" w:rsidRPr="00AB2F62" w:rsidRDefault="00BA311B" w:rsidP="00BA311B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B2F62">
        <w:rPr>
          <w:rFonts w:ascii="Times New Roman" w:hAnsi="Times New Roman"/>
          <w:sz w:val="28"/>
          <w:szCs w:val="28"/>
        </w:rPr>
        <w:t xml:space="preserve">Лот </w:t>
      </w:r>
      <w:r>
        <w:rPr>
          <w:rFonts w:ascii="Times New Roman" w:hAnsi="Times New Roman"/>
          <w:sz w:val="28"/>
          <w:szCs w:val="28"/>
        </w:rPr>
        <w:t>97</w:t>
      </w:r>
      <w:r w:rsidRPr="00AB2F6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111 788 </w:t>
      </w:r>
      <w:r w:rsidRPr="00AB2F62">
        <w:rPr>
          <w:rFonts w:ascii="Times New Roman" w:hAnsi="Times New Roman"/>
          <w:sz w:val="28"/>
          <w:szCs w:val="28"/>
        </w:rPr>
        <w:t>руб.</w:t>
      </w:r>
      <w:r w:rsidRPr="00AB2F62">
        <w:rPr>
          <w:rFonts w:ascii="Times New Roman" w:hAnsi="Times New Roman"/>
          <w:color w:val="000000"/>
          <w:sz w:val="28"/>
          <w:szCs w:val="28"/>
        </w:rPr>
        <w:t>;</w:t>
      </w:r>
    </w:p>
    <w:p w:rsidR="00BA311B" w:rsidRPr="00AB2F62" w:rsidRDefault="00BA311B" w:rsidP="00BA311B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B2F62">
        <w:rPr>
          <w:rFonts w:ascii="Times New Roman" w:hAnsi="Times New Roman"/>
          <w:sz w:val="28"/>
          <w:szCs w:val="28"/>
        </w:rPr>
        <w:t xml:space="preserve">Лот </w:t>
      </w:r>
      <w:r>
        <w:rPr>
          <w:rFonts w:ascii="Times New Roman" w:hAnsi="Times New Roman"/>
          <w:sz w:val="28"/>
          <w:szCs w:val="28"/>
        </w:rPr>
        <w:t>98</w:t>
      </w:r>
      <w:r w:rsidRPr="00AB2F6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210 607</w:t>
      </w:r>
      <w:r w:rsidRPr="00AB2F62">
        <w:rPr>
          <w:rFonts w:ascii="Times New Roman" w:hAnsi="Times New Roman"/>
          <w:sz w:val="28"/>
          <w:szCs w:val="28"/>
        </w:rPr>
        <w:t xml:space="preserve"> руб.</w:t>
      </w:r>
      <w:r w:rsidRPr="00AB2F62">
        <w:rPr>
          <w:rFonts w:ascii="Times New Roman" w:hAnsi="Times New Roman"/>
          <w:color w:val="000000"/>
          <w:sz w:val="28"/>
          <w:szCs w:val="28"/>
        </w:rPr>
        <w:t>;</w:t>
      </w:r>
    </w:p>
    <w:p w:rsidR="00BA311B" w:rsidRPr="00AB2F62" w:rsidRDefault="00BA311B" w:rsidP="00BA311B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B2F62">
        <w:rPr>
          <w:rFonts w:ascii="Times New Roman" w:hAnsi="Times New Roman"/>
          <w:color w:val="000000"/>
          <w:sz w:val="28"/>
          <w:szCs w:val="28"/>
        </w:rPr>
        <w:t xml:space="preserve">Лот </w:t>
      </w:r>
      <w:r>
        <w:rPr>
          <w:rFonts w:ascii="Times New Roman" w:hAnsi="Times New Roman"/>
          <w:color w:val="000000"/>
          <w:sz w:val="28"/>
          <w:szCs w:val="28"/>
        </w:rPr>
        <w:t>100</w:t>
      </w:r>
      <w:r w:rsidRPr="00AB2F62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1 513 096</w:t>
      </w:r>
      <w:r w:rsidRPr="00AB2F62">
        <w:rPr>
          <w:rFonts w:ascii="Times New Roman" w:hAnsi="Times New Roman"/>
          <w:color w:val="000000"/>
          <w:sz w:val="28"/>
          <w:szCs w:val="28"/>
        </w:rPr>
        <w:t xml:space="preserve"> руб.</w:t>
      </w:r>
    </w:p>
    <w:p w:rsidR="00BA311B" w:rsidRPr="00D960DA" w:rsidRDefault="00BA311B" w:rsidP="00BA311B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960DA">
        <w:rPr>
          <w:rFonts w:ascii="Times New Roman" w:hAnsi="Times New Roman"/>
          <w:sz w:val="28"/>
          <w:szCs w:val="28"/>
        </w:rPr>
        <w:t>Лот</w:t>
      </w:r>
      <w:r>
        <w:rPr>
          <w:rFonts w:ascii="Times New Roman" w:hAnsi="Times New Roman"/>
          <w:sz w:val="28"/>
          <w:szCs w:val="28"/>
        </w:rPr>
        <w:t xml:space="preserve"> 101:</w:t>
      </w:r>
      <w:r w:rsidRPr="00D960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408 258,00</w:t>
      </w:r>
      <w:r w:rsidRPr="00D960DA">
        <w:rPr>
          <w:rFonts w:ascii="Times New Roman" w:hAnsi="Times New Roman"/>
          <w:sz w:val="28"/>
          <w:szCs w:val="28"/>
        </w:rPr>
        <w:t xml:space="preserve"> руб.;</w:t>
      </w:r>
    </w:p>
    <w:p w:rsidR="00BA311B" w:rsidRPr="00D960DA" w:rsidRDefault="00BA311B" w:rsidP="00BA311B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 102</w:t>
      </w:r>
      <w:r w:rsidRPr="00D960D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435 473,00</w:t>
      </w:r>
      <w:r w:rsidRPr="00D960DA">
        <w:rPr>
          <w:rFonts w:ascii="Times New Roman" w:hAnsi="Times New Roman"/>
          <w:sz w:val="28"/>
          <w:szCs w:val="28"/>
        </w:rPr>
        <w:t xml:space="preserve"> руб.;</w:t>
      </w:r>
    </w:p>
    <w:p w:rsidR="00BA311B" w:rsidRDefault="00BA311B" w:rsidP="00BA311B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960DA">
        <w:rPr>
          <w:rFonts w:ascii="Times New Roman" w:hAnsi="Times New Roman"/>
          <w:sz w:val="28"/>
          <w:szCs w:val="28"/>
        </w:rPr>
        <w:t xml:space="preserve">Лот </w:t>
      </w:r>
      <w:r>
        <w:rPr>
          <w:rFonts w:ascii="Times New Roman" w:hAnsi="Times New Roman"/>
          <w:sz w:val="28"/>
          <w:szCs w:val="28"/>
        </w:rPr>
        <w:t>103</w:t>
      </w:r>
      <w:r w:rsidRPr="00D960D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515 259,00</w:t>
      </w:r>
      <w:r w:rsidRPr="00D960DA">
        <w:rPr>
          <w:rFonts w:ascii="Times New Roman" w:hAnsi="Times New Roman"/>
          <w:sz w:val="28"/>
          <w:szCs w:val="28"/>
        </w:rPr>
        <w:t xml:space="preserve"> руб.;</w:t>
      </w:r>
    </w:p>
    <w:p w:rsidR="007728F4" w:rsidRPr="00E3228D" w:rsidRDefault="007728F4" w:rsidP="007728F4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279: </w:t>
      </w:r>
      <w:r w:rsidR="00E14974">
        <w:rPr>
          <w:rFonts w:ascii="Times New Roman" w:hAnsi="Times New Roman"/>
          <w:sz w:val="28"/>
          <w:szCs w:val="28"/>
        </w:rPr>
        <w:t xml:space="preserve">812 969,80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руб.;</w:t>
      </w:r>
    </w:p>
    <w:p w:rsidR="00B80AB9" w:rsidRPr="00AB2F62" w:rsidRDefault="00B80AB9" w:rsidP="00B80AB9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B2F62">
        <w:rPr>
          <w:rFonts w:ascii="Times New Roman" w:hAnsi="Times New Roman"/>
          <w:sz w:val="28"/>
          <w:szCs w:val="28"/>
        </w:rPr>
        <w:t xml:space="preserve">Лот </w:t>
      </w:r>
      <w:r>
        <w:rPr>
          <w:rFonts w:ascii="Times New Roman" w:hAnsi="Times New Roman"/>
          <w:sz w:val="28"/>
          <w:szCs w:val="28"/>
        </w:rPr>
        <w:t>115</w:t>
      </w:r>
      <w:r w:rsidRPr="00AB2F6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178 821,00</w:t>
      </w:r>
      <w:r w:rsidRPr="00AB2F62">
        <w:rPr>
          <w:rFonts w:ascii="Times New Roman" w:hAnsi="Times New Roman"/>
          <w:sz w:val="28"/>
          <w:szCs w:val="28"/>
        </w:rPr>
        <w:t>руб.</w:t>
      </w:r>
      <w:r w:rsidRPr="00AB2F62">
        <w:rPr>
          <w:rFonts w:ascii="Times New Roman" w:hAnsi="Times New Roman"/>
          <w:color w:val="000000"/>
          <w:sz w:val="28"/>
          <w:szCs w:val="28"/>
        </w:rPr>
        <w:t>;</w:t>
      </w:r>
    </w:p>
    <w:p w:rsidR="00B80AB9" w:rsidRPr="00AB2F62" w:rsidRDefault="00B80AB9" w:rsidP="00B80AB9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B2F62">
        <w:rPr>
          <w:rFonts w:ascii="Times New Roman" w:hAnsi="Times New Roman"/>
          <w:sz w:val="28"/>
          <w:szCs w:val="28"/>
        </w:rPr>
        <w:t xml:space="preserve">Лот </w:t>
      </w:r>
      <w:r>
        <w:rPr>
          <w:rFonts w:ascii="Times New Roman" w:hAnsi="Times New Roman"/>
          <w:sz w:val="28"/>
          <w:szCs w:val="28"/>
        </w:rPr>
        <w:t>116</w:t>
      </w:r>
      <w:r w:rsidRPr="00AB2F6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141 960,00</w:t>
      </w:r>
      <w:r w:rsidRPr="00AB2F62">
        <w:rPr>
          <w:rFonts w:ascii="Times New Roman" w:hAnsi="Times New Roman"/>
          <w:sz w:val="28"/>
          <w:szCs w:val="28"/>
        </w:rPr>
        <w:t xml:space="preserve"> руб.</w:t>
      </w:r>
      <w:r w:rsidRPr="00AB2F62">
        <w:rPr>
          <w:rFonts w:ascii="Times New Roman" w:hAnsi="Times New Roman"/>
          <w:color w:val="000000"/>
          <w:sz w:val="28"/>
          <w:szCs w:val="28"/>
        </w:rPr>
        <w:t>;</w:t>
      </w:r>
    </w:p>
    <w:p w:rsidR="00B80AB9" w:rsidRDefault="00B80AB9" w:rsidP="00B80AB9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B2F62">
        <w:rPr>
          <w:rFonts w:ascii="Times New Roman" w:hAnsi="Times New Roman"/>
          <w:sz w:val="28"/>
          <w:szCs w:val="28"/>
        </w:rPr>
        <w:t xml:space="preserve">Лот </w:t>
      </w:r>
      <w:proofErr w:type="gramStart"/>
      <w:r>
        <w:rPr>
          <w:rFonts w:ascii="Times New Roman" w:hAnsi="Times New Roman"/>
          <w:sz w:val="28"/>
          <w:szCs w:val="28"/>
        </w:rPr>
        <w:t>117</w:t>
      </w:r>
      <w:r w:rsidRPr="00AB2F62"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>104</w:t>
      </w:r>
      <w:proofErr w:type="gramEnd"/>
      <w:r>
        <w:rPr>
          <w:rFonts w:ascii="Times New Roman" w:hAnsi="Times New Roman"/>
          <w:sz w:val="28"/>
          <w:szCs w:val="28"/>
        </w:rPr>
        <w:t xml:space="preserve"> 816,00 </w:t>
      </w:r>
      <w:r w:rsidRPr="00AB2F62">
        <w:rPr>
          <w:rFonts w:ascii="Times New Roman" w:hAnsi="Times New Roman"/>
          <w:sz w:val="28"/>
          <w:szCs w:val="28"/>
        </w:rPr>
        <w:t>руб.</w:t>
      </w:r>
      <w:r w:rsidRPr="00AB2F62">
        <w:rPr>
          <w:rFonts w:ascii="Times New Roman" w:hAnsi="Times New Roman"/>
          <w:color w:val="000000"/>
          <w:sz w:val="28"/>
          <w:szCs w:val="28"/>
        </w:rPr>
        <w:t>;</w:t>
      </w:r>
    </w:p>
    <w:p w:rsidR="00B80AB9" w:rsidRPr="00AB2F62" w:rsidRDefault="007728F4" w:rsidP="00B80AB9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Лот 280:</w:t>
      </w:r>
      <w:r w:rsidR="00DC6661">
        <w:rPr>
          <w:rFonts w:ascii="Times New Roman" w:hAnsi="Times New Roman"/>
          <w:color w:val="000000"/>
          <w:sz w:val="28"/>
          <w:szCs w:val="28"/>
        </w:rPr>
        <w:t xml:space="preserve"> 2 132 982,16 руб.;</w:t>
      </w:r>
    </w:p>
    <w:p w:rsidR="00B80AB9" w:rsidRPr="00E3228D" w:rsidRDefault="00B80AB9" w:rsidP="00B80AB9">
      <w:pPr>
        <w:pStyle w:val="a4"/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3228D">
        <w:rPr>
          <w:rFonts w:ascii="Times New Roman" w:hAnsi="Times New Roman"/>
          <w:sz w:val="28"/>
          <w:szCs w:val="28"/>
        </w:rPr>
        <w:t>Лот 130: 636 265,00 руб.</w:t>
      </w:r>
    </w:p>
    <w:p w:rsidR="00BA311B" w:rsidRPr="00D960DA" w:rsidRDefault="00BA311B" w:rsidP="00BA311B">
      <w:pPr>
        <w:pStyle w:val="a4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A13E0" w:rsidRPr="00FC64CA" w:rsidRDefault="000A13E0" w:rsidP="000A13E0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Дата и время з</w:t>
      </w:r>
      <w:r w:rsidR="001B590F">
        <w:rPr>
          <w:rFonts w:eastAsiaTheme="minorEastAsia"/>
          <w:color w:val="000000"/>
          <w:sz w:val="28"/>
          <w:szCs w:val="28"/>
        </w:rPr>
        <w:t>аседания конкурсной комиссии: «1</w:t>
      </w:r>
      <w:r w:rsidR="00B71676">
        <w:rPr>
          <w:rFonts w:eastAsiaTheme="minorEastAsia"/>
          <w:color w:val="000000"/>
          <w:sz w:val="28"/>
          <w:szCs w:val="28"/>
        </w:rPr>
        <w:t>1</w:t>
      </w:r>
      <w:r w:rsidRPr="00FC64CA">
        <w:rPr>
          <w:rFonts w:eastAsiaTheme="minorEastAsia"/>
          <w:color w:val="000000"/>
          <w:sz w:val="28"/>
          <w:szCs w:val="28"/>
        </w:rPr>
        <w:t xml:space="preserve">» </w:t>
      </w:r>
      <w:r w:rsidR="001B590F">
        <w:rPr>
          <w:rFonts w:eastAsiaTheme="minorEastAsia"/>
          <w:color w:val="000000"/>
          <w:sz w:val="28"/>
          <w:szCs w:val="28"/>
        </w:rPr>
        <w:t>августа</w:t>
      </w:r>
      <w:r w:rsidRPr="00FC64CA">
        <w:rPr>
          <w:rFonts w:eastAsiaTheme="minorEastAsia"/>
          <w:color w:val="000000"/>
          <w:sz w:val="28"/>
          <w:szCs w:val="28"/>
        </w:rPr>
        <w:t xml:space="preserve"> 2015 года в 14 часов 30 минут</w:t>
      </w:r>
    </w:p>
    <w:p w:rsidR="000A13E0" w:rsidRPr="00FC64CA" w:rsidRDefault="000A13E0" w:rsidP="000A13E0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Приложение: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Общие положения, требования к участникам открытого конкурса, формы документов.</w:t>
      </w:r>
    </w:p>
    <w:p w:rsidR="00DC6661" w:rsidRDefault="000A13E0" w:rsidP="00DC6661">
      <w:pPr>
        <w:widowControl w:val="0"/>
        <w:numPr>
          <w:ilvl w:val="0"/>
          <w:numId w:val="17"/>
        </w:numPr>
        <w:tabs>
          <w:tab w:val="left" w:pos="581"/>
        </w:tabs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Техническая и сметная документация:</w:t>
      </w:r>
    </w:p>
    <w:p w:rsidR="00BA311B" w:rsidRPr="00DC6661" w:rsidRDefault="00DC6661" w:rsidP="00DC6661">
      <w:pPr>
        <w:widowControl w:val="0"/>
        <w:tabs>
          <w:tab w:val="left" w:pos="581"/>
        </w:tabs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ab/>
      </w:r>
      <w:r w:rsidR="00BA311B" w:rsidRPr="00DC6661">
        <w:rPr>
          <w:rFonts w:eastAsiaTheme="minorEastAsia"/>
          <w:color w:val="000000"/>
          <w:sz w:val="28"/>
          <w:szCs w:val="28"/>
        </w:rPr>
        <w:t xml:space="preserve">Дефектная ведомость и смета по капитальному ремонту крыши многоквартирного дома по адресу: Новгородская обл., Новгородский район, </w:t>
      </w:r>
      <w:r w:rsidR="001B590F">
        <w:rPr>
          <w:rFonts w:eastAsiaTheme="minorEastAsia"/>
          <w:color w:val="000000"/>
          <w:sz w:val="28"/>
          <w:szCs w:val="28"/>
        </w:rPr>
        <w:t>п</w:t>
      </w:r>
      <w:r w:rsidR="00BA311B" w:rsidRPr="00DC6661">
        <w:rPr>
          <w:rFonts w:eastAsiaTheme="minorEastAsia"/>
          <w:color w:val="000000"/>
          <w:sz w:val="28"/>
          <w:szCs w:val="28"/>
        </w:rPr>
        <w:t xml:space="preserve">ос. </w:t>
      </w:r>
      <w:proofErr w:type="spellStart"/>
      <w:r w:rsidR="00BA311B" w:rsidRPr="00DC6661">
        <w:rPr>
          <w:rFonts w:eastAsiaTheme="minorEastAsia"/>
          <w:color w:val="000000"/>
          <w:sz w:val="28"/>
          <w:szCs w:val="28"/>
        </w:rPr>
        <w:t>Панковка</w:t>
      </w:r>
      <w:proofErr w:type="spellEnd"/>
      <w:r w:rsidR="00BA311B" w:rsidRPr="00DC6661">
        <w:rPr>
          <w:rFonts w:eastAsiaTheme="minorEastAsia"/>
          <w:color w:val="000000"/>
          <w:sz w:val="28"/>
          <w:szCs w:val="28"/>
        </w:rPr>
        <w:t>, ул. Заводская, д. 56</w:t>
      </w:r>
    </w:p>
    <w:p w:rsidR="00BA311B" w:rsidRPr="00D960DA" w:rsidRDefault="00DC6661" w:rsidP="00DC6661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ab/>
      </w:r>
      <w:r w:rsidR="00BA311B" w:rsidRPr="00D960DA">
        <w:rPr>
          <w:rFonts w:eastAsiaTheme="minorEastAsia"/>
          <w:color w:val="000000"/>
          <w:sz w:val="28"/>
          <w:szCs w:val="28"/>
        </w:rPr>
        <w:t>Дефектная ведомость и смета по капитальному ремонту крыши многоквартирного дома по адресу: г. Великий Новгород, ул. Германа, д. 12</w:t>
      </w:r>
      <w:r w:rsidR="00BA311B">
        <w:rPr>
          <w:rFonts w:eastAsiaTheme="minorEastAsia"/>
          <w:color w:val="000000"/>
          <w:sz w:val="28"/>
          <w:szCs w:val="28"/>
        </w:rPr>
        <w:t>.</w:t>
      </w:r>
    </w:p>
    <w:p w:rsidR="00BA311B" w:rsidRDefault="00DC6661" w:rsidP="00DC6661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ab/>
      </w:r>
      <w:r w:rsidR="00BA311B" w:rsidRPr="00D960DA">
        <w:rPr>
          <w:rFonts w:eastAsiaTheme="minorEastAsia"/>
          <w:color w:val="000000"/>
          <w:sz w:val="28"/>
          <w:szCs w:val="28"/>
        </w:rPr>
        <w:t>Дефектная ведомость и смета по капитальному ремонту крыши многоквартирного дома по адресу: г. Вели</w:t>
      </w:r>
      <w:r w:rsidR="00BA311B">
        <w:rPr>
          <w:rFonts w:eastAsiaTheme="minorEastAsia"/>
          <w:color w:val="000000"/>
          <w:sz w:val="28"/>
          <w:szCs w:val="28"/>
        </w:rPr>
        <w:t>кий Новгород, ул. Германа, д. 28.</w:t>
      </w:r>
    </w:p>
    <w:p w:rsidR="00BA311B" w:rsidRPr="00AB2F62" w:rsidRDefault="00BA311B" w:rsidP="00DC6661">
      <w:pPr>
        <w:ind w:firstLine="708"/>
        <w:jc w:val="both"/>
        <w:rPr>
          <w:rFonts w:eastAsiaTheme="minorEastAsia"/>
          <w:color w:val="000000"/>
          <w:sz w:val="28"/>
          <w:szCs w:val="28"/>
        </w:rPr>
      </w:pPr>
      <w:r w:rsidRPr="00AB2F62">
        <w:rPr>
          <w:rFonts w:eastAsiaTheme="minorEastAsia"/>
          <w:color w:val="000000"/>
          <w:sz w:val="28"/>
          <w:szCs w:val="28"/>
        </w:rPr>
        <w:lastRenderedPageBreak/>
        <w:t>Дефектная ведомость и смета по капитальному ремонту системы холодного водоснабжения многоквартирного дома</w:t>
      </w:r>
      <w:r w:rsidRPr="00AB2F62">
        <w:rPr>
          <w:color w:val="000000"/>
          <w:sz w:val="28"/>
          <w:szCs w:val="28"/>
        </w:rPr>
        <w:t xml:space="preserve"> </w:t>
      </w:r>
      <w:r w:rsidRPr="00AB2F62">
        <w:rPr>
          <w:rFonts w:eastAsiaTheme="minorEastAsia"/>
          <w:color w:val="000000"/>
          <w:sz w:val="28"/>
          <w:szCs w:val="28"/>
        </w:rPr>
        <w:t xml:space="preserve">по адресу: Новгородская обл., </w:t>
      </w:r>
      <w:proofErr w:type="spellStart"/>
      <w:r>
        <w:rPr>
          <w:rFonts w:eastAsiaTheme="minorEastAsia"/>
          <w:color w:val="000000"/>
          <w:sz w:val="28"/>
          <w:szCs w:val="28"/>
        </w:rPr>
        <w:t>Маревский</w:t>
      </w:r>
      <w:proofErr w:type="spellEnd"/>
      <w:r>
        <w:rPr>
          <w:rFonts w:eastAsiaTheme="minorEastAsia"/>
          <w:color w:val="000000"/>
          <w:sz w:val="28"/>
          <w:szCs w:val="28"/>
        </w:rPr>
        <w:t xml:space="preserve"> район, дер. Моисеево, ул. энергетиков, д. 1</w:t>
      </w:r>
    </w:p>
    <w:p w:rsidR="00BA311B" w:rsidRDefault="00DC6661" w:rsidP="00BA311B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ab/>
      </w:r>
      <w:r w:rsidR="00BA311B" w:rsidRPr="00AB2F62">
        <w:rPr>
          <w:rFonts w:eastAsiaTheme="minorEastAsia"/>
          <w:color w:val="000000"/>
          <w:sz w:val="28"/>
          <w:szCs w:val="28"/>
        </w:rPr>
        <w:t xml:space="preserve">Дефектная ведомость и смета по капитальному ремонту системы </w:t>
      </w:r>
      <w:r w:rsidR="00BA311B">
        <w:rPr>
          <w:rFonts w:eastAsiaTheme="minorEastAsia"/>
          <w:color w:val="000000"/>
          <w:sz w:val="28"/>
          <w:szCs w:val="28"/>
        </w:rPr>
        <w:t>холодного водоснабжения</w:t>
      </w:r>
      <w:r w:rsidR="00BA311B" w:rsidRPr="00AB2F62">
        <w:rPr>
          <w:rFonts w:eastAsiaTheme="minorEastAsia"/>
          <w:color w:val="000000"/>
          <w:sz w:val="28"/>
          <w:szCs w:val="28"/>
        </w:rPr>
        <w:t xml:space="preserve"> многоквартирного дома </w:t>
      </w:r>
      <w:r w:rsidR="00BA311B">
        <w:rPr>
          <w:rFonts w:eastAsiaTheme="minorEastAsia"/>
          <w:color w:val="000000"/>
          <w:sz w:val="28"/>
          <w:szCs w:val="28"/>
        </w:rPr>
        <w:t xml:space="preserve">и установке общедомового прибора учета холодной воды </w:t>
      </w:r>
      <w:r w:rsidR="00BA311B" w:rsidRPr="00AB2F62">
        <w:rPr>
          <w:rFonts w:eastAsiaTheme="minorEastAsia"/>
          <w:color w:val="000000"/>
          <w:sz w:val="28"/>
          <w:szCs w:val="28"/>
        </w:rPr>
        <w:t>по адресу</w:t>
      </w:r>
      <w:r w:rsidR="00BA311B">
        <w:rPr>
          <w:rFonts w:eastAsiaTheme="minorEastAsia"/>
          <w:color w:val="000000"/>
          <w:sz w:val="28"/>
          <w:szCs w:val="28"/>
        </w:rPr>
        <w:t>:</w:t>
      </w:r>
      <w:r w:rsidR="00BA311B" w:rsidRPr="00AB2F62">
        <w:rPr>
          <w:rFonts w:eastAsiaTheme="minorEastAsia"/>
          <w:color w:val="000000"/>
          <w:sz w:val="28"/>
          <w:szCs w:val="28"/>
        </w:rPr>
        <w:t xml:space="preserve"> Новгородская обл., </w:t>
      </w:r>
      <w:proofErr w:type="spellStart"/>
      <w:r w:rsidR="00BA311B">
        <w:rPr>
          <w:rFonts w:eastAsiaTheme="minorEastAsia"/>
          <w:color w:val="000000"/>
          <w:sz w:val="28"/>
          <w:szCs w:val="28"/>
        </w:rPr>
        <w:t>Мошенской</w:t>
      </w:r>
      <w:proofErr w:type="spellEnd"/>
      <w:r w:rsidR="00BA311B">
        <w:rPr>
          <w:rFonts w:eastAsiaTheme="minorEastAsia"/>
          <w:color w:val="000000"/>
          <w:sz w:val="28"/>
          <w:szCs w:val="28"/>
        </w:rPr>
        <w:t xml:space="preserve"> район, дер. </w:t>
      </w:r>
      <w:proofErr w:type="spellStart"/>
      <w:r w:rsidR="00BA311B">
        <w:rPr>
          <w:rFonts w:eastAsiaTheme="minorEastAsia"/>
          <w:color w:val="000000"/>
          <w:sz w:val="28"/>
          <w:szCs w:val="28"/>
        </w:rPr>
        <w:t>Ореховно</w:t>
      </w:r>
      <w:proofErr w:type="spellEnd"/>
      <w:r w:rsidR="00BA311B">
        <w:rPr>
          <w:rFonts w:eastAsiaTheme="minorEastAsia"/>
          <w:color w:val="000000"/>
          <w:sz w:val="28"/>
          <w:szCs w:val="28"/>
        </w:rPr>
        <w:t>, д. 1</w:t>
      </w:r>
    </w:p>
    <w:p w:rsidR="00BA311B" w:rsidRPr="00AB2F62" w:rsidRDefault="00DC6661" w:rsidP="00BA311B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ab/>
      </w:r>
      <w:r w:rsidR="00BA311B" w:rsidRPr="00AB2F62">
        <w:rPr>
          <w:rFonts w:eastAsiaTheme="minorEastAsia"/>
          <w:color w:val="000000"/>
          <w:sz w:val="28"/>
          <w:szCs w:val="28"/>
        </w:rPr>
        <w:t xml:space="preserve">Дефектная ведомость и смета по капитальному ремонту системы </w:t>
      </w:r>
      <w:r w:rsidR="00BA311B">
        <w:rPr>
          <w:rFonts w:eastAsiaTheme="minorEastAsia"/>
          <w:color w:val="000000"/>
          <w:sz w:val="28"/>
          <w:szCs w:val="28"/>
        </w:rPr>
        <w:t>теплоснабжения</w:t>
      </w:r>
      <w:r w:rsidR="00BA311B" w:rsidRPr="00AB2F62">
        <w:rPr>
          <w:rFonts w:eastAsiaTheme="minorEastAsia"/>
          <w:color w:val="000000"/>
          <w:sz w:val="28"/>
          <w:szCs w:val="28"/>
        </w:rPr>
        <w:t xml:space="preserve"> многоквартирного дома по адресу: </w:t>
      </w:r>
      <w:r w:rsidR="00BA311B">
        <w:rPr>
          <w:rFonts w:eastAsiaTheme="minorEastAsia"/>
          <w:color w:val="000000"/>
          <w:sz w:val="28"/>
          <w:szCs w:val="28"/>
        </w:rPr>
        <w:t>г. Великий Новгород, ул. Германа, д. 7</w:t>
      </w:r>
    </w:p>
    <w:p w:rsidR="00B80AB9" w:rsidRPr="00D960DA" w:rsidRDefault="00DC6661" w:rsidP="00B80AB9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ab/>
      </w:r>
      <w:r w:rsidR="00B80AB9" w:rsidRPr="00D960DA">
        <w:rPr>
          <w:rFonts w:eastAsiaTheme="minorEastAsia"/>
          <w:color w:val="000000"/>
          <w:sz w:val="28"/>
          <w:szCs w:val="28"/>
        </w:rPr>
        <w:t xml:space="preserve">Дефектная ведомость и смета по капитальному ремонту крыши многоквартирного дома по адресу: Новгородская обл., Новгородский район, </w:t>
      </w:r>
      <w:r w:rsidR="00B80AB9">
        <w:rPr>
          <w:rFonts w:eastAsiaTheme="minorEastAsia"/>
          <w:color w:val="000000"/>
          <w:sz w:val="28"/>
          <w:szCs w:val="28"/>
        </w:rPr>
        <w:t xml:space="preserve">дер. </w:t>
      </w:r>
      <w:proofErr w:type="spellStart"/>
      <w:r w:rsidR="00B80AB9">
        <w:rPr>
          <w:rFonts w:eastAsiaTheme="minorEastAsia"/>
          <w:color w:val="000000"/>
          <w:sz w:val="28"/>
          <w:szCs w:val="28"/>
        </w:rPr>
        <w:t>Слутка</w:t>
      </w:r>
      <w:proofErr w:type="spellEnd"/>
      <w:r w:rsidR="00B80AB9">
        <w:rPr>
          <w:rFonts w:eastAsiaTheme="minorEastAsia"/>
          <w:color w:val="000000"/>
          <w:sz w:val="28"/>
          <w:szCs w:val="28"/>
        </w:rPr>
        <w:t>, д. 36</w:t>
      </w:r>
    </w:p>
    <w:p w:rsidR="00B80AB9" w:rsidRPr="00D960DA" w:rsidRDefault="00DC6661" w:rsidP="00B80AB9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ab/>
      </w:r>
      <w:r w:rsidR="00B80AB9" w:rsidRPr="00D960DA">
        <w:rPr>
          <w:rFonts w:eastAsiaTheme="minorEastAsia"/>
          <w:color w:val="000000"/>
          <w:sz w:val="28"/>
          <w:szCs w:val="28"/>
        </w:rPr>
        <w:t xml:space="preserve">Дефектная ведомость и смета по капитальному ремонту крыши многоквартирного дома по адресу Новгородская обл., Новгородский район, </w:t>
      </w:r>
      <w:r w:rsidR="00B80AB9">
        <w:rPr>
          <w:rFonts w:eastAsiaTheme="minorEastAsia"/>
          <w:color w:val="000000"/>
          <w:sz w:val="28"/>
          <w:szCs w:val="28"/>
        </w:rPr>
        <w:t xml:space="preserve">дер. </w:t>
      </w:r>
      <w:proofErr w:type="spellStart"/>
      <w:r w:rsidR="00B80AB9">
        <w:rPr>
          <w:rFonts w:eastAsiaTheme="minorEastAsia"/>
          <w:color w:val="000000"/>
          <w:sz w:val="28"/>
          <w:szCs w:val="28"/>
        </w:rPr>
        <w:t>Слутка</w:t>
      </w:r>
      <w:proofErr w:type="spellEnd"/>
      <w:r w:rsidR="00B80AB9">
        <w:rPr>
          <w:rFonts w:eastAsiaTheme="minorEastAsia"/>
          <w:color w:val="000000"/>
          <w:sz w:val="28"/>
          <w:szCs w:val="28"/>
        </w:rPr>
        <w:t>, д. 38</w:t>
      </w:r>
    </w:p>
    <w:p w:rsidR="00B80AB9" w:rsidRPr="00D960DA" w:rsidRDefault="00DC6661" w:rsidP="00B80AB9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ab/>
      </w:r>
      <w:r w:rsidR="00B80AB9" w:rsidRPr="00D960DA">
        <w:rPr>
          <w:rFonts w:eastAsiaTheme="minorEastAsia"/>
          <w:color w:val="000000"/>
          <w:sz w:val="28"/>
          <w:szCs w:val="28"/>
        </w:rPr>
        <w:t>Дефектная ведомость и смета по капитальному ремонту крыши многоквартирного дома по адресу: Новгородская обл., Новгородский район,</w:t>
      </w:r>
      <w:r w:rsidR="00B80AB9">
        <w:rPr>
          <w:rFonts w:eastAsiaTheme="minorEastAsia"/>
          <w:color w:val="000000"/>
          <w:sz w:val="28"/>
          <w:szCs w:val="28"/>
        </w:rPr>
        <w:t>дер. Подберезье, ул. Новая, д. 3</w:t>
      </w:r>
    </w:p>
    <w:p w:rsidR="00B80AB9" w:rsidRDefault="00B80AB9" w:rsidP="001B590F">
      <w:pPr>
        <w:ind w:firstLine="708"/>
        <w:jc w:val="both"/>
        <w:rPr>
          <w:rFonts w:eastAsiaTheme="minorEastAsia"/>
          <w:color w:val="000000"/>
          <w:sz w:val="28"/>
          <w:szCs w:val="28"/>
        </w:rPr>
      </w:pPr>
      <w:r w:rsidRPr="00B80AB9">
        <w:rPr>
          <w:rFonts w:eastAsiaTheme="minorEastAsia"/>
          <w:color w:val="000000"/>
          <w:sz w:val="28"/>
          <w:szCs w:val="28"/>
        </w:rPr>
        <w:t xml:space="preserve">Дефектная ведомость и смета по капитальному ремонту системы холодного водоснабжения многоквартирного дома по адресу: Новгородская обл., Новгородский район, пос. </w:t>
      </w:r>
      <w:proofErr w:type="spellStart"/>
      <w:r w:rsidRPr="00B80AB9">
        <w:rPr>
          <w:rFonts w:eastAsiaTheme="minorEastAsia"/>
          <w:color w:val="000000"/>
          <w:sz w:val="28"/>
          <w:szCs w:val="28"/>
        </w:rPr>
        <w:t>Тесовский</w:t>
      </w:r>
      <w:proofErr w:type="spellEnd"/>
      <w:r w:rsidRPr="00B80AB9">
        <w:rPr>
          <w:rFonts w:eastAsiaTheme="minorEastAsia"/>
          <w:color w:val="000000"/>
          <w:sz w:val="28"/>
          <w:szCs w:val="28"/>
        </w:rPr>
        <w:t>, ул. Театральная, д. 6</w:t>
      </w:r>
    </w:p>
    <w:p w:rsidR="00B80AB9" w:rsidRPr="00B80AB9" w:rsidRDefault="00B80AB9" w:rsidP="001B590F">
      <w:pPr>
        <w:ind w:firstLine="708"/>
        <w:jc w:val="both"/>
        <w:rPr>
          <w:rFonts w:eastAsiaTheme="minorEastAsia"/>
          <w:color w:val="000000"/>
          <w:sz w:val="28"/>
          <w:szCs w:val="28"/>
        </w:rPr>
      </w:pPr>
      <w:r w:rsidRPr="00B80AB9">
        <w:rPr>
          <w:rFonts w:eastAsiaTheme="minorEastAsia"/>
          <w:color w:val="000000"/>
          <w:sz w:val="28"/>
          <w:szCs w:val="28"/>
        </w:rPr>
        <w:t xml:space="preserve">Дефектная ведомость и смета по капитальному ремонту системы водоотведения многоквартирного дома по адресу: Новгородская обл., Новгородский район, пос. </w:t>
      </w:r>
      <w:proofErr w:type="spellStart"/>
      <w:r w:rsidRPr="00B80AB9">
        <w:rPr>
          <w:rFonts w:eastAsiaTheme="minorEastAsia"/>
          <w:color w:val="000000"/>
          <w:sz w:val="28"/>
          <w:szCs w:val="28"/>
        </w:rPr>
        <w:t>Тесовский</w:t>
      </w:r>
      <w:proofErr w:type="spellEnd"/>
      <w:r w:rsidRPr="00B80AB9">
        <w:rPr>
          <w:rFonts w:eastAsiaTheme="minorEastAsia"/>
          <w:color w:val="000000"/>
          <w:sz w:val="28"/>
          <w:szCs w:val="28"/>
        </w:rPr>
        <w:t>, ул. Пионерская, д. 11</w:t>
      </w:r>
    </w:p>
    <w:p w:rsidR="00B80AB9" w:rsidRPr="00AB2F62" w:rsidRDefault="001B590F" w:rsidP="00B80AB9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ab/>
      </w:r>
      <w:r w:rsidR="00B80AB9" w:rsidRPr="00AB2F62">
        <w:rPr>
          <w:rFonts w:eastAsiaTheme="minorEastAsia"/>
          <w:color w:val="000000"/>
          <w:sz w:val="28"/>
          <w:szCs w:val="28"/>
        </w:rPr>
        <w:t xml:space="preserve">Дефектная ведомость и смета по капитальному ремонту системы </w:t>
      </w:r>
      <w:r w:rsidR="00B80AB9">
        <w:rPr>
          <w:rFonts w:eastAsiaTheme="minorEastAsia"/>
          <w:color w:val="000000"/>
          <w:sz w:val="28"/>
          <w:szCs w:val="28"/>
        </w:rPr>
        <w:t>водоотведения</w:t>
      </w:r>
      <w:r w:rsidR="00B80AB9" w:rsidRPr="00AB2F62">
        <w:rPr>
          <w:rFonts w:eastAsiaTheme="minorEastAsia"/>
          <w:color w:val="000000"/>
          <w:sz w:val="28"/>
          <w:szCs w:val="28"/>
        </w:rPr>
        <w:t xml:space="preserve"> многоквартирного дома по адресу: Новгородская обл., </w:t>
      </w:r>
      <w:r w:rsidR="00B80AB9">
        <w:rPr>
          <w:rFonts w:eastAsiaTheme="minorEastAsia"/>
          <w:color w:val="000000"/>
          <w:sz w:val="28"/>
          <w:szCs w:val="28"/>
        </w:rPr>
        <w:t xml:space="preserve">Новгородский район, пос. </w:t>
      </w:r>
      <w:proofErr w:type="spellStart"/>
      <w:r w:rsidR="00B80AB9">
        <w:rPr>
          <w:rFonts w:eastAsiaTheme="minorEastAsia"/>
          <w:color w:val="000000"/>
          <w:sz w:val="28"/>
          <w:szCs w:val="28"/>
        </w:rPr>
        <w:t>Тесовский</w:t>
      </w:r>
      <w:proofErr w:type="spellEnd"/>
      <w:r w:rsidR="00B80AB9">
        <w:rPr>
          <w:rFonts w:eastAsiaTheme="minorEastAsia"/>
          <w:color w:val="000000"/>
          <w:sz w:val="28"/>
          <w:szCs w:val="28"/>
        </w:rPr>
        <w:t>, ул. Театральная, д. 4</w:t>
      </w:r>
    </w:p>
    <w:p w:rsidR="00B80AB9" w:rsidRDefault="001B590F" w:rsidP="00B80AB9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ab/>
      </w:r>
      <w:r w:rsidR="00B80AB9" w:rsidRPr="00AB2F62">
        <w:rPr>
          <w:rFonts w:eastAsiaTheme="minorEastAsia"/>
          <w:color w:val="000000"/>
          <w:sz w:val="28"/>
          <w:szCs w:val="28"/>
        </w:rPr>
        <w:t xml:space="preserve">Дефектная ведомость и смета по капитальному ремонту системы </w:t>
      </w:r>
      <w:r w:rsidR="00B80AB9">
        <w:rPr>
          <w:rFonts w:eastAsiaTheme="minorEastAsia"/>
          <w:color w:val="000000"/>
          <w:sz w:val="28"/>
          <w:szCs w:val="28"/>
        </w:rPr>
        <w:t>водоотведения</w:t>
      </w:r>
      <w:r w:rsidR="00B80AB9" w:rsidRPr="00AB2F62">
        <w:rPr>
          <w:rFonts w:eastAsiaTheme="minorEastAsia"/>
          <w:color w:val="000000"/>
          <w:sz w:val="28"/>
          <w:szCs w:val="28"/>
        </w:rPr>
        <w:t xml:space="preserve"> многоквартирного дома по адресу: </w:t>
      </w:r>
      <w:r w:rsidR="00B80AB9">
        <w:rPr>
          <w:rFonts w:eastAsiaTheme="minorEastAsia"/>
          <w:color w:val="000000"/>
          <w:sz w:val="28"/>
          <w:szCs w:val="28"/>
        </w:rPr>
        <w:t xml:space="preserve">Новгородская область, Новгородский район, пос. </w:t>
      </w:r>
      <w:proofErr w:type="spellStart"/>
      <w:r w:rsidR="00B80AB9">
        <w:rPr>
          <w:rFonts w:eastAsiaTheme="minorEastAsia"/>
          <w:color w:val="000000"/>
          <w:sz w:val="28"/>
          <w:szCs w:val="28"/>
        </w:rPr>
        <w:t>Тесовский</w:t>
      </w:r>
      <w:proofErr w:type="spellEnd"/>
      <w:r w:rsidR="00B80AB9">
        <w:rPr>
          <w:rFonts w:eastAsiaTheme="minorEastAsia"/>
          <w:color w:val="000000"/>
          <w:sz w:val="28"/>
          <w:szCs w:val="28"/>
        </w:rPr>
        <w:t>, ул. Поселковая, д. 7</w:t>
      </w:r>
    </w:p>
    <w:p w:rsidR="00B80AB9" w:rsidRPr="00AB2F62" w:rsidRDefault="00B80AB9" w:rsidP="001B590F">
      <w:pPr>
        <w:ind w:firstLine="708"/>
        <w:jc w:val="both"/>
        <w:rPr>
          <w:rFonts w:eastAsiaTheme="minorEastAsia"/>
          <w:color w:val="000000"/>
          <w:sz w:val="28"/>
          <w:szCs w:val="28"/>
        </w:rPr>
      </w:pPr>
      <w:r w:rsidRPr="00AB2F62">
        <w:rPr>
          <w:rFonts w:eastAsiaTheme="minorEastAsia"/>
          <w:color w:val="000000"/>
          <w:sz w:val="28"/>
          <w:szCs w:val="28"/>
        </w:rPr>
        <w:t xml:space="preserve">Дефектная ведомость и смета по капитальному ремонту системы </w:t>
      </w:r>
      <w:r>
        <w:rPr>
          <w:rFonts w:eastAsiaTheme="minorEastAsia"/>
          <w:color w:val="000000"/>
          <w:sz w:val="28"/>
          <w:szCs w:val="28"/>
        </w:rPr>
        <w:t>водоотведения</w:t>
      </w:r>
      <w:r w:rsidRPr="00AB2F62">
        <w:rPr>
          <w:rFonts w:eastAsiaTheme="minorEastAsia"/>
          <w:color w:val="000000"/>
          <w:sz w:val="28"/>
          <w:szCs w:val="28"/>
        </w:rPr>
        <w:t xml:space="preserve"> многоквартирного дома</w:t>
      </w:r>
      <w:r>
        <w:rPr>
          <w:rFonts w:eastAsiaTheme="minorEastAsia"/>
          <w:color w:val="000000"/>
          <w:sz w:val="28"/>
          <w:szCs w:val="28"/>
        </w:rPr>
        <w:t xml:space="preserve"> по</w:t>
      </w:r>
      <w:r w:rsidRPr="00AB2F62">
        <w:rPr>
          <w:rFonts w:eastAsiaTheme="minorEastAsia"/>
          <w:color w:val="000000"/>
          <w:sz w:val="28"/>
          <w:szCs w:val="28"/>
        </w:rPr>
        <w:t xml:space="preserve"> адресу: Новгородская обл., </w:t>
      </w:r>
      <w:r>
        <w:rPr>
          <w:rFonts w:eastAsiaTheme="minorEastAsia"/>
          <w:color w:val="000000"/>
          <w:sz w:val="28"/>
          <w:szCs w:val="28"/>
        </w:rPr>
        <w:t xml:space="preserve">Новгородский район, пос. </w:t>
      </w:r>
      <w:proofErr w:type="spellStart"/>
      <w:r>
        <w:rPr>
          <w:rFonts w:eastAsiaTheme="minorEastAsia"/>
          <w:color w:val="000000"/>
          <w:sz w:val="28"/>
          <w:szCs w:val="28"/>
        </w:rPr>
        <w:t>Тесовский</w:t>
      </w:r>
      <w:proofErr w:type="spellEnd"/>
      <w:r>
        <w:rPr>
          <w:rFonts w:eastAsiaTheme="minorEastAsia"/>
          <w:color w:val="000000"/>
          <w:sz w:val="28"/>
          <w:szCs w:val="28"/>
        </w:rPr>
        <w:t>, ул. Центральная, д. 8</w:t>
      </w:r>
    </w:p>
    <w:p w:rsidR="00B80AB9" w:rsidRPr="00AB2F62" w:rsidRDefault="001B590F" w:rsidP="00B80AB9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ab/>
      </w:r>
      <w:r w:rsidR="00B80AB9" w:rsidRPr="00AB2F62">
        <w:rPr>
          <w:rFonts w:eastAsiaTheme="minorEastAsia"/>
          <w:color w:val="000000"/>
          <w:sz w:val="28"/>
          <w:szCs w:val="28"/>
        </w:rPr>
        <w:t xml:space="preserve">Дефектная ведомость и смета по капитальному ремонту системы </w:t>
      </w:r>
      <w:r w:rsidR="00B80AB9">
        <w:rPr>
          <w:rFonts w:eastAsiaTheme="minorEastAsia"/>
          <w:color w:val="000000"/>
          <w:sz w:val="28"/>
          <w:szCs w:val="28"/>
        </w:rPr>
        <w:t>водоотведения</w:t>
      </w:r>
      <w:r w:rsidR="00B80AB9" w:rsidRPr="00AB2F62">
        <w:rPr>
          <w:rFonts w:eastAsiaTheme="minorEastAsia"/>
          <w:color w:val="000000"/>
          <w:sz w:val="28"/>
          <w:szCs w:val="28"/>
        </w:rPr>
        <w:t xml:space="preserve"> многоквартирного дома по адресу</w:t>
      </w:r>
      <w:r w:rsidR="00B80AB9">
        <w:rPr>
          <w:rFonts w:eastAsiaTheme="minorEastAsia"/>
          <w:color w:val="000000"/>
          <w:sz w:val="28"/>
          <w:szCs w:val="28"/>
        </w:rPr>
        <w:t>:</w:t>
      </w:r>
      <w:r w:rsidR="00B80AB9" w:rsidRPr="00AB2F62">
        <w:rPr>
          <w:rFonts w:eastAsiaTheme="minorEastAsia"/>
          <w:color w:val="000000"/>
          <w:sz w:val="28"/>
          <w:szCs w:val="28"/>
        </w:rPr>
        <w:t xml:space="preserve"> Новгородская обл</w:t>
      </w:r>
      <w:r w:rsidR="00B80AB9">
        <w:rPr>
          <w:rFonts w:eastAsiaTheme="minorEastAsia"/>
          <w:color w:val="000000"/>
          <w:sz w:val="28"/>
          <w:szCs w:val="28"/>
        </w:rPr>
        <w:t>асть</w:t>
      </w:r>
      <w:r w:rsidR="00B80AB9" w:rsidRPr="00AB2F62">
        <w:rPr>
          <w:rFonts w:eastAsiaTheme="minorEastAsia"/>
          <w:color w:val="000000"/>
          <w:sz w:val="28"/>
          <w:szCs w:val="28"/>
        </w:rPr>
        <w:t xml:space="preserve">, </w:t>
      </w:r>
      <w:r w:rsidR="00B80AB9">
        <w:rPr>
          <w:rFonts w:eastAsiaTheme="minorEastAsia"/>
          <w:color w:val="000000"/>
          <w:sz w:val="28"/>
          <w:szCs w:val="28"/>
        </w:rPr>
        <w:t xml:space="preserve">Новгородский район, пос. </w:t>
      </w:r>
      <w:proofErr w:type="spellStart"/>
      <w:r w:rsidR="00B80AB9">
        <w:rPr>
          <w:rFonts w:eastAsiaTheme="minorEastAsia"/>
          <w:color w:val="000000"/>
          <w:sz w:val="28"/>
          <w:szCs w:val="28"/>
        </w:rPr>
        <w:t>Тесовский</w:t>
      </w:r>
      <w:proofErr w:type="spellEnd"/>
      <w:r w:rsidR="00B80AB9">
        <w:rPr>
          <w:rFonts w:eastAsiaTheme="minorEastAsia"/>
          <w:color w:val="000000"/>
          <w:sz w:val="28"/>
          <w:szCs w:val="28"/>
        </w:rPr>
        <w:t>, ул. Центральная, д. 3</w:t>
      </w:r>
    </w:p>
    <w:p w:rsidR="00B80AB9" w:rsidRPr="00AB2F62" w:rsidRDefault="001B590F" w:rsidP="00B80AB9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ab/>
      </w:r>
      <w:r w:rsidR="00B80AB9" w:rsidRPr="00AB2F62">
        <w:rPr>
          <w:rFonts w:eastAsiaTheme="minorEastAsia"/>
          <w:color w:val="000000"/>
          <w:sz w:val="28"/>
          <w:szCs w:val="28"/>
        </w:rPr>
        <w:t xml:space="preserve">Дефектная ведомость и смета по капитальному ремонту системы </w:t>
      </w:r>
      <w:r w:rsidR="00B80AB9">
        <w:rPr>
          <w:rFonts w:eastAsiaTheme="minorEastAsia"/>
          <w:color w:val="000000"/>
          <w:sz w:val="28"/>
          <w:szCs w:val="28"/>
        </w:rPr>
        <w:t>водоотведения</w:t>
      </w:r>
      <w:r w:rsidR="00B80AB9" w:rsidRPr="00AB2F62">
        <w:rPr>
          <w:rFonts w:eastAsiaTheme="minorEastAsia"/>
          <w:color w:val="000000"/>
          <w:sz w:val="28"/>
          <w:szCs w:val="28"/>
        </w:rPr>
        <w:t xml:space="preserve"> многоквартирного дома по адресу: Новгородская обл., </w:t>
      </w:r>
      <w:r w:rsidR="00B80AB9">
        <w:rPr>
          <w:rFonts w:eastAsiaTheme="minorEastAsia"/>
          <w:color w:val="000000"/>
          <w:sz w:val="28"/>
          <w:szCs w:val="28"/>
        </w:rPr>
        <w:t xml:space="preserve">Новгородский район, пос. </w:t>
      </w:r>
      <w:proofErr w:type="spellStart"/>
      <w:r w:rsidR="00B80AB9">
        <w:rPr>
          <w:rFonts w:eastAsiaTheme="minorEastAsia"/>
          <w:color w:val="000000"/>
          <w:sz w:val="28"/>
          <w:szCs w:val="28"/>
        </w:rPr>
        <w:t>Тесовский</w:t>
      </w:r>
      <w:proofErr w:type="spellEnd"/>
      <w:r w:rsidR="00B80AB9">
        <w:rPr>
          <w:rFonts w:eastAsiaTheme="minorEastAsia"/>
          <w:color w:val="000000"/>
          <w:sz w:val="28"/>
          <w:szCs w:val="28"/>
        </w:rPr>
        <w:t>, ул. Фрезерная, д. 9</w:t>
      </w:r>
    </w:p>
    <w:p w:rsidR="00B80AB9" w:rsidRDefault="001B590F" w:rsidP="00B80AB9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ab/>
      </w:r>
      <w:r w:rsidR="00B80AB9" w:rsidRPr="00AB2F62">
        <w:rPr>
          <w:rFonts w:eastAsiaTheme="minorEastAsia"/>
          <w:color w:val="000000"/>
          <w:sz w:val="28"/>
          <w:szCs w:val="28"/>
        </w:rPr>
        <w:t xml:space="preserve">Дефектная ведомость и смета по капитальному ремонту системы </w:t>
      </w:r>
      <w:r w:rsidR="00B80AB9">
        <w:rPr>
          <w:rFonts w:eastAsiaTheme="minorEastAsia"/>
          <w:color w:val="000000"/>
          <w:sz w:val="28"/>
          <w:szCs w:val="28"/>
        </w:rPr>
        <w:t>водоотведения</w:t>
      </w:r>
      <w:r w:rsidR="00B80AB9" w:rsidRPr="00AB2F62">
        <w:rPr>
          <w:rFonts w:eastAsiaTheme="minorEastAsia"/>
          <w:color w:val="000000"/>
          <w:sz w:val="28"/>
          <w:szCs w:val="28"/>
        </w:rPr>
        <w:t xml:space="preserve"> многоквартирного дома по адресу: Новгородская обл., </w:t>
      </w:r>
      <w:r w:rsidR="00B80AB9">
        <w:rPr>
          <w:rFonts w:eastAsiaTheme="minorEastAsia"/>
          <w:color w:val="000000"/>
          <w:sz w:val="28"/>
          <w:szCs w:val="28"/>
        </w:rPr>
        <w:t xml:space="preserve">Новгородский район, пос. </w:t>
      </w:r>
      <w:proofErr w:type="spellStart"/>
      <w:r w:rsidR="00B80AB9">
        <w:rPr>
          <w:rFonts w:eastAsiaTheme="minorEastAsia"/>
          <w:color w:val="000000"/>
          <w:sz w:val="28"/>
          <w:szCs w:val="28"/>
        </w:rPr>
        <w:t>Тесовский</w:t>
      </w:r>
      <w:proofErr w:type="spellEnd"/>
      <w:r w:rsidR="00B80AB9">
        <w:rPr>
          <w:rFonts w:eastAsiaTheme="minorEastAsia"/>
          <w:color w:val="000000"/>
          <w:sz w:val="28"/>
          <w:szCs w:val="28"/>
        </w:rPr>
        <w:t>, ул. Центральная, д. 10</w:t>
      </w:r>
    </w:p>
    <w:p w:rsidR="001B590F" w:rsidRPr="00E3228D" w:rsidRDefault="001B590F" w:rsidP="001B590F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ab/>
      </w:r>
      <w:r w:rsidRPr="00E3228D">
        <w:rPr>
          <w:rFonts w:eastAsiaTheme="minorEastAsia"/>
          <w:color w:val="000000"/>
          <w:sz w:val="28"/>
          <w:szCs w:val="28"/>
        </w:rPr>
        <w:t xml:space="preserve">Дефектная ведомость и смета по капитальному ремонту </w:t>
      </w:r>
      <w:r>
        <w:rPr>
          <w:rFonts w:eastAsiaTheme="minorEastAsia"/>
          <w:color w:val="000000"/>
          <w:sz w:val="28"/>
          <w:szCs w:val="28"/>
        </w:rPr>
        <w:t xml:space="preserve">системы </w:t>
      </w:r>
      <w:r>
        <w:rPr>
          <w:rFonts w:eastAsiaTheme="minorEastAsia"/>
          <w:color w:val="000000"/>
          <w:sz w:val="28"/>
          <w:szCs w:val="28"/>
        </w:rPr>
        <w:lastRenderedPageBreak/>
        <w:t>холодного водоснабжения и установке общедомового прибора учета холодной воды в многоквартирном</w:t>
      </w:r>
      <w:r w:rsidRPr="00E3228D">
        <w:rPr>
          <w:rFonts w:eastAsiaTheme="minorEastAsia"/>
          <w:color w:val="000000"/>
          <w:sz w:val="28"/>
          <w:szCs w:val="28"/>
        </w:rPr>
        <w:t xml:space="preserve"> дом</w:t>
      </w:r>
      <w:r>
        <w:rPr>
          <w:rFonts w:eastAsiaTheme="minorEastAsia"/>
          <w:color w:val="000000"/>
          <w:sz w:val="28"/>
          <w:szCs w:val="28"/>
        </w:rPr>
        <w:t>е</w:t>
      </w:r>
      <w:r w:rsidRPr="00E3228D">
        <w:rPr>
          <w:rFonts w:eastAsiaTheme="minorEastAsia"/>
          <w:color w:val="000000"/>
          <w:sz w:val="28"/>
          <w:szCs w:val="28"/>
        </w:rPr>
        <w:t xml:space="preserve"> по адресу: </w:t>
      </w:r>
      <w:r w:rsidRPr="00E3228D">
        <w:rPr>
          <w:color w:val="000000"/>
          <w:sz w:val="28"/>
          <w:szCs w:val="28"/>
        </w:rPr>
        <w:t xml:space="preserve">Новгородская область, Новгородский район, пос. </w:t>
      </w:r>
      <w:proofErr w:type="spellStart"/>
      <w:r w:rsidRPr="00E3228D">
        <w:rPr>
          <w:color w:val="000000"/>
          <w:sz w:val="28"/>
          <w:szCs w:val="28"/>
        </w:rPr>
        <w:t>Тесовский</w:t>
      </w:r>
      <w:proofErr w:type="spellEnd"/>
      <w:r w:rsidRPr="00E3228D">
        <w:rPr>
          <w:color w:val="000000"/>
          <w:sz w:val="28"/>
          <w:szCs w:val="28"/>
        </w:rPr>
        <w:t>, ул. Поселковая, д. 9</w:t>
      </w:r>
    </w:p>
    <w:p w:rsidR="00B80AB9" w:rsidRPr="00AB2F62" w:rsidRDefault="00B80AB9" w:rsidP="001B590F">
      <w:pPr>
        <w:ind w:firstLine="708"/>
        <w:jc w:val="both"/>
        <w:rPr>
          <w:rFonts w:eastAsiaTheme="minorEastAsia"/>
          <w:color w:val="000000"/>
          <w:sz w:val="28"/>
          <w:szCs w:val="28"/>
        </w:rPr>
      </w:pPr>
      <w:r w:rsidRPr="00AB2F62">
        <w:rPr>
          <w:rFonts w:eastAsiaTheme="minorEastAsia"/>
          <w:color w:val="000000"/>
          <w:sz w:val="28"/>
          <w:szCs w:val="28"/>
        </w:rPr>
        <w:t xml:space="preserve">Дефектная ведомость и смета по капитальному ремонту </w:t>
      </w:r>
      <w:r>
        <w:rPr>
          <w:rFonts w:eastAsiaTheme="minorEastAsia"/>
          <w:color w:val="000000"/>
          <w:sz w:val="28"/>
          <w:szCs w:val="28"/>
        </w:rPr>
        <w:t>фундамента</w:t>
      </w:r>
      <w:r w:rsidRPr="00AB2F62">
        <w:rPr>
          <w:rFonts w:eastAsiaTheme="minorEastAsia"/>
          <w:color w:val="000000"/>
          <w:sz w:val="28"/>
          <w:szCs w:val="28"/>
        </w:rPr>
        <w:t xml:space="preserve"> многоквартирного дома</w:t>
      </w:r>
      <w:r>
        <w:rPr>
          <w:rFonts w:eastAsiaTheme="minorEastAsia"/>
          <w:color w:val="000000"/>
          <w:sz w:val="28"/>
          <w:szCs w:val="28"/>
        </w:rPr>
        <w:t xml:space="preserve"> по</w:t>
      </w:r>
      <w:r w:rsidRPr="00AB2F62">
        <w:rPr>
          <w:rFonts w:eastAsiaTheme="minorEastAsia"/>
          <w:color w:val="000000"/>
          <w:sz w:val="28"/>
          <w:szCs w:val="28"/>
        </w:rPr>
        <w:t xml:space="preserve"> адресу: Новгородская обл., </w:t>
      </w:r>
      <w:r>
        <w:rPr>
          <w:rFonts w:eastAsiaTheme="minorEastAsia"/>
          <w:color w:val="000000"/>
          <w:sz w:val="28"/>
          <w:szCs w:val="28"/>
        </w:rPr>
        <w:t xml:space="preserve">г. Боровичи, ул. </w:t>
      </w:r>
      <w:proofErr w:type="spellStart"/>
      <w:r>
        <w:rPr>
          <w:rFonts w:eastAsiaTheme="minorEastAsia"/>
          <w:color w:val="000000"/>
          <w:sz w:val="28"/>
          <w:szCs w:val="28"/>
        </w:rPr>
        <w:t>Майкова</w:t>
      </w:r>
      <w:proofErr w:type="spellEnd"/>
      <w:r>
        <w:rPr>
          <w:rFonts w:eastAsiaTheme="minorEastAsia"/>
          <w:color w:val="000000"/>
          <w:sz w:val="28"/>
          <w:szCs w:val="28"/>
        </w:rPr>
        <w:t>, д. 27</w:t>
      </w:r>
    </w:p>
    <w:p w:rsidR="00B80AB9" w:rsidRPr="00AB2F62" w:rsidRDefault="001B590F" w:rsidP="00B80AB9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ab/>
      </w:r>
      <w:r w:rsidR="00B80AB9" w:rsidRPr="00AB2F62">
        <w:rPr>
          <w:rFonts w:eastAsiaTheme="minorEastAsia"/>
          <w:color w:val="000000"/>
          <w:sz w:val="28"/>
          <w:szCs w:val="28"/>
        </w:rPr>
        <w:t xml:space="preserve">Дефектная ведомость и смета по капитальному ремонту </w:t>
      </w:r>
      <w:proofErr w:type="spellStart"/>
      <w:r w:rsidR="00B80AB9">
        <w:rPr>
          <w:rFonts w:eastAsiaTheme="minorEastAsia"/>
          <w:color w:val="000000"/>
          <w:sz w:val="28"/>
          <w:szCs w:val="28"/>
        </w:rPr>
        <w:t>отмостки</w:t>
      </w:r>
      <w:proofErr w:type="spellEnd"/>
      <w:r w:rsidR="00B80AB9" w:rsidRPr="00AB2F62">
        <w:rPr>
          <w:rFonts w:eastAsiaTheme="minorEastAsia"/>
          <w:color w:val="000000"/>
          <w:sz w:val="28"/>
          <w:szCs w:val="28"/>
        </w:rPr>
        <w:t xml:space="preserve"> многоквартирного дома по адресу</w:t>
      </w:r>
      <w:r w:rsidR="00B80AB9">
        <w:rPr>
          <w:rFonts w:eastAsiaTheme="minorEastAsia"/>
          <w:color w:val="000000"/>
          <w:sz w:val="28"/>
          <w:szCs w:val="28"/>
        </w:rPr>
        <w:t>:</w:t>
      </w:r>
      <w:r w:rsidR="00B80AB9" w:rsidRPr="00AB2F62">
        <w:rPr>
          <w:rFonts w:eastAsiaTheme="minorEastAsia"/>
          <w:color w:val="000000"/>
          <w:sz w:val="28"/>
          <w:szCs w:val="28"/>
        </w:rPr>
        <w:t xml:space="preserve"> Новгородская обл., </w:t>
      </w:r>
      <w:r w:rsidR="00B80AB9">
        <w:rPr>
          <w:rFonts w:eastAsiaTheme="minorEastAsia"/>
          <w:color w:val="000000"/>
          <w:sz w:val="28"/>
          <w:szCs w:val="28"/>
        </w:rPr>
        <w:t>г. Боровичи, ул. Садовая, д. 28</w:t>
      </w:r>
    </w:p>
    <w:p w:rsidR="00B80AB9" w:rsidRPr="00AB2F62" w:rsidRDefault="001B590F" w:rsidP="00B80AB9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ab/>
      </w:r>
      <w:r w:rsidR="00B80AB9" w:rsidRPr="00AB2F62">
        <w:rPr>
          <w:rFonts w:eastAsiaTheme="minorEastAsia"/>
          <w:color w:val="000000"/>
          <w:sz w:val="28"/>
          <w:szCs w:val="28"/>
        </w:rPr>
        <w:t xml:space="preserve">Дефектная ведомость и смета по капитальному ремонту </w:t>
      </w:r>
      <w:proofErr w:type="spellStart"/>
      <w:r w:rsidR="00B80AB9">
        <w:rPr>
          <w:rFonts w:eastAsiaTheme="minorEastAsia"/>
          <w:color w:val="000000"/>
          <w:sz w:val="28"/>
          <w:szCs w:val="28"/>
        </w:rPr>
        <w:t>отмостки</w:t>
      </w:r>
      <w:proofErr w:type="spellEnd"/>
      <w:r w:rsidR="00B80AB9">
        <w:rPr>
          <w:rFonts w:eastAsiaTheme="minorEastAsia"/>
          <w:color w:val="000000"/>
          <w:sz w:val="28"/>
          <w:szCs w:val="28"/>
        </w:rPr>
        <w:t xml:space="preserve"> многокв</w:t>
      </w:r>
      <w:r w:rsidR="00B80AB9" w:rsidRPr="00AB2F62">
        <w:rPr>
          <w:rFonts w:eastAsiaTheme="minorEastAsia"/>
          <w:color w:val="000000"/>
          <w:sz w:val="28"/>
          <w:szCs w:val="28"/>
        </w:rPr>
        <w:t xml:space="preserve">артирного дома по адресу: Новгородская обл., </w:t>
      </w:r>
      <w:r w:rsidR="00B80AB9">
        <w:rPr>
          <w:rFonts w:eastAsiaTheme="minorEastAsia"/>
          <w:color w:val="000000"/>
          <w:sz w:val="28"/>
          <w:szCs w:val="28"/>
        </w:rPr>
        <w:t>г. Валдай, ул. Гагарина, д. 49 «а»</w:t>
      </w:r>
    </w:p>
    <w:p w:rsidR="00B80AB9" w:rsidRDefault="001B590F" w:rsidP="00B80AB9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ab/>
      </w:r>
      <w:r w:rsidR="00B80AB9" w:rsidRPr="00AB2F62">
        <w:rPr>
          <w:rFonts w:eastAsiaTheme="minorEastAsia"/>
          <w:color w:val="000000"/>
          <w:sz w:val="28"/>
          <w:szCs w:val="28"/>
        </w:rPr>
        <w:t xml:space="preserve">Дефектная ведомость и смета по капитальному ремонту </w:t>
      </w:r>
      <w:r w:rsidR="00B80AB9">
        <w:rPr>
          <w:rFonts w:eastAsiaTheme="minorEastAsia"/>
          <w:color w:val="000000"/>
          <w:sz w:val="28"/>
          <w:szCs w:val="28"/>
        </w:rPr>
        <w:t>фундамента многоквартирного</w:t>
      </w:r>
      <w:r w:rsidR="00B80AB9" w:rsidRPr="00AB2F62">
        <w:rPr>
          <w:rFonts w:eastAsiaTheme="minorEastAsia"/>
          <w:color w:val="000000"/>
          <w:sz w:val="28"/>
          <w:szCs w:val="28"/>
        </w:rPr>
        <w:t xml:space="preserve"> дома по адресу: Новгородская обл., </w:t>
      </w:r>
      <w:r w:rsidR="00B80AB9">
        <w:rPr>
          <w:rFonts w:eastAsiaTheme="minorEastAsia"/>
          <w:color w:val="000000"/>
          <w:sz w:val="28"/>
          <w:szCs w:val="28"/>
        </w:rPr>
        <w:t>г. Окуловка, ул. Степана Разина, д. 15</w:t>
      </w:r>
    </w:p>
    <w:p w:rsidR="00B80AB9" w:rsidRDefault="001B590F" w:rsidP="00B80AB9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ab/>
      </w:r>
      <w:r w:rsidR="00B80AB9" w:rsidRPr="00AB2F62">
        <w:rPr>
          <w:rFonts w:eastAsiaTheme="minorEastAsia"/>
          <w:color w:val="000000"/>
          <w:sz w:val="28"/>
          <w:szCs w:val="28"/>
        </w:rPr>
        <w:t xml:space="preserve">Дефектная ведомость и смета по капитальному ремонту </w:t>
      </w:r>
      <w:r w:rsidR="00B80AB9">
        <w:rPr>
          <w:rFonts w:eastAsiaTheme="minorEastAsia"/>
          <w:color w:val="000000"/>
          <w:sz w:val="28"/>
          <w:szCs w:val="28"/>
        </w:rPr>
        <w:t>фундамента многоквартирного</w:t>
      </w:r>
      <w:r w:rsidR="00B80AB9" w:rsidRPr="00AB2F62">
        <w:rPr>
          <w:rFonts w:eastAsiaTheme="minorEastAsia"/>
          <w:color w:val="000000"/>
          <w:sz w:val="28"/>
          <w:szCs w:val="28"/>
        </w:rPr>
        <w:t xml:space="preserve"> дома по адресу: Новгородская обл., </w:t>
      </w:r>
      <w:r w:rsidR="00B80AB9">
        <w:rPr>
          <w:rFonts w:eastAsiaTheme="minorEastAsia"/>
          <w:color w:val="000000"/>
          <w:sz w:val="28"/>
          <w:szCs w:val="28"/>
        </w:rPr>
        <w:t>г. Окуловка, ул. Новгородская, д. 3</w:t>
      </w:r>
    </w:p>
    <w:p w:rsidR="00B80AB9" w:rsidRPr="00AB2F62" w:rsidRDefault="00B80AB9" w:rsidP="001B590F">
      <w:pPr>
        <w:ind w:firstLine="708"/>
        <w:jc w:val="both"/>
        <w:rPr>
          <w:rFonts w:eastAsiaTheme="minorEastAsia"/>
          <w:color w:val="000000"/>
          <w:sz w:val="28"/>
          <w:szCs w:val="28"/>
        </w:rPr>
      </w:pPr>
      <w:r w:rsidRPr="00AB2F62">
        <w:rPr>
          <w:rFonts w:eastAsiaTheme="minorEastAsia"/>
          <w:color w:val="000000"/>
          <w:sz w:val="28"/>
          <w:szCs w:val="28"/>
        </w:rPr>
        <w:t xml:space="preserve">Дефектная ведомость и смета по капитальному ремонту </w:t>
      </w:r>
      <w:r>
        <w:rPr>
          <w:rFonts w:eastAsiaTheme="minorEastAsia"/>
          <w:color w:val="000000"/>
          <w:sz w:val="28"/>
          <w:szCs w:val="28"/>
        </w:rPr>
        <w:t>фундамента</w:t>
      </w:r>
      <w:r w:rsidRPr="00AB2F62">
        <w:rPr>
          <w:rFonts w:eastAsiaTheme="minorEastAsia"/>
          <w:color w:val="000000"/>
          <w:sz w:val="28"/>
          <w:szCs w:val="28"/>
        </w:rPr>
        <w:t xml:space="preserve"> многоквартирного дома</w:t>
      </w:r>
      <w:r>
        <w:rPr>
          <w:rFonts w:eastAsiaTheme="minorEastAsia"/>
          <w:color w:val="000000"/>
          <w:sz w:val="28"/>
          <w:szCs w:val="28"/>
        </w:rPr>
        <w:t xml:space="preserve"> по</w:t>
      </w:r>
      <w:r w:rsidRPr="00AB2F62">
        <w:rPr>
          <w:rFonts w:eastAsiaTheme="minorEastAsia"/>
          <w:color w:val="000000"/>
          <w:sz w:val="28"/>
          <w:szCs w:val="28"/>
        </w:rPr>
        <w:t xml:space="preserve"> адресу: Новгородская обл., </w:t>
      </w:r>
      <w:r>
        <w:rPr>
          <w:rFonts w:eastAsiaTheme="minorEastAsia"/>
          <w:color w:val="000000"/>
          <w:sz w:val="28"/>
          <w:szCs w:val="28"/>
        </w:rPr>
        <w:t>г. Окуловка, ул. 1 Железнодорожная, д. 6</w:t>
      </w:r>
    </w:p>
    <w:p w:rsidR="00B80AB9" w:rsidRPr="00AB2F62" w:rsidRDefault="001B590F" w:rsidP="00B80AB9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ab/>
      </w:r>
      <w:r w:rsidR="00B80AB9" w:rsidRPr="00AB2F62">
        <w:rPr>
          <w:rFonts w:eastAsiaTheme="minorEastAsia"/>
          <w:color w:val="000000"/>
          <w:sz w:val="28"/>
          <w:szCs w:val="28"/>
        </w:rPr>
        <w:t xml:space="preserve">Дефектная ведомость и смета по капитальному ремонту </w:t>
      </w:r>
      <w:r w:rsidR="00B80AB9">
        <w:rPr>
          <w:rFonts w:eastAsiaTheme="minorEastAsia"/>
          <w:color w:val="000000"/>
          <w:sz w:val="28"/>
          <w:szCs w:val="28"/>
        </w:rPr>
        <w:t>фундамента</w:t>
      </w:r>
      <w:r w:rsidR="00B80AB9" w:rsidRPr="00AB2F62">
        <w:rPr>
          <w:rFonts w:eastAsiaTheme="minorEastAsia"/>
          <w:color w:val="000000"/>
          <w:sz w:val="28"/>
          <w:szCs w:val="28"/>
        </w:rPr>
        <w:t xml:space="preserve"> многоквартирного дома</w:t>
      </w:r>
      <w:r w:rsidR="00B80AB9">
        <w:rPr>
          <w:rFonts w:eastAsiaTheme="minorEastAsia"/>
          <w:color w:val="000000"/>
          <w:sz w:val="28"/>
          <w:szCs w:val="28"/>
        </w:rPr>
        <w:t xml:space="preserve"> </w:t>
      </w:r>
      <w:r w:rsidR="00B80AB9" w:rsidRPr="00AB2F62">
        <w:rPr>
          <w:rFonts w:eastAsiaTheme="minorEastAsia"/>
          <w:color w:val="000000"/>
          <w:sz w:val="28"/>
          <w:szCs w:val="28"/>
        </w:rPr>
        <w:t>по адресу</w:t>
      </w:r>
      <w:r w:rsidR="00B80AB9">
        <w:rPr>
          <w:rFonts w:eastAsiaTheme="minorEastAsia"/>
          <w:color w:val="000000"/>
          <w:sz w:val="28"/>
          <w:szCs w:val="28"/>
        </w:rPr>
        <w:t>:</w:t>
      </w:r>
      <w:r w:rsidR="00B80AB9" w:rsidRPr="00AB2F62">
        <w:rPr>
          <w:rFonts w:eastAsiaTheme="minorEastAsia"/>
          <w:color w:val="000000"/>
          <w:sz w:val="28"/>
          <w:szCs w:val="28"/>
        </w:rPr>
        <w:t xml:space="preserve"> Новгородская обл., </w:t>
      </w:r>
      <w:r w:rsidR="00B80AB9">
        <w:rPr>
          <w:rFonts w:eastAsiaTheme="minorEastAsia"/>
          <w:color w:val="000000"/>
          <w:sz w:val="28"/>
          <w:szCs w:val="28"/>
        </w:rPr>
        <w:t>г. Окуловка, ул. Коммунаров, д. 29</w:t>
      </w:r>
    </w:p>
    <w:p w:rsidR="00B80AB9" w:rsidRDefault="001B590F" w:rsidP="00B80AB9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ab/>
      </w:r>
      <w:r w:rsidR="00B80AB9" w:rsidRPr="00AB2F62">
        <w:rPr>
          <w:rFonts w:eastAsiaTheme="minorEastAsia"/>
          <w:color w:val="000000"/>
          <w:sz w:val="28"/>
          <w:szCs w:val="28"/>
        </w:rPr>
        <w:t xml:space="preserve">Дефектная ведомость и смета по капитальному ремонту </w:t>
      </w:r>
      <w:r w:rsidR="00B80AB9">
        <w:rPr>
          <w:rFonts w:eastAsiaTheme="minorEastAsia"/>
          <w:color w:val="000000"/>
          <w:sz w:val="28"/>
          <w:szCs w:val="28"/>
        </w:rPr>
        <w:t>фундамента многокв</w:t>
      </w:r>
      <w:r w:rsidR="00B80AB9" w:rsidRPr="00AB2F62">
        <w:rPr>
          <w:rFonts w:eastAsiaTheme="minorEastAsia"/>
          <w:color w:val="000000"/>
          <w:sz w:val="28"/>
          <w:szCs w:val="28"/>
        </w:rPr>
        <w:t xml:space="preserve">артирного дома по адресу: Новгородская обл., </w:t>
      </w:r>
      <w:r w:rsidR="00B80AB9">
        <w:rPr>
          <w:rFonts w:eastAsiaTheme="minorEastAsia"/>
          <w:color w:val="000000"/>
          <w:sz w:val="28"/>
          <w:szCs w:val="28"/>
        </w:rPr>
        <w:t xml:space="preserve">г. Окуловка, ул. М. </w:t>
      </w:r>
      <w:proofErr w:type="spellStart"/>
      <w:r w:rsidR="00B80AB9">
        <w:rPr>
          <w:rFonts w:eastAsiaTheme="minorEastAsia"/>
          <w:color w:val="000000"/>
          <w:sz w:val="28"/>
          <w:szCs w:val="28"/>
        </w:rPr>
        <w:t>Маклая</w:t>
      </w:r>
      <w:proofErr w:type="spellEnd"/>
      <w:r w:rsidR="00B80AB9">
        <w:rPr>
          <w:rFonts w:eastAsiaTheme="minorEastAsia"/>
          <w:color w:val="000000"/>
          <w:sz w:val="28"/>
          <w:szCs w:val="28"/>
        </w:rPr>
        <w:t>, д. 34</w:t>
      </w:r>
    </w:p>
    <w:p w:rsidR="00B80AB9" w:rsidRPr="00AB2F62" w:rsidRDefault="001B590F" w:rsidP="00B80AB9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ab/>
      </w:r>
      <w:r w:rsidR="00B80AB9">
        <w:rPr>
          <w:rFonts w:eastAsiaTheme="minorEastAsia"/>
          <w:color w:val="000000"/>
          <w:sz w:val="28"/>
          <w:szCs w:val="28"/>
        </w:rPr>
        <w:t>Дефектная ведомость и смета по капитальному ремонту фундамента многоквартирного дома по адресу: Новгородская обл., г. Окуловка, ул. 2 Железнодорожная, д. 4</w:t>
      </w:r>
    </w:p>
    <w:p w:rsidR="00B80AB9" w:rsidRDefault="001B590F" w:rsidP="00B80AB9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ab/>
      </w:r>
      <w:r w:rsidR="00B80AB9" w:rsidRPr="00AB2F62">
        <w:rPr>
          <w:rFonts w:eastAsiaTheme="minorEastAsia"/>
          <w:color w:val="000000"/>
          <w:sz w:val="28"/>
          <w:szCs w:val="28"/>
        </w:rPr>
        <w:t xml:space="preserve">Дефектная ведомость и смета по капитальному ремонту </w:t>
      </w:r>
      <w:r w:rsidR="00B80AB9">
        <w:rPr>
          <w:rFonts w:eastAsiaTheme="minorEastAsia"/>
          <w:color w:val="000000"/>
          <w:sz w:val="28"/>
          <w:szCs w:val="28"/>
        </w:rPr>
        <w:t>фундамента многоквартирного</w:t>
      </w:r>
      <w:r w:rsidR="00B80AB9" w:rsidRPr="00AB2F62">
        <w:rPr>
          <w:rFonts w:eastAsiaTheme="minorEastAsia"/>
          <w:color w:val="000000"/>
          <w:sz w:val="28"/>
          <w:szCs w:val="28"/>
        </w:rPr>
        <w:t xml:space="preserve"> дома по адресу: Новгородская обл., </w:t>
      </w:r>
      <w:r w:rsidR="00B80AB9">
        <w:rPr>
          <w:rFonts w:eastAsiaTheme="minorEastAsia"/>
          <w:color w:val="000000"/>
          <w:sz w:val="28"/>
          <w:szCs w:val="28"/>
        </w:rPr>
        <w:t>г. Окуловка, ул. Володарского, д. 33</w:t>
      </w:r>
    </w:p>
    <w:p w:rsidR="00B80AB9" w:rsidRDefault="001B590F" w:rsidP="00B80AB9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ab/>
      </w:r>
      <w:r w:rsidR="00B80AB9" w:rsidRPr="00AB2F62">
        <w:rPr>
          <w:rFonts w:eastAsiaTheme="minorEastAsia"/>
          <w:color w:val="000000"/>
          <w:sz w:val="28"/>
          <w:szCs w:val="28"/>
        </w:rPr>
        <w:t xml:space="preserve">Дефектная ведомость и смета по капитальному ремонту </w:t>
      </w:r>
      <w:r w:rsidR="00B80AB9">
        <w:rPr>
          <w:rFonts w:eastAsiaTheme="minorEastAsia"/>
          <w:color w:val="000000"/>
          <w:sz w:val="28"/>
          <w:szCs w:val="28"/>
        </w:rPr>
        <w:t>фундамента многоквартирного</w:t>
      </w:r>
      <w:r w:rsidR="00B80AB9" w:rsidRPr="00AB2F62">
        <w:rPr>
          <w:rFonts w:eastAsiaTheme="minorEastAsia"/>
          <w:color w:val="000000"/>
          <w:sz w:val="28"/>
          <w:szCs w:val="28"/>
        </w:rPr>
        <w:t xml:space="preserve"> дома по адресу: Новгородская обл., </w:t>
      </w:r>
      <w:r w:rsidR="00B80AB9">
        <w:rPr>
          <w:rFonts w:eastAsiaTheme="minorEastAsia"/>
          <w:color w:val="000000"/>
          <w:sz w:val="28"/>
          <w:szCs w:val="28"/>
        </w:rPr>
        <w:t>г. Окуловка, ул. 2 Железнодорожная, д. 6</w:t>
      </w:r>
    </w:p>
    <w:p w:rsidR="00B80AB9" w:rsidRDefault="001B590F" w:rsidP="00B80AB9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ab/>
      </w:r>
      <w:r w:rsidR="00B80AB9" w:rsidRPr="00AB2F62">
        <w:rPr>
          <w:rFonts w:eastAsiaTheme="minorEastAsia"/>
          <w:color w:val="000000"/>
          <w:sz w:val="28"/>
          <w:szCs w:val="28"/>
        </w:rPr>
        <w:t xml:space="preserve">Дефектная ведомость и смета по капитальному ремонту </w:t>
      </w:r>
      <w:r w:rsidR="00B80AB9">
        <w:rPr>
          <w:rFonts w:eastAsiaTheme="minorEastAsia"/>
          <w:color w:val="000000"/>
          <w:sz w:val="28"/>
          <w:szCs w:val="28"/>
        </w:rPr>
        <w:t>фундамента многоквартирного</w:t>
      </w:r>
      <w:r w:rsidR="00B80AB9" w:rsidRPr="00AB2F62">
        <w:rPr>
          <w:rFonts w:eastAsiaTheme="minorEastAsia"/>
          <w:color w:val="000000"/>
          <w:sz w:val="28"/>
          <w:szCs w:val="28"/>
        </w:rPr>
        <w:t xml:space="preserve"> дома по адресу: Новгородская обл., </w:t>
      </w:r>
      <w:r w:rsidR="00B80AB9">
        <w:rPr>
          <w:rFonts w:eastAsiaTheme="minorEastAsia"/>
          <w:color w:val="000000"/>
          <w:sz w:val="28"/>
          <w:szCs w:val="28"/>
        </w:rPr>
        <w:t xml:space="preserve">г. Окуловка, ул. 1 Железнодорожная, д. 5 </w:t>
      </w:r>
    </w:p>
    <w:p w:rsidR="007F0BF7" w:rsidRDefault="007F0BF7" w:rsidP="001B590F">
      <w:pPr>
        <w:ind w:firstLine="708"/>
        <w:jc w:val="both"/>
        <w:rPr>
          <w:sz w:val="28"/>
          <w:szCs w:val="28"/>
        </w:rPr>
      </w:pPr>
      <w:r w:rsidRPr="00E3228D">
        <w:rPr>
          <w:rFonts w:eastAsiaTheme="minorEastAsia"/>
          <w:color w:val="000000"/>
          <w:sz w:val="28"/>
          <w:szCs w:val="28"/>
        </w:rPr>
        <w:t xml:space="preserve">Дефектная ведомость и смета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E3228D">
        <w:rPr>
          <w:rFonts w:eastAsiaTheme="minorEastAsia"/>
          <w:color w:val="000000"/>
          <w:sz w:val="28"/>
          <w:szCs w:val="28"/>
        </w:rPr>
        <w:t xml:space="preserve"> многоквартирного дома по адресу: </w:t>
      </w:r>
      <w:r w:rsidRPr="00E3228D">
        <w:rPr>
          <w:sz w:val="28"/>
          <w:szCs w:val="28"/>
        </w:rPr>
        <w:t>Новгородская область, Новгородский район, дер. Подберезье, ул. Новая, д. 1</w:t>
      </w:r>
    </w:p>
    <w:p w:rsidR="00BA311B" w:rsidRPr="00AB2F62" w:rsidRDefault="00BA311B" w:rsidP="00BA311B">
      <w:pPr>
        <w:widowControl w:val="0"/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276E1E" w:rsidRPr="00FC64CA" w:rsidRDefault="00276E1E" w:rsidP="00276E1E">
      <w:pPr>
        <w:autoSpaceDE w:val="0"/>
        <w:autoSpaceDN w:val="0"/>
        <w:adjustRightInd w:val="0"/>
        <w:spacing w:before="169" w:line="304" w:lineRule="exact"/>
        <w:ind w:firstLine="720"/>
        <w:jc w:val="both"/>
        <w:rPr>
          <w:rFonts w:eastAsiaTheme="minorEastAsia"/>
          <w:i/>
          <w:iCs/>
          <w:color w:val="000000"/>
          <w:sz w:val="28"/>
          <w:szCs w:val="28"/>
          <w:u w:val="single"/>
        </w:rPr>
      </w:pPr>
      <w:r w:rsidRPr="00FC64CA">
        <w:rPr>
          <w:rFonts w:eastAsiaTheme="minorEastAsia"/>
          <w:color w:val="000000"/>
          <w:sz w:val="28"/>
          <w:szCs w:val="28"/>
        </w:rPr>
        <w:lastRenderedPageBreak/>
        <w:t xml:space="preserve">Дата начала работ: с даты заключения договора подряда на выполнение работ по капитальному ремонту общего имущества в многоквартирном доме. Официальный сайт: </w:t>
      </w:r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www</w:t>
      </w:r>
      <w:r w:rsidRPr="00FC64CA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kapremont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53.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, </w:t>
      </w:r>
      <w:hyperlink r:id="rId5" w:history="1"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http</w:t>
        </w:r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://</w:t>
        </w:r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region</w:t>
        </w:r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,</w:t>
        </w:r>
        <w:proofErr w:type="spellStart"/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adm</w:t>
        </w:r>
        <w:proofErr w:type="spellEnd"/>
      </w:hyperlink>
      <w:r w:rsidRPr="00FC64CA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nov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</w:rPr>
        <w:t>.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276E1E" w:rsidRPr="00FC64CA" w:rsidRDefault="00276E1E" w:rsidP="00276E1E">
      <w:pPr>
        <w:autoSpaceDE w:val="0"/>
        <w:autoSpaceDN w:val="0"/>
        <w:adjustRightInd w:val="0"/>
        <w:spacing w:before="64"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Место заседания конкурсной комиссии: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</w:t>
      </w:r>
      <w:r w:rsidR="006154BD" w:rsidRPr="00FC64CA">
        <w:rPr>
          <w:rFonts w:eastAsiaTheme="minorEastAsia"/>
          <w:color w:val="000000"/>
          <w:sz w:val="28"/>
          <w:szCs w:val="28"/>
        </w:rPr>
        <w:t xml:space="preserve">нкт-Петербургская, д. 81, </w:t>
      </w:r>
      <w:proofErr w:type="spellStart"/>
      <w:r w:rsidR="006154BD" w:rsidRPr="00FC64CA">
        <w:rPr>
          <w:rFonts w:eastAsiaTheme="minorEastAsia"/>
          <w:color w:val="000000"/>
          <w:sz w:val="28"/>
          <w:szCs w:val="28"/>
        </w:rPr>
        <w:t>каб</w:t>
      </w:r>
      <w:proofErr w:type="spellEnd"/>
      <w:r w:rsidR="006154BD" w:rsidRPr="00FC64CA">
        <w:rPr>
          <w:rFonts w:eastAsiaTheme="minorEastAsia"/>
          <w:color w:val="000000"/>
          <w:sz w:val="28"/>
          <w:szCs w:val="28"/>
        </w:rPr>
        <w:t>. 4</w:t>
      </w:r>
      <w:r w:rsidR="00383D76" w:rsidRPr="00FC64CA">
        <w:rPr>
          <w:rFonts w:eastAsiaTheme="minorEastAsia"/>
          <w:color w:val="000000"/>
          <w:sz w:val="28"/>
          <w:szCs w:val="28"/>
        </w:rPr>
        <w:t xml:space="preserve"> (2 этаж)</w:t>
      </w:r>
      <w:r w:rsidRPr="00FC64CA">
        <w:rPr>
          <w:rFonts w:eastAsiaTheme="minorEastAsia"/>
          <w:color w:val="000000"/>
          <w:sz w:val="28"/>
          <w:szCs w:val="28"/>
        </w:rPr>
        <w:t>.</w:t>
      </w:r>
    </w:p>
    <w:p w:rsidR="00276E1E" w:rsidRPr="00FC64CA" w:rsidRDefault="00276E1E" w:rsidP="00276E1E">
      <w:pPr>
        <w:autoSpaceDE w:val="0"/>
        <w:autoSpaceDN w:val="0"/>
        <w:adjustRightInd w:val="0"/>
        <w:spacing w:before="183" w:line="338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Заказчик: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ИНН 5321801523, 8 (8162) 782-001,782-026, 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6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Контактные лица: Ефимов Сергей Владимирович, Кожевников Алексей Васильевич, тел.: (88162)782-001,782-026</w:t>
      </w:r>
    </w:p>
    <w:p w:rsidR="00276E1E" w:rsidRPr="00FC64CA" w:rsidRDefault="00276E1E" w:rsidP="00276E1E">
      <w:pPr>
        <w:tabs>
          <w:tab w:val="left" w:pos="2312"/>
        </w:tabs>
        <w:autoSpaceDE w:val="0"/>
        <w:autoSpaceDN w:val="0"/>
        <w:adjustRightInd w:val="0"/>
        <w:spacing w:line="297" w:lineRule="exact"/>
        <w:ind w:right="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        Организатор</w:t>
      </w:r>
      <w:r w:rsidRPr="00FC64CA">
        <w:rPr>
          <w:rFonts w:eastAsiaTheme="minorEastAsia"/>
          <w:color w:val="000000"/>
          <w:sz w:val="28"/>
          <w:szCs w:val="28"/>
        </w:rPr>
        <w:tab/>
        <w:t>открытого конкурса: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тел. (88162) 782-001, 782-026</w:t>
      </w:r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7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Контактные лица: Ефимов Сергей Владимирович, Кожевников Алексей Васильевич, тел.: (88162)782-001,782-026</w:t>
      </w:r>
    </w:p>
    <w:p w:rsidR="00276E1E" w:rsidRPr="00FC64CA" w:rsidRDefault="00276E1E" w:rsidP="00276E1E">
      <w:pPr>
        <w:autoSpaceDE w:val="0"/>
        <w:autoSpaceDN w:val="0"/>
        <w:adjustRightInd w:val="0"/>
        <w:spacing w:line="297" w:lineRule="exact"/>
        <w:ind w:firstLine="73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Представитель организатора открытого конкурса: Уткин Александр Юрьевич</w:t>
      </w:r>
    </w:p>
    <w:p w:rsidR="00276E1E" w:rsidRPr="00FC64CA" w:rsidRDefault="00276E1E" w:rsidP="00276E1E">
      <w:pPr>
        <w:tabs>
          <w:tab w:val="left" w:pos="3110"/>
          <w:tab w:val="left" w:pos="4462"/>
          <w:tab w:val="left" w:pos="6679"/>
        </w:tabs>
        <w:autoSpaceDE w:val="0"/>
        <w:autoSpaceDN w:val="0"/>
        <w:adjustRightInd w:val="0"/>
        <w:spacing w:before="128" w:line="297" w:lineRule="exact"/>
        <w:ind w:right="7" w:firstLine="757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Текст конкурсной документации открытого конкурса по привлечению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подрядной организации для выполнения работ по капитальному ремонту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многоквартирного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дома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размещены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в информационно-</w:t>
      </w:r>
    </w:p>
    <w:p w:rsidR="00276E1E" w:rsidRPr="00FC64CA" w:rsidRDefault="00276E1E" w:rsidP="00276E1E">
      <w:pPr>
        <w:tabs>
          <w:tab w:val="left" w:pos="3698"/>
          <w:tab w:val="left" w:pos="5084"/>
          <w:tab w:val="left" w:pos="7450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телекоммуникационной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сети</w:t>
      </w: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«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</w:rPr>
        <w:t>Интернет»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по адресам:</w:t>
      </w:r>
    </w:p>
    <w:p w:rsidR="00276E1E" w:rsidRPr="00FC64CA" w:rsidRDefault="00276E1E" w:rsidP="00276E1E">
      <w:pPr>
        <w:autoSpaceDE w:val="0"/>
        <w:autoSpaceDN w:val="0"/>
        <w:adjustRightInd w:val="0"/>
        <w:spacing w:line="297" w:lineRule="exact"/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</w:pP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www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. ka</w:t>
      </w:r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premont5</w:t>
      </w:r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3.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, </w:t>
      </w:r>
      <w:hyperlink r:id="rId8" w:history="1"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 w:eastAsia="en-US"/>
          </w:rPr>
          <w:t>http://region</w:t>
        </w:r>
      </w:hyperlink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adm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nov.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</w:p>
    <w:p w:rsidR="00540FE9" w:rsidRPr="00FC64CA" w:rsidRDefault="00540FE9" w:rsidP="00276E1E">
      <w:pPr>
        <w:rPr>
          <w:sz w:val="28"/>
          <w:szCs w:val="28"/>
          <w:lang w:val="en-US"/>
        </w:rPr>
      </w:pPr>
    </w:p>
    <w:sectPr w:rsidR="00540FE9" w:rsidRPr="00FC64CA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F37B3"/>
    <w:multiLevelType w:val="hybridMultilevel"/>
    <w:tmpl w:val="9A960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9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E0444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1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2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4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4"/>
  </w:num>
  <w:num w:numId="3">
    <w:abstractNumId w:val="14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1"/>
  </w:num>
  <w:num w:numId="8">
    <w:abstractNumId w:val="8"/>
  </w:num>
  <w:num w:numId="9">
    <w:abstractNumId w:val="13"/>
  </w:num>
  <w:num w:numId="10">
    <w:abstractNumId w:val="12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1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905"/>
    <w:rsid w:val="00010AF5"/>
    <w:rsid w:val="000A13E0"/>
    <w:rsid w:val="000C5F44"/>
    <w:rsid w:val="000D1A08"/>
    <w:rsid w:val="001B590F"/>
    <w:rsid w:val="00243829"/>
    <w:rsid w:val="00276E1E"/>
    <w:rsid w:val="0030015B"/>
    <w:rsid w:val="00383D76"/>
    <w:rsid w:val="003B34DD"/>
    <w:rsid w:val="003E0E52"/>
    <w:rsid w:val="003F6D0A"/>
    <w:rsid w:val="00413003"/>
    <w:rsid w:val="00441BB2"/>
    <w:rsid w:val="00446AC9"/>
    <w:rsid w:val="00454290"/>
    <w:rsid w:val="00474DB8"/>
    <w:rsid w:val="00540FE9"/>
    <w:rsid w:val="006154BD"/>
    <w:rsid w:val="00622763"/>
    <w:rsid w:val="00647CBF"/>
    <w:rsid w:val="006667BD"/>
    <w:rsid w:val="006F0B8E"/>
    <w:rsid w:val="00726BFD"/>
    <w:rsid w:val="00752B8C"/>
    <w:rsid w:val="007728F4"/>
    <w:rsid w:val="00781374"/>
    <w:rsid w:val="007D1883"/>
    <w:rsid w:val="007D203F"/>
    <w:rsid w:val="007F0BF7"/>
    <w:rsid w:val="007F6BF3"/>
    <w:rsid w:val="00834567"/>
    <w:rsid w:val="00834A52"/>
    <w:rsid w:val="0085704E"/>
    <w:rsid w:val="008E3B3F"/>
    <w:rsid w:val="00915E92"/>
    <w:rsid w:val="00947864"/>
    <w:rsid w:val="009A41FA"/>
    <w:rsid w:val="009B4084"/>
    <w:rsid w:val="00AB553E"/>
    <w:rsid w:val="00B5793F"/>
    <w:rsid w:val="00B71676"/>
    <w:rsid w:val="00B80AB9"/>
    <w:rsid w:val="00B83D6A"/>
    <w:rsid w:val="00BA311B"/>
    <w:rsid w:val="00BF6D7B"/>
    <w:rsid w:val="00C42888"/>
    <w:rsid w:val="00C56CDB"/>
    <w:rsid w:val="00C67927"/>
    <w:rsid w:val="00CC1F09"/>
    <w:rsid w:val="00D04B99"/>
    <w:rsid w:val="00D35AF2"/>
    <w:rsid w:val="00D70AF1"/>
    <w:rsid w:val="00D90905"/>
    <w:rsid w:val="00DA2C7D"/>
    <w:rsid w:val="00DC6661"/>
    <w:rsid w:val="00E14974"/>
    <w:rsid w:val="00E573AC"/>
    <w:rsid w:val="00E8708A"/>
    <w:rsid w:val="00E92749"/>
    <w:rsid w:val="00E96E3D"/>
    <w:rsid w:val="00EF2909"/>
    <w:rsid w:val="00F0322D"/>
    <w:rsid w:val="00F17ACB"/>
    <w:rsid w:val="00F70B62"/>
    <w:rsid w:val="00F767F9"/>
    <w:rsid w:val="00FA3FA5"/>
    <w:rsid w:val="00FA4ED6"/>
    <w:rsid w:val="00FB7AEF"/>
    <w:rsid w:val="00FC64CA"/>
    <w:rsid w:val="00FE2294"/>
    <w:rsid w:val="00FE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54B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54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154BD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615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615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6154BD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6154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govor@kapremont5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govor@kapremont53.ru" TargetMode="External"/><Relationship Id="rId5" Type="http://schemas.openxmlformats.org/officeDocument/2006/relationships/hyperlink" Target="http://region,ad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70</cp:revision>
  <cp:lastPrinted>2015-07-07T08:00:00Z</cp:lastPrinted>
  <dcterms:created xsi:type="dcterms:W3CDTF">2015-02-16T19:45:00Z</dcterms:created>
  <dcterms:modified xsi:type="dcterms:W3CDTF">2015-07-15T12:39:00Z</dcterms:modified>
</cp:coreProperties>
</file>