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7D" w:rsidRPr="00FC64CA" w:rsidRDefault="00DA2C7D" w:rsidP="00DA2C7D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ИЗВЕЩЕНИЕ </w:t>
      </w:r>
      <w:r w:rsidR="00943597">
        <w:rPr>
          <w:rFonts w:eastAsiaTheme="minorEastAsia"/>
          <w:color w:val="000000"/>
          <w:sz w:val="28"/>
          <w:szCs w:val="28"/>
        </w:rPr>
        <w:t xml:space="preserve">от </w:t>
      </w:r>
      <w:r w:rsidR="00464639">
        <w:rPr>
          <w:rFonts w:eastAsiaTheme="minorEastAsia"/>
          <w:color w:val="000000"/>
          <w:sz w:val="28"/>
          <w:szCs w:val="28"/>
        </w:rPr>
        <w:t>10</w:t>
      </w:r>
      <w:r w:rsidR="00887544">
        <w:rPr>
          <w:rFonts w:eastAsiaTheme="minorEastAsia"/>
          <w:color w:val="000000"/>
          <w:sz w:val="28"/>
          <w:szCs w:val="28"/>
        </w:rPr>
        <w:t>.1</w:t>
      </w:r>
      <w:r w:rsidR="00464639">
        <w:rPr>
          <w:rFonts w:eastAsiaTheme="minorEastAsia"/>
          <w:color w:val="000000"/>
          <w:sz w:val="28"/>
          <w:szCs w:val="28"/>
        </w:rPr>
        <w:t>1</w:t>
      </w:r>
      <w:r w:rsidR="001E4E27">
        <w:rPr>
          <w:rFonts w:eastAsiaTheme="minorEastAsia"/>
          <w:color w:val="000000"/>
          <w:sz w:val="28"/>
          <w:szCs w:val="28"/>
        </w:rPr>
        <w:t>.2015 года</w:t>
      </w:r>
    </w:p>
    <w:p w:rsidR="00DA2C7D" w:rsidRPr="009E705F" w:rsidRDefault="00DA2C7D" w:rsidP="009C3768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 w:rsidR="009C3768"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C3768" w:rsidRPr="009C3768">
        <w:rPr>
          <w:rFonts w:eastAsiaTheme="minorEastAsia"/>
          <w:color w:val="000000"/>
          <w:sz w:val="28"/>
          <w:szCs w:val="28"/>
        </w:rPr>
        <w:t>п</w:t>
      </w:r>
      <w:r w:rsidR="004866B1">
        <w:rPr>
          <w:rFonts w:eastAsiaTheme="minorEastAsia"/>
          <w:color w:val="000000"/>
          <w:sz w:val="28"/>
          <w:szCs w:val="28"/>
        </w:rPr>
        <w:t>рав</w:t>
      </w:r>
      <w:r w:rsidR="009C3768" w:rsidRPr="009C3768">
        <w:rPr>
          <w:rFonts w:eastAsiaTheme="minorEastAsia"/>
          <w:color w:val="000000"/>
          <w:sz w:val="28"/>
          <w:szCs w:val="28"/>
        </w:rPr>
        <w:t>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0D3C32">
        <w:rPr>
          <w:rFonts w:eastAsiaTheme="minorEastAsia"/>
          <w:color w:val="000000"/>
          <w:sz w:val="28"/>
          <w:szCs w:val="28"/>
        </w:rPr>
        <w:t>:</w:t>
      </w:r>
      <w:r w:rsidR="000A13E0"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9E705F" w:rsidRPr="009E705F">
        <w:rPr>
          <w:rFonts w:eastAsiaTheme="minorEastAsia"/>
          <w:color w:val="000000"/>
          <w:sz w:val="28"/>
          <w:szCs w:val="28"/>
        </w:rPr>
        <w:t>4</w:t>
      </w:r>
      <w:r w:rsidR="00134655" w:rsidRPr="009E705F">
        <w:rPr>
          <w:rFonts w:eastAsiaTheme="minorEastAsia"/>
          <w:color w:val="000000"/>
          <w:sz w:val="28"/>
          <w:szCs w:val="28"/>
        </w:rPr>
        <w:t>7</w:t>
      </w:r>
      <w:r w:rsidR="009E6180" w:rsidRPr="009E705F">
        <w:rPr>
          <w:rFonts w:eastAsiaTheme="minorEastAsia"/>
          <w:color w:val="000000"/>
          <w:sz w:val="28"/>
          <w:szCs w:val="28"/>
        </w:rPr>
        <w:t>/2016</w:t>
      </w:r>
      <w:r w:rsidR="006962B6" w:rsidRPr="009E705F">
        <w:rPr>
          <w:rFonts w:eastAsiaTheme="minorEastAsia"/>
          <w:color w:val="000000"/>
          <w:sz w:val="28"/>
          <w:szCs w:val="28"/>
        </w:rPr>
        <w:t xml:space="preserve">, </w:t>
      </w:r>
      <w:r w:rsidR="009E705F" w:rsidRPr="009E705F">
        <w:rPr>
          <w:rFonts w:eastAsiaTheme="minorEastAsia"/>
          <w:color w:val="000000"/>
          <w:sz w:val="28"/>
          <w:szCs w:val="28"/>
        </w:rPr>
        <w:t>4</w:t>
      </w:r>
      <w:r w:rsidR="00134655" w:rsidRPr="009E705F">
        <w:rPr>
          <w:rFonts w:eastAsiaTheme="minorEastAsia"/>
          <w:color w:val="000000"/>
          <w:sz w:val="28"/>
          <w:szCs w:val="28"/>
        </w:rPr>
        <w:t>8</w:t>
      </w:r>
      <w:r w:rsidR="00183C39" w:rsidRPr="009E705F">
        <w:rPr>
          <w:rFonts w:eastAsiaTheme="minorEastAsia"/>
          <w:color w:val="000000"/>
          <w:sz w:val="28"/>
          <w:szCs w:val="28"/>
        </w:rPr>
        <w:t>/2016</w:t>
      </w:r>
      <w:r w:rsidR="00134655" w:rsidRPr="009E705F">
        <w:rPr>
          <w:rFonts w:eastAsiaTheme="minorEastAsia"/>
          <w:color w:val="000000"/>
          <w:sz w:val="28"/>
          <w:szCs w:val="28"/>
        </w:rPr>
        <w:t xml:space="preserve">, </w:t>
      </w:r>
      <w:r w:rsidR="009E705F" w:rsidRPr="009E705F">
        <w:rPr>
          <w:rFonts w:eastAsiaTheme="minorEastAsia"/>
          <w:color w:val="000000"/>
          <w:sz w:val="28"/>
          <w:szCs w:val="28"/>
        </w:rPr>
        <w:t>4</w:t>
      </w:r>
      <w:r w:rsidR="00134655" w:rsidRPr="009E705F">
        <w:rPr>
          <w:rFonts w:eastAsiaTheme="minorEastAsia"/>
          <w:color w:val="000000"/>
          <w:sz w:val="28"/>
          <w:szCs w:val="28"/>
        </w:rPr>
        <w:t>9/2016</w:t>
      </w:r>
      <w:r w:rsidR="00E91FCD">
        <w:rPr>
          <w:rFonts w:eastAsiaTheme="minorEastAsia"/>
          <w:color w:val="000000"/>
          <w:sz w:val="28"/>
          <w:szCs w:val="28"/>
        </w:rPr>
        <w:t>.</w:t>
      </w:r>
    </w:p>
    <w:p w:rsidR="00DA2C7D" w:rsidRPr="00835692" w:rsidRDefault="00DA2C7D" w:rsidP="000A13E0">
      <w:pPr>
        <w:autoSpaceDE w:val="0"/>
        <w:autoSpaceDN w:val="0"/>
        <w:adjustRightInd w:val="0"/>
        <w:spacing w:line="304" w:lineRule="exact"/>
        <w:rPr>
          <w:rFonts w:eastAsiaTheme="minorEastAsia"/>
          <w:b/>
          <w:color w:val="000000"/>
          <w:sz w:val="28"/>
          <w:szCs w:val="28"/>
        </w:rPr>
      </w:pPr>
    </w:p>
    <w:p w:rsidR="000A13E0" w:rsidRPr="00582FEB" w:rsidRDefault="000A13E0" w:rsidP="000A13E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Предмет открытого конкурса: </w:t>
      </w:r>
      <w:r w:rsidRPr="00582FEB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доме.</w:t>
      </w:r>
    </w:p>
    <w:p w:rsidR="000A13E0" w:rsidRPr="00582FEB" w:rsidRDefault="000A13E0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Адреса </w:t>
      </w:r>
      <w:r w:rsidRPr="00582FEB">
        <w:rPr>
          <w:rFonts w:eastAsiaTheme="minorEastAsia"/>
          <w:color w:val="000000"/>
          <w:sz w:val="28"/>
          <w:szCs w:val="28"/>
        </w:rPr>
        <w:t>многоквартирных домов, работы по капитальному ремонту общего имущества:</w:t>
      </w:r>
    </w:p>
    <w:p w:rsidR="00AC7CE8" w:rsidRDefault="00AC7CE8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582FEB" w:rsidRDefault="0056512E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 w:rsidR="00D56CCF">
        <w:rPr>
          <w:rFonts w:eastAsiaTheme="minorEastAsia"/>
          <w:b/>
          <w:color w:val="000000"/>
          <w:sz w:val="28"/>
          <w:szCs w:val="28"/>
        </w:rPr>
        <w:t>47</w:t>
      </w:r>
      <w:r w:rsidR="00062937"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887544" w:rsidRDefault="00887544" w:rsidP="000A13E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 w:rsidR="006701D0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="00D56CCF">
        <w:rPr>
          <w:rFonts w:eastAsiaTheme="minorEastAsia"/>
          <w:color w:val="000000"/>
          <w:sz w:val="28"/>
          <w:szCs w:val="28"/>
        </w:rPr>
        <w:t>Чудовский</w:t>
      </w:r>
      <w:proofErr w:type="spellEnd"/>
      <w:r w:rsidR="00D56CCF">
        <w:rPr>
          <w:rFonts w:eastAsiaTheme="minorEastAsia"/>
          <w:color w:val="000000"/>
          <w:sz w:val="28"/>
          <w:szCs w:val="28"/>
        </w:rPr>
        <w:t xml:space="preserve"> район, п. </w:t>
      </w:r>
      <w:proofErr w:type="spellStart"/>
      <w:r w:rsidR="00D56CCF">
        <w:rPr>
          <w:rFonts w:eastAsiaTheme="minorEastAsia"/>
          <w:color w:val="000000"/>
          <w:sz w:val="28"/>
          <w:szCs w:val="28"/>
        </w:rPr>
        <w:t>Грузино</w:t>
      </w:r>
      <w:proofErr w:type="spellEnd"/>
      <w:r w:rsidR="00D56CCF">
        <w:rPr>
          <w:rFonts w:eastAsiaTheme="minorEastAsia"/>
          <w:color w:val="000000"/>
          <w:sz w:val="28"/>
          <w:szCs w:val="28"/>
        </w:rPr>
        <w:t xml:space="preserve">, ул. </w:t>
      </w:r>
      <w:proofErr w:type="spellStart"/>
      <w:r w:rsidR="00D56CCF">
        <w:rPr>
          <w:rFonts w:eastAsiaTheme="minorEastAsia"/>
          <w:color w:val="000000"/>
          <w:sz w:val="28"/>
          <w:szCs w:val="28"/>
        </w:rPr>
        <w:t>Гречишникова</w:t>
      </w:r>
      <w:proofErr w:type="spellEnd"/>
      <w:r w:rsidR="00D56CCF">
        <w:rPr>
          <w:rFonts w:eastAsiaTheme="minorEastAsia"/>
          <w:color w:val="000000"/>
          <w:sz w:val="28"/>
          <w:szCs w:val="28"/>
        </w:rPr>
        <w:t xml:space="preserve">, д. 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 w:rsidR="00582FEB">
        <w:rPr>
          <w:rFonts w:eastAsiaTheme="minorEastAsia"/>
          <w:color w:val="000000"/>
          <w:sz w:val="28"/>
          <w:szCs w:val="28"/>
        </w:rPr>
        <w:t>крыши</w:t>
      </w:r>
      <w:r w:rsidR="00D56CCF">
        <w:rPr>
          <w:rFonts w:eastAsiaTheme="minorEastAsia"/>
          <w:color w:val="000000"/>
          <w:sz w:val="28"/>
          <w:szCs w:val="28"/>
        </w:rPr>
        <w:t xml:space="preserve"> многоквартирного дома</w:t>
      </w:r>
      <w:r w:rsidR="00B30FC8">
        <w:rPr>
          <w:rFonts w:eastAsiaTheme="minorEastAsia"/>
          <w:color w:val="000000"/>
          <w:sz w:val="28"/>
          <w:szCs w:val="28"/>
        </w:rPr>
        <w:t xml:space="preserve"> </w:t>
      </w:r>
    </w:p>
    <w:p w:rsidR="00D56CCF" w:rsidRDefault="00D56CCF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D56CCF" w:rsidRDefault="00D56CCF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Лот 48/2016</w:t>
      </w:r>
    </w:p>
    <w:p w:rsidR="00331863" w:rsidRDefault="00D56CCF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D56CCF">
        <w:rPr>
          <w:rFonts w:eastAsiaTheme="minorEastAsia"/>
          <w:b/>
          <w:color w:val="000000"/>
          <w:sz w:val="28"/>
          <w:szCs w:val="28"/>
        </w:rPr>
        <w:t>Позиция 1: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="00331863"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 w:rsidR="00331863">
        <w:rPr>
          <w:rFonts w:eastAsiaTheme="minorEastAsia"/>
          <w:color w:val="000000"/>
          <w:sz w:val="28"/>
          <w:szCs w:val="28"/>
        </w:rPr>
        <w:t xml:space="preserve"> г. </w:t>
      </w:r>
      <w:r>
        <w:rPr>
          <w:rFonts w:eastAsiaTheme="minorEastAsia"/>
          <w:color w:val="000000"/>
          <w:sz w:val="28"/>
          <w:szCs w:val="28"/>
        </w:rPr>
        <w:t>Боровичи</w:t>
      </w:r>
      <w:r w:rsidR="00331863">
        <w:rPr>
          <w:rFonts w:eastAsiaTheme="minorEastAsia"/>
          <w:color w:val="000000"/>
          <w:sz w:val="28"/>
          <w:szCs w:val="28"/>
        </w:rPr>
        <w:t xml:space="preserve">, </w:t>
      </w:r>
      <w:r>
        <w:rPr>
          <w:rFonts w:eastAsiaTheme="minorEastAsia"/>
          <w:color w:val="000000"/>
          <w:sz w:val="28"/>
          <w:szCs w:val="28"/>
        </w:rPr>
        <w:t xml:space="preserve">ул. Кузнецова, </w:t>
      </w:r>
      <w:r w:rsidR="00331863">
        <w:rPr>
          <w:rFonts w:eastAsiaTheme="minorEastAsia"/>
          <w:color w:val="000000"/>
          <w:sz w:val="28"/>
          <w:szCs w:val="28"/>
        </w:rPr>
        <w:t xml:space="preserve">д. </w:t>
      </w:r>
      <w:r>
        <w:rPr>
          <w:rFonts w:eastAsiaTheme="minorEastAsia"/>
          <w:color w:val="000000"/>
          <w:sz w:val="28"/>
          <w:szCs w:val="28"/>
        </w:rPr>
        <w:t>52</w:t>
      </w:r>
      <w:r w:rsidR="00331863">
        <w:rPr>
          <w:rFonts w:eastAsiaTheme="minorEastAsia"/>
          <w:color w:val="000000"/>
          <w:sz w:val="28"/>
          <w:szCs w:val="28"/>
        </w:rPr>
        <w:t xml:space="preserve"> </w:t>
      </w:r>
      <w:r w:rsidR="00331863"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 w:rsidR="00331863">
        <w:rPr>
          <w:rFonts w:eastAsiaTheme="minorEastAsia"/>
          <w:color w:val="000000"/>
          <w:sz w:val="28"/>
          <w:szCs w:val="28"/>
        </w:rPr>
        <w:t>крыши</w:t>
      </w:r>
      <w:r w:rsidR="00331863"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  <w:r w:rsidR="00331863">
        <w:rPr>
          <w:rFonts w:eastAsiaTheme="minorEastAsia"/>
          <w:color w:val="000000"/>
          <w:sz w:val="28"/>
          <w:szCs w:val="28"/>
        </w:rPr>
        <w:t xml:space="preserve"> </w:t>
      </w:r>
    </w:p>
    <w:p w:rsidR="00D56CCF" w:rsidRDefault="00331863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D56CCF">
        <w:rPr>
          <w:rFonts w:eastAsiaTheme="minorEastAsia"/>
          <w:b/>
          <w:color w:val="000000"/>
          <w:sz w:val="28"/>
          <w:szCs w:val="28"/>
        </w:rPr>
        <w:t>2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</w:t>
      </w:r>
      <w:r w:rsidR="00D56CCF">
        <w:rPr>
          <w:rFonts w:eastAsiaTheme="minorEastAsia"/>
          <w:color w:val="000000"/>
          <w:sz w:val="28"/>
          <w:szCs w:val="28"/>
        </w:rPr>
        <w:t>Боровичи</w:t>
      </w:r>
      <w:r>
        <w:rPr>
          <w:rFonts w:eastAsiaTheme="minorEastAsia"/>
          <w:color w:val="000000"/>
          <w:sz w:val="28"/>
          <w:szCs w:val="28"/>
        </w:rPr>
        <w:t xml:space="preserve">, ул. </w:t>
      </w:r>
      <w:r w:rsidR="00D56CCF">
        <w:rPr>
          <w:rFonts w:eastAsiaTheme="minorEastAsia"/>
          <w:color w:val="000000"/>
          <w:sz w:val="28"/>
          <w:szCs w:val="28"/>
        </w:rPr>
        <w:t>С. Перовской, д. 14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="00D56CCF">
        <w:rPr>
          <w:rFonts w:eastAsiaTheme="minorEastAsia"/>
          <w:color w:val="000000"/>
          <w:sz w:val="28"/>
          <w:szCs w:val="28"/>
        </w:rPr>
        <w:t xml:space="preserve"> многоквартирного дома.</w:t>
      </w:r>
    </w:p>
    <w:p w:rsidR="008958F6" w:rsidRDefault="008958F6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8958F6" w:rsidRPr="008958F6" w:rsidRDefault="008958F6" w:rsidP="00331863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8958F6">
        <w:rPr>
          <w:rFonts w:eastAsiaTheme="minorEastAsia"/>
          <w:b/>
          <w:color w:val="000000"/>
          <w:sz w:val="28"/>
          <w:szCs w:val="28"/>
        </w:rPr>
        <w:t>Лот 49/2016</w:t>
      </w:r>
    </w:p>
    <w:p w:rsidR="00E91FCD" w:rsidRDefault="00E91FCD" w:rsidP="00E91FCD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1A29CC">
        <w:rPr>
          <w:rFonts w:eastAsiaTheme="minorEastAsia"/>
          <w:b/>
          <w:color w:val="000000"/>
          <w:sz w:val="28"/>
          <w:szCs w:val="28"/>
        </w:rPr>
        <w:t>1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</w:t>
      </w:r>
      <w:proofErr w:type="spellStart"/>
      <w:r>
        <w:rPr>
          <w:rFonts w:eastAsiaTheme="minorEastAsia"/>
          <w:color w:val="000000"/>
          <w:sz w:val="28"/>
          <w:szCs w:val="28"/>
        </w:rPr>
        <w:t>Щитная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, д. 6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E91FCD" w:rsidRDefault="00E91FCD" w:rsidP="00E91FCD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1A29CC">
        <w:rPr>
          <w:rFonts w:eastAsiaTheme="minorEastAsia"/>
          <w:b/>
          <w:color w:val="000000"/>
          <w:sz w:val="28"/>
          <w:szCs w:val="28"/>
        </w:rPr>
        <w:t>2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Прусская, д. 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E91FCD" w:rsidRDefault="00E91FCD" w:rsidP="00E91FCD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 w:rsidR="001A29CC">
        <w:rPr>
          <w:rFonts w:eastAsiaTheme="minorEastAsia"/>
          <w:b/>
          <w:color w:val="000000"/>
          <w:sz w:val="28"/>
          <w:szCs w:val="28"/>
        </w:rPr>
        <w:t>3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>Новгородская область,</w:t>
      </w:r>
      <w:r>
        <w:rPr>
          <w:rFonts w:eastAsiaTheme="minorEastAsia"/>
          <w:color w:val="000000"/>
          <w:sz w:val="28"/>
          <w:szCs w:val="28"/>
        </w:rPr>
        <w:t xml:space="preserve"> г. Великий Новгород, ул. Октябрьская, д. 42 корп. 2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дома.</w:t>
      </w:r>
    </w:p>
    <w:p w:rsidR="00C7545B" w:rsidRDefault="00C7545B" w:rsidP="00C7545B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58560D" w:rsidRDefault="0058560D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</w:p>
    <w:p w:rsidR="00B57DFA" w:rsidRPr="0051445B" w:rsidRDefault="00B57DFA" w:rsidP="00B57DFA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8D2F2C" w:rsidRDefault="008D2F2C" w:rsidP="00E463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D56CCF">
        <w:rPr>
          <w:sz w:val="28"/>
          <w:szCs w:val="28"/>
        </w:rPr>
        <w:t>47</w:t>
      </w:r>
      <w:r w:rsidR="00062937"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>:</w:t>
      </w:r>
      <w:r w:rsidR="00322CF0">
        <w:rPr>
          <w:sz w:val="28"/>
          <w:szCs w:val="28"/>
        </w:rPr>
        <w:t xml:space="preserve"> </w:t>
      </w:r>
      <w:r w:rsidR="00D56CCF">
        <w:rPr>
          <w:sz w:val="28"/>
          <w:szCs w:val="28"/>
        </w:rPr>
        <w:t>456 982</w:t>
      </w:r>
      <w:r w:rsidR="00B32B2D">
        <w:rPr>
          <w:sz w:val="28"/>
          <w:szCs w:val="28"/>
        </w:rPr>
        <w:t xml:space="preserve">, </w:t>
      </w:r>
      <w:r w:rsidR="00D56CCF">
        <w:rPr>
          <w:sz w:val="28"/>
          <w:szCs w:val="28"/>
        </w:rPr>
        <w:t>14</w:t>
      </w:r>
      <w:r w:rsidR="00B32B2D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54E30" w:rsidRPr="00DE584B" w:rsidRDefault="008D2F2C" w:rsidP="00E463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958F6">
        <w:rPr>
          <w:sz w:val="28"/>
          <w:szCs w:val="28"/>
        </w:rPr>
        <w:t>48</w:t>
      </w:r>
      <w:r w:rsidR="00062937"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>:</w:t>
      </w:r>
      <w:r w:rsidR="00322CF0">
        <w:rPr>
          <w:sz w:val="28"/>
          <w:szCs w:val="28"/>
        </w:rPr>
        <w:t xml:space="preserve"> </w:t>
      </w:r>
      <w:r w:rsidR="008958F6">
        <w:rPr>
          <w:sz w:val="28"/>
          <w:szCs w:val="28"/>
        </w:rPr>
        <w:t>664 687</w:t>
      </w:r>
      <w:r w:rsidR="00322CF0">
        <w:rPr>
          <w:sz w:val="28"/>
          <w:szCs w:val="28"/>
        </w:rPr>
        <w:t xml:space="preserve">, </w:t>
      </w:r>
      <w:r w:rsidR="008958F6">
        <w:rPr>
          <w:sz w:val="28"/>
          <w:szCs w:val="28"/>
        </w:rPr>
        <w:t>81</w:t>
      </w:r>
      <w:r w:rsidR="00322CF0">
        <w:rPr>
          <w:sz w:val="28"/>
          <w:szCs w:val="28"/>
        </w:rPr>
        <w:t xml:space="preserve"> </w:t>
      </w:r>
      <w:r w:rsidR="00AC7CE8">
        <w:rPr>
          <w:sz w:val="28"/>
          <w:szCs w:val="28"/>
        </w:rPr>
        <w:t>руб.</w:t>
      </w:r>
      <w:r w:rsidR="00DE584B" w:rsidRPr="00DE584B">
        <w:rPr>
          <w:sz w:val="28"/>
          <w:szCs w:val="28"/>
        </w:rPr>
        <w:t>;</w:t>
      </w:r>
    </w:p>
    <w:p w:rsidR="00134655" w:rsidRDefault="008958F6" w:rsidP="001346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4</w:t>
      </w:r>
      <w:r w:rsidR="00134655">
        <w:rPr>
          <w:sz w:val="28"/>
          <w:szCs w:val="28"/>
        </w:rPr>
        <w:t>9</w:t>
      </w:r>
      <w:r w:rsidR="00134655" w:rsidRPr="00062937">
        <w:rPr>
          <w:rFonts w:eastAsiaTheme="minorEastAsia"/>
          <w:color w:val="000000"/>
          <w:sz w:val="28"/>
          <w:szCs w:val="28"/>
        </w:rPr>
        <w:t>/2016</w:t>
      </w:r>
      <w:r w:rsidR="00134655">
        <w:rPr>
          <w:sz w:val="28"/>
          <w:szCs w:val="28"/>
        </w:rPr>
        <w:t>:</w:t>
      </w:r>
      <w:r w:rsidR="00FF7DF0">
        <w:rPr>
          <w:sz w:val="28"/>
          <w:szCs w:val="28"/>
        </w:rPr>
        <w:t xml:space="preserve"> </w:t>
      </w:r>
      <w:r w:rsidR="001A29CC">
        <w:rPr>
          <w:sz w:val="28"/>
          <w:szCs w:val="28"/>
        </w:rPr>
        <w:t>3 248 352, 27</w:t>
      </w:r>
      <w:r w:rsidR="00E91FCD">
        <w:rPr>
          <w:sz w:val="28"/>
          <w:szCs w:val="28"/>
        </w:rPr>
        <w:t xml:space="preserve"> руб.</w:t>
      </w:r>
    </w:p>
    <w:p w:rsidR="00C7545B" w:rsidRDefault="00C7545B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</w:p>
    <w:p w:rsidR="000A13E0" w:rsidRPr="00FC64CA" w:rsidRDefault="000A13E0" w:rsidP="000A13E0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 w:rsidR="000B3650"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 w:rsidR="00716A44">
        <w:rPr>
          <w:rFonts w:eastAsiaTheme="minorEastAsia"/>
          <w:b/>
          <w:color w:val="000000"/>
          <w:sz w:val="28"/>
          <w:szCs w:val="28"/>
        </w:rPr>
        <w:t>1</w:t>
      </w:r>
      <w:r w:rsidR="00D56CCF">
        <w:rPr>
          <w:rFonts w:eastAsiaTheme="minorEastAsia"/>
          <w:b/>
          <w:color w:val="000000"/>
          <w:sz w:val="28"/>
          <w:szCs w:val="28"/>
        </w:rPr>
        <w:t>6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» </w:t>
      </w:r>
      <w:r w:rsidR="00952347" w:rsidRPr="00ED1781">
        <w:rPr>
          <w:rFonts w:eastAsiaTheme="minorEastAsia"/>
          <w:b/>
          <w:color w:val="000000"/>
          <w:sz w:val="28"/>
          <w:szCs w:val="28"/>
        </w:rPr>
        <w:t>декабря</w:t>
      </w:r>
      <w:r w:rsidRPr="00ED1781">
        <w:rPr>
          <w:rFonts w:eastAsiaTheme="minorEastAsia"/>
          <w:b/>
          <w:color w:val="000000"/>
          <w:sz w:val="28"/>
          <w:szCs w:val="28"/>
        </w:rPr>
        <w:t xml:space="preserve"> 2015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14 часов 30 минут</w:t>
      </w:r>
    </w:p>
    <w:p w:rsidR="000A13E0" w:rsidRPr="00FC64CA" w:rsidRDefault="000A13E0" w:rsidP="000A13E0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0A13E0" w:rsidRPr="00FC64CA" w:rsidRDefault="000A13E0" w:rsidP="000A13E0">
      <w:pPr>
        <w:widowControl w:val="0"/>
        <w:numPr>
          <w:ilvl w:val="0"/>
          <w:numId w:val="17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E4637E" w:rsidRPr="009C3768" w:rsidRDefault="000A13E0" w:rsidP="00E4637E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lastRenderedPageBreak/>
        <w:t>Дефектн</w:t>
      </w:r>
      <w:r w:rsidR="00B57DFA">
        <w:rPr>
          <w:rFonts w:eastAsiaTheme="minorEastAsia"/>
          <w:color w:val="000000"/>
          <w:sz w:val="28"/>
          <w:szCs w:val="28"/>
        </w:rPr>
        <w:t>ые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 w:rsidR="00B57DFA">
        <w:rPr>
          <w:rFonts w:eastAsiaTheme="minorEastAsia"/>
          <w:color w:val="000000"/>
          <w:sz w:val="28"/>
          <w:szCs w:val="28"/>
        </w:rPr>
        <w:t>и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 w:rsidR="00B57DFA">
        <w:rPr>
          <w:rFonts w:eastAsiaTheme="minorEastAsia"/>
          <w:color w:val="000000"/>
          <w:sz w:val="28"/>
          <w:szCs w:val="28"/>
        </w:rPr>
        <w:t>ы</w:t>
      </w:r>
      <w:r w:rsidR="0029686C"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 w:rsidR="00B57DFA">
        <w:rPr>
          <w:rFonts w:eastAsiaTheme="minorEastAsia"/>
          <w:color w:val="000000"/>
          <w:sz w:val="28"/>
          <w:szCs w:val="28"/>
        </w:rPr>
        <w:t>ам</w:t>
      </w:r>
      <w:r w:rsidR="0029686C" w:rsidRPr="004843A8">
        <w:rPr>
          <w:rFonts w:eastAsiaTheme="minorEastAsia"/>
          <w:color w:val="000000"/>
          <w:sz w:val="28"/>
          <w:szCs w:val="28"/>
        </w:rPr>
        <w:t>:</w:t>
      </w:r>
      <w:r w:rsidR="000B3650" w:rsidRPr="004843A8">
        <w:rPr>
          <w:rFonts w:eastAsiaTheme="minorEastAsia"/>
          <w:color w:val="000000"/>
          <w:sz w:val="28"/>
          <w:szCs w:val="28"/>
        </w:rPr>
        <w:t xml:space="preserve"> </w:t>
      </w:r>
      <w:r w:rsidR="00B52A83">
        <w:rPr>
          <w:rFonts w:eastAsiaTheme="minorEastAsia"/>
          <w:color w:val="000000"/>
          <w:sz w:val="28"/>
          <w:szCs w:val="28"/>
        </w:rPr>
        <w:t>47</w:t>
      </w:r>
      <w:r w:rsidR="00716A44">
        <w:rPr>
          <w:rFonts w:eastAsiaTheme="minorEastAsia"/>
          <w:color w:val="000000"/>
          <w:sz w:val="28"/>
          <w:szCs w:val="28"/>
        </w:rPr>
        <w:t>/</w:t>
      </w:r>
      <w:r w:rsidR="00716A44" w:rsidRPr="00062937">
        <w:rPr>
          <w:rFonts w:eastAsiaTheme="minorEastAsia"/>
          <w:color w:val="000000"/>
          <w:sz w:val="28"/>
          <w:szCs w:val="28"/>
        </w:rPr>
        <w:t>2016</w:t>
      </w:r>
      <w:r w:rsidR="00716A44">
        <w:rPr>
          <w:rFonts w:eastAsiaTheme="minorEastAsia"/>
          <w:color w:val="000000"/>
          <w:sz w:val="28"/>
          <w:szCs w:val="28"/>
        </w:rPr>
        <w:t xml:space="preserve">, </w:t>
      </w:r>
      <w:r w:rsidR="00B52A83">
        <w:rPr>
          <w:rFonts w:eastAsiaTheme="minorEastAsia"/>
          <w:color w:val="000000"/>
          <w:sz w:val="28"/>
          <w:szCs w:val="28"/>
        </w:rPr>
        <w:t>48</w:t>
      </w:r>
      <w:r w:rsidR="00716A44" w:rsidRPr="00062937">
        <w:rPr>
          <w:rFonts w:eastAsiaTheme="minorEastAsia"/>
          <w:color w:val="000000"/>
          <w:sz w:val="28"/>
          <w:szCs w:val="28"/>
        </w:rPr>
        <w:t>/2016</w:t>
      </w:r>
      <w:r w:rsidR="001F7A32">
        <w:rPr>
          <w:rFonts w:eastAsiaTheme="minorEastAsia"/>
          <w:color w:val="000000"/>
          <w:sz w:val="28"/>
          <w:szCs w:val="28"/>
        </w:rPr>
        <w:t xml:space="preserve">, </w:t>
      </w:r>
      <w:r w:rsidR="00B52A83">
        <w:rPr>
          <w:rFonts w:eastAsiaTheme="minorEastAsia"/>
          <w:color w:val="000000"/>
          <w:sz w:val="28"/>
          <w:szCs w:val="28"/>
        </w:rPr>
        <w:t>49</w:t>
      </w:r>
      <w:r w:rsidR="00E91FCD">
        <w:rPr>
          <w:rFonts w:eastAsiaTheme="minorEastAsia"/>
          <w:color w:val="000000"/>
          <w:sz w:val="28"/>
          <w:szCs w:val="28"/>
        </w:rPr>
        <w:t>/2016.</w:t>
      </w:r>
    </w:p>
    <w:p w:rsidR="00C01A97" w:rsidRDefault="00C01A97" w:rsidP="00C01A97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Дата начала работ:</w:t>
      </w:r>
    </w:p>
    <w:p w:rsidR="00C01A97" w:rsidRDefault="00C01A97" w:rsidP="00C01A97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C01A97" w:rsidRDefault="00C01A97" w:rsidP="00C01A97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C01A97" w:rsidRDefault="00C01A97" w:rsidP="00C01A97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276E1E" w:rsidRPr="004843A8" w:rsidRDefault="00276E1E" w:rsidP="00047B98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bookmarkStart w:id="0" w:name="_GoBack"/>
      <w:bookmarkEnd w:id="0"/>
      <w:r w:rsidRPr="004843A8">
        <w:rPr>
          <w:rFonts w:eastAsiaTheme="minorEastAsia"/>
          <w:color w:val="000000"/>
          <w:sz w:val="28"/>
          <w:szCs w:val="28"/>
        </w:rPr>
        <w:t xml:space="preserve">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6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FC64CA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</w:t>
      </w:r>
      <w:r w:rsidR="006154BD" w:rsidRPr="00FC64CA">
        <w:rPr>
          <w:rFonts w:eastAsiaTheme="minorEastAsia"/>
          <w:color w:val="000000"/>
          <w:sz w:val="28"/>
          <w:szCs w:val="28"/>
        </w:rPr>
        <w:t xml:space="preserve">нкт-Петербургская, д. 81, </w:t>
      </w:r>
      <w:proofErr w:type="spellStart"/>
      <w:r w:rsidR="006154BD"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6154BD" w:rsidRPr="00FC64CA">
        <w:rPr>
          <w:rFonts w:eastAsiaTheme="minorEastAsia"/>
          <w:color w:val="000000"/>
          <w:sz w:val="28"/>
          <w:szCs w:val="28"/>
        </w:rPr>
        <w:t>. 4</w:t>
      </w:r>
      <w:r w:rsidR="00383D76" w:rsidRPr="00FC64CA">
        <w:rPr>
          <w:rFonts w:eastAsiaTheme="minorEastAsia"/>
          <w:color w:val="000000"/>
          <w:sz w:val="28"/>
          <w:szCs w:val="28"/>
        </w:rPr>
        <w:t xml:space="preserve"> (2 этаж)</w:t>
      </w:r>
      <w:r w:rsidRPr="00FC64CA">
        <w:rPr>
          <w:rFonts w:eastAsiaTheme="minorEastAsia"/>
          <w:color w:val="000000"/>
          <w:sz w:val="28"/>
          <w:szCs w:val="28"/>
        </w:rPr>
        <w:t>.</w:t>
      </w:r>
    </w:p>
    <w:p w:rsidR="00276E1E" w:rsidRPr="00FC64CA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</w:t>
      </w:r>
      <w:proofErr w:type="gramStart"/>
      <w:r w:rsidRPr="00FC64CA">
        <w:rPr>
          <w:rFonts w:eastAsiaTheme="minorEastAsia"/>
          <w:color w:val="000000"/>
          <w:sz w:val="28"/>
          <w:szCs w:val="28"/>
        </w:rPr>
        <w:t>5321801523,</w:t>
      </w:r>
      <w:r w:rsidR="00904502">
        <w:rPr>
          <w:rFonts w:eastAsiaTheme="minorEastAsia"/>
          <w:color w:val="000000"/>
          <w:sz w:val="28"/>
          <w:szCs w:val="28"/>
        </w:rPr>
        <w:t xml:space="preserve">   </w:t>
      </w:r>
      <w:proofErr w:type="gramEnd"/>
      <w:r w:rsidR="00904502">
        <w:rPr>
          <w:rFonts w:eastAsiaTheme="minorEastAsia"/>
          <w:color w:val="000000"/>
          <w:sz w:val="28"/>
          <w:szCs w:val="28"/>
        </w:rPr>
        <w:t xml:space="preserve">      </w:t>
      </w:r>
      <w:r w:rsidRPr="00FC64CA">
        <w:rPr>
          <w:rFonts w:eastAsiaTheme="minorEastAsia"/>
          <w:color w:val="000000"/>
          <w:sz w:val="28"/>
          <w:szCs w:val="28"/>
        </w:rPr>
        <w:t xml:space="preserve"> 8 (8162) 782-001,782-026, 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 w:rsidR="00904502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FC64CA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FC64CA">
        <w:rPr>
          <w:rFonts w:eastAsiaTheme="minorEastAsia"/>
          <w:color w:val="000000"/>
          <w:sz w:val="28"/>
          <w:szCs w:val="28"/>
        </w:rPr>
        <w:t xml:space="preserve">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8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FC64CA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 w:rsidR="00B57DFA"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276E1E" w:rsidRPr="00FC64CA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276E1E" w:rsidRPr="00FC64CA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FC64CA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540FE9" w:rsidRPr="00FC64CA" w:rsidRDefault="00276E1E" w:rsidP="006661A4">
      <w:pPr>
        <w:autoSpaceDE w:val="0"/>
        <w:autoSpaceDN w:val="0"/>
        <w:adjustRightInd w:val="0"/>
        <w:spacing w:line="297" w:lineRule="exact"/>
        <w:rPr>
          <w:sz w:val="28"/>
          <w:szCs w:val="28"/>
          <w:lang w:val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9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sectPr w:rsidR="00540FE9" w:rsidRPr="00FC64C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0444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2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00320"/>
    <w:rsid w:val="00010AF5"/>
    <w:rsid w:val="00047B98"/>
    <w:rsid w:val="00047E00"/>
    <w:rsid w:val="00062937"/>
    <w:rsid w:val="00074769"/>
    <w:rsid w:val="00082963"/>
    <w:rsid w:val="000A13E0"/>
    <w:rsid w:val="000B3650"/>
    <w:rsid w:val="000C5F44"/>
    <w:rsid w:val="000D1A08"/>
    <w:rsid w:val="000D3C32"/>
    <w:rsid w:val="001308ED"/>
    <w:rsid w:val="00134655"/>
    <w:rsid w:val="00183C39"/>
    <w:rsid w:val="001A29CC"/>
    <w:rsid w:val="001C7896"/>
    <w:rsid w:val="001D609D"/>
    <w:rsid w:val="001E4E27"/>
    <w:rsid w:val="001F0B1C"/>
    <w:rsid w:val="001F7A32"/>
    <w:rsid w:val="00243829"/>
    <w:rsid w:val="00252ADD"/>
    <w:rsid w:val="00255A08"/>
    <w:rsid w:val="00272A69"/>
    <w:rsid w:val="00273FE6"/>
    <w:rsid w:val="00276E1E"/>
    <w:rsid w:val="0029686C"/>
    <w:rsid w:val="002B0270"/>
    <w:rsid w:val="002B1FAE"/>
    <w:rsid w:val="0030015B"/>
    <w:rsid w:val="00322CF0"/>
    <w:rsid w:val="00331863"/>
    <w:rsid w:val="00336F14"/>
    <w:rsid w:val="00342C4C"/>
    <w:rsid w:val="00347CAD"/>
    <w:rsid w:val="00383D76"/>
    <w:rsid w:val="003B34DD"/>
    <w:rsid w:val="003B6F4A"/>
    <w:rsid w:val="003E0E52"/>
    <w:rsid w:val="003F6D0A"/>
    <w:rsid w:val="00413003"/>
    <w:rsid w:val="00441BB2"/>
    <w:rsid w:val="004456BB"/>
    <w:rsid w:val="00446AC9"/>
    <w:rsid w:val="00454290"/>
    <w:rsid w:val="00456F2B"/>
    <w:rsid w:val="00462FB3"/>
    <w:rsid w:val="00464639"/>
    <w:rsid w:val="00474DB8"/>
    <w:rsid w:val="004764C9"/>
    <w:rsid w:val="00477107"/>
    <w:rsid w:val="004843A8"/>
    <w:rsid w:val="004866B1"/>
    <w:rsid w:val="004D3813"/>
    <w:rsid w:val="00540FE9"/>
    <w:rsid w:val="0056512E"/>
    <w:rsid w:val="005804D0"/>
    <w:rsid w:val="00582FEB"/>
    <w:rsid w:val="0058560D"/>
    <w:rsid w:val="005B76C1"/>
    <w:rsid w:val="005E6BD7"/>
    <w:rsid w:val="006154BD"/>
    <w:rsid w:val="00622763"/>
    <w:rsid w:val="00647CBF"/>
    <w:rsid w:val="00651BDE"/>
    <w:rsid w:val="006661A4"/>
    <w:rsid w:val="006667BD"/>
    <w:rsid w:val="006701D0"/>
    <w:rsid w:val="006708E6"/>
    <w:rsid w:val="006962B6"/>
    <w:rsid w:val="006F1119"/>
    <w:rsid w:val="007027BC"/>
    <w:rsid w:val="00716A44"/>
    <w:rsid w:val="00725F86"/>
    <w:rsid w:val="00726BFD"/>
    <w:rsid w:val="007276F8"/>
    <w:rsid w:val="00752B8C"/>
    <w:rsid w:val="00763ADC"/>
    <w:rsid w:val="00781374"/>
    <w:rsid w:val="007D1883"/>
    <w:rsid w:val="007D203F"/>
    <w:rsid w:val="007F61C2"/>
    <w:rsid w:val="007F6BF3"/>
    <w:rsid w:val="0080345A"/>
    <w:rsid w:val="00834567"/>
    <w:rsid w:val="00834A52"/>
    <w:rsid w:val="00835692"/>
    <w:rsid w:val="00854ADC"/>
    <w:rsid w:val="0085704E"/>
    <w:rsid w:val="00887544"/>
    <w:rsid w:val="008958F6"/>
    <w:rsid w:val="008D2F2C"/>
    <w:rsid w:val="008E3B3F"/>
    <w:rsid w:val="00904502"/>
    <w:rsid w:val="0090520F"/>
    <w:rsid w:val="00915E92"/>
    <w:rsid w:val="00943597"/>
    <w:rsid w:val="00943A6B"/>
    <w:rsid w:val="00947864"/>
    <w:rsid w:val="00952347"/>
    <w:rsid w:val="009652D5"/>
    <w:rsid w:val="009A41FA"/>
    <w:rsid w:val="009A4F12"/>
    <w:rsid w:val="009B4084"/>
    <w:rsid w:val="009C3768"/>
    <w:rsid w:val="009E6180"/>
    <w:rsid w:val="009E705F"/>
    <w:rsid w:val="00A15893"/>
    <w:rsid w:val="00A757FE"/>
    <w:rsid w:val="00AA7128"/>
    <w:rsid w:val="00AB553E"/>
    <w:rsid w:val="00AC7CE8"/>
    <w:rsid w:val="00AC7D0B"/>
    <w:rsid w:val="00B30FC8"/>
    <w:rsid w:val="00B32B2D"/>
    <w:rsid w:val="00B43D2A"/>
    <w:rsid w:val="00B52A83"/>
    <w:rsid w:val="00B5793F"/>
    <w:rsid w:val="00B57DFA"/>
    <w:rsid w:val="00B83D6A"/>
    <w:rsid w:val="00BD419F"/>
    <w:rsid w:val="00BF6D7B"/>
    <w:rsid w:val="00C01A97"/>
    <w:rsid w:val="00C42888"/>
    <w:rsid w:val="00C56CDB"/>
    <w:rsid w:val="00C67927"/>
    <w:rsid w:val="00C7545B"/>
    <w:rsid w:val="00C91956"/>
    <w:rsid w:val="00CC0F09"/>
    <w:rsid w:val="00CC1F09"/>
    <w:rsid w:val="00D04B99"/>
    <w:rsid w:val="00D35AF2"/>
    <w:rsid w:val="00D50495"/>
    <w:rsid w:val="00D56CCF"/>
    <w:rsid w:val="00D63D99"/>
    <w:rsid w:val="00D703EC"/>
    <w:rsid w:val="00D70AF1"/>
    <w:rsid w:val="00D73F75"/>
    <w:rsid w:val="00D90905"/>
    <w:rsid w:val="00D956E3"/>
    <w:rsid w:val="00D96817"/>
    <w:rsid w:val="00DA211F"/>
    <w:rsid w:val="00DA2C7D"/>
    <w:rsid w:val="00DD1B5A"/>
    <w:rsid w:val="00DE584B"/>
    <w:rsid w:val="00E23472"/>
    <w:rsid w:val="00E4637E"/>
    <w:rsid w:val="00E546C2"/>
    <w:rsid w:val="00E5485D"/>
    <w:rsid w:val="00E573AC"/>
    <w:rsid w:val="00E8708A"/>
    <w:rsid w:val="00E91FCD"/>
    <w:rsid w:val="00E92749"/>
    <w:rsid w:val="00EB35FE"/>
    <w:rsid w:val="00ED1781"/>
    <w:rsid w:val="00ED4F4E"/>
    <w:rsid w:val="00EE7A35"/>
    <w:rsid w:val="00EF2909"/>
    <w:rsid w:val="00EF3BAA"/>
    <w:rsid w:val="00EF4771"/>
    <w:rsid w:val="00F0322D"/>
    <w:rsid w:val="00F17ACB"/>
    <w:rsid w:val="00F54E30"/>
    <w:rsid w:val="00F626D8"/>
    <w:rsid w:val="00F70B62"/>
    <w:rsid w:val="00F767F9"/>
    <w:rsid w:val="00FA35BD"/>
    <w:rsid w:val="00FA3FA5"/>
    <w:rsid w:val="00FA4ED6"/>
    <w:rsid w:val="00FB7AEF"/>
    <w:rsid w:val="00FC64CA"/>
    <w:rsid w:val="00FE2294"/>
    <w:rsid w:val="00FE31CC"/>
    <w:rsid w:val="00FE668C"/>
    <w:rsid w:val="00FF588F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54BD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54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154BD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615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615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6154BD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6154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kapremont5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govor@kapremont5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on,a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7BCD-0716-45E9-AF23-6BDE1745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5</cp:revision>
  <cp:lastPrinted>2015-11-11T13:27:00Z</cp:lastPrinted>
  <dcterms:created xsi:type="dcterms:W3CDTF">2015-11-11T13:30:00Z</dcterms:created>
  <dcterms:modified xsi:type="dcterms:W3CDTF">2015-12-03T13:49:00Z</dcterms:modified>
</cp:coreProperties>
</file>