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87554C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87554C">
        <w:rPr>
          <w:rFonts w:eastAsiaTheme="minorEastAsia"/>
          <w:color w:val="000000"/>
          <w:sz w:val="28"/>
          <w:szCs w:val="28"/>
        </w:rPr>
        <w:t xml:space="preserve"> </w:t>
      </w:r>
      <w:r w:rsidR="009B3CCA" w:rsidRPr="0087554C">
        <w:rPr>
          <w:rFonts w:eastAsiaTheme="minorEastAsia"/>
          <w:color w:val="000000"/>
          <w:sz w:val="28"/>
          <w:szCs w:val="28"/>
        </w:rPr>
        <w:t>от 0</w:t>
      </w:r>
      <w:r w:rsidR="00C36AAB" w:rsidRPr="0087554C">
        <w:rPr>
          <w:rFonts w:eastAsiaTheme="minorEastAsia"/>
          <w:color w:val="000000"/>
          <w:sz w:val="28"/>
          <w:szCs w:val="28"/>
        </w:rPr>
        <w:t>9</w:t>
      </w:r>
      <w:r w:rsidR="003950F6" w:rsidRPr="0087554C">
        <w:rPr>
          <w:rFonts w:eastAsiaTheme="minorEastAsia"/>
          <w:color w:val="000000"/>
          <w:sz w:val="28"/>
          <w:szCs w:val="28"/>
        </w:rPr>
        <w:t>.0</w:t>
      </w:r>
      <w:r w:rsidR="009B3CCA" w:rsidRPr="0087554C">
        <w:rPr>
          <w:rFonts w:eastAsiaTheme="minorEastAsia"/>
          <w:color w:val="000000"/>
          <w:sz w:val="28"/>
          <w:szCs w:val="28"/>
        </w:rPr>
        <w:t>7</w:t>
      </w:r>
      <w:r w:rsidR="003950F6" w:rsidRPr="0087554C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87554C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о внесении изменений в конкурсную документацию, утвержденную приказ</w:t>
      </w:r>
      <w:r w:rsidR="00472D14" w:rsidRPr="0087554C">
        <w:rPr>
          <w:rFonts w:eastAsiaTheme="minorEastAsia"/>
          <w:color w:val="000000"/>
          <w:sz w:val="28"/>
          <w:szCs w:val="28"/>
        </w:rPr>
        <w:t>ом СНКО «Региональный фонд» № 2</w:t>
      </w:r>
      <w:r w:rsidR="00073817">
        <w:rPr>
          <w:rFonts w:eastAsiaTheme="minorEastAsia"/>
          <w:color w:val="000000"/>
          <w:sz w:val="28"/>
          <w:szCs w:val="28"/>
        </w:rPr>
        <w:t>8</w:t>
      </w:r>
      <w:r w:rsidRPr="0087554C">
        <w:rPr>
          <w:rFonts w:eastAsiaTheme="minorEastAsia"/>
          <w:color w:val="000000"/>
          <w:sz w:val="28"/>
          <w:szCs w:val="28"/>
        </w:rPr>
        <w:t xml:space="preserve">-З от </w:t>
      </w:r>
      <w:r w:rsidR="00472D14" w:rsidRPr="0087554C">
        <w:rPr>
          <w:rFonts w:eastAsiaTheme="minorEastAsia"/>
          <w:color w:val="000000"/>
          <w:sz w:val="28"/>
          <w:szCs w:val="28"/>
        </w:rPr>
        <w:t>1</w:t>
      </w:r>
      <w:r w:rsidR="00073817">
        <w:rPr>
          <w:rFonts w:eastAsiaTheme="minorEastAsia"/>
          <w:color w:val="000000"/>
          <w:sz w:val="28"/>
          <w:szCs w:val="28"/>
        </w:rPr>
        <w:t>9</w:t>
      </w:r>
      <w:r w:rsidRPr="0087554C">
        <w:rPr>
          <w:rFonts w:eastAsiaTheme="minorEastAsia"/>
          <w:color w:val="000000"/>
          <w:sz w:val="28"/>
          <w:szCs w:val="28"/>
        </w:rPr>
        <w:t xml:space="preserve"> июня 2015 года</w:t>
      </w:r>
    </w:p>
    <w:p w:rsidR="00276E1E" w:rsidRPr="0087554C" w:rsidRDefault="00276E1E" w:rsidP="00276E1E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472D14" w:rsidRPr="0087554C">
        <w:rPr>
          <w:rFonts w:eastAsiaTheme="minorEastAsia"/>
          <w:color w:val="000000"/>
          <w:sz w:val="28"/>
          <w:szCs w:val="28"/>
        </w:rPr>
        <w:t xml:space="preserve"> по лотам № </w:t>
      </w:r>
      <w:r w:rsidR="00073817" w:rsidRPr="00FC64CA">
        <w:rPr>
          <w:rFonts w:eastAsiaTheme="minorEastAsia"/>
          <w:color w:val="000000"/>
          <w:sz w:val="28"/>
          <w:szCs w:val="28"/>
        </w:rPr>
        <w:t>278</w:t>
      </w:r>
      <w:r w:rsidR="00073817">
        <w:rPr>
          <w:rFonts w:eastAsiaTheme="minorEastAsia"/>
          <w:color w:val="000000"/>
          <w:sz w:val="28"/>
          <w:szCs w:val="28"/>
        </w:rPr>
        <w:t>, 47, 48, 49, 69, 70, 80</w:t>
      </w:r>
    </w:p>
    <w:p w:rsidR="00166DB7" w:rsidRPr="0087554C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Pr="0087554C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87554C">
        <w:rPr>
          <w:rFonts w:ascii="Times New Roman" w:eastAsiaTheme="minorEastAsia" w:hAnsi="Times New Roman"/>
          <w:sz w:val="28"/>
          <w:szCs w:val="28"/>
        </w:rPr>
        <w:t>Изложить извещение в следующей редакции:</w:t>
      </w:r>
    </w:p>
    <w:p w:rsidR="00276E1E" w:rsidRPr="0087554C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87554C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87554C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87554C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276E1E" w:rsidRPr="0087554C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073817" w:rsidRPr="00FC64CA" w:rsidRDefault="00073817" w:rsidP="00073817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Лот 278:</w:t>
      </w:r>
    </w:p>
    <w:p w:rsidR="00073817" w:rsidRPr="00FC64CA" w:rsidRDefault="00073817" w:rsidP="00073817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1: Новгородская обл.,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      ул. Техническая, д. 4 — работы по капитальному ремонту крыши многоквартирного дома;</w:t>
      </w:r>
    </w:p>
    <w:p w:rsidR="00073817" w:rsidRPr="00FC64CA" w:rsidRDefault="00073817" w:rsidP="00073817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2: Новгородская обл.,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     ул. Школьная, д. 12 — работы по капитальному ремонту крыши многоквартирного дома;</w:t>
      </w:r>
    </w:p>
    <w:p w:rsidR="00073817" w:rsidRPr="00FC64CA" w:rsidRDefault="00073817" w:rsidP="00073817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3: Новгородская область,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ул. Советская, д. 16 — работы по капитальному ремонту крыши многоквартирного дома;</w:t>
      </w:r>
    </w:p>
    <w:p w:rsidR="00073817" w:rsidRDefault="00073817" w:rsidP="00073817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4: Новгородская область,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пер. Технический, д. 6 — работы по капитальному ремо</w:t>
      </w:r>
      <w:r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073817" w:rsidRPr="00FC64CA" w:rsidRDefault="00073817" w:rsidP="00073817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Позиция 5: Новгородская область, Новгородский район, пос. Тесово-Нетыльский, ул. Советская, д. 21 – работы по капитальному ремонту крыши многоквартирного дома.</w:t>
      </w:r>
    </w:p>
    <w:p w:rsidR="00073817" w:rsidRDefault="00073817" w:rsidP="00F355F6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73817" w:rsidRPr="00FC64CA" w:rsidRDefault="00073817" w:rsidP="00073817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278: 3 992 037,87 руб.</w:t>
      </w:r>
    </w:p>
    <w:p w:rsidR="00073817" w:rsidRPr="00FC64CA" w:rsidRDefault="00073817" w:rsidP="00073817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«21» июля 2015 года в 14 часов 30 минут</w:t>
      </w:r>
    </w:p>
    <w:p w:rsidR="00073817" w:rsidRPr="00FC64CA" w:rsidRDefault="00073817" w:rsidP="00073817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73817" w:rsidRPr="00FC64CA" w:rsidRDefault="00073817" w:rsidP="00073817">
      <w:pPr>
        <w:widowControl w:val="0"/>
        <w:numPr>
          <w:ilvl w:val="0"/>
          <w:numId w:val="20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73817" w:rsidRPr="00FC64CA" w:rsidRDefault="00073817" w:rsidP="00073817">
      <w:pPr>
        <w:widowControl w:val="0"/>
        <w:numPr>
          <w:ilvl w:val="0"/>
          <w:numId w:val="20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073817" w:rsidRPr="00FC64CA" w:rsidRDefault="00073817" w:rsidP="00073817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73817" w:rsidRPr="00FC64CA" w:rsidRDefault="00073817" w:rsidP="00073817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обл., Новгородский район, пос. Тесово-Нетыльский, ул. Техническая, д. 4;</w:t>
      </w:r>
    </w:p>
    <w:p w:rsidR="00073817" w:rsidRPr="00FC64CA" w:rsidRDefault="00073817" w:rsidP="00073817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>многоквартирного дома по адресу: Новгородская обл., Новгородский район, пос. Тесово-Нетыльский, ул. Школьная, д. 12;</w:t>
      </w:r>
    </w:p>
    <w:p w:rsidR="00073817" w:rsidRPr="00FC64CA" w:rsidRDefault="00073817" w:rsidP="00073817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Дефектная ведомость и смета по капитальному ремонту крыши многоквартирного дома по адресу: Новгородская область, Новгородский район, пос. Тесово-Нетыльский, ул. Советская, д. 16;</w:t>
      </w:r>
    </w:p>
    <w:p w:rsidR="00073817" w:rsidRDefault="00073817" w:rsidP="00073817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область, Новгородский район, пос. Тесово-Нетыльский, пер. Технический, д. 6;</w:t>
      </w:r>
    </w:p>
    <w:p w:rsidR="00073817" w:rsidRPr="00FC64CA" w:rsidRDefault="00073817" w:rsidP="00073817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область, Новгородский район, пос. Тесово-Нетыльский, ул. Советская, д. 21</w:t>
      </w:r>
    </w:p>
    <w:p w:rsidR="00875AD9" w:rsidRPr="0087554C" w:rsidRDefault="00875AD9" w:rsidP="00875AD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F332D8" w:rsidRPr="0087554C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ab/>
      </w:r>
      <w:r w:rsidR="00F332D8" w:rsidRPr="0087554C">
        <w:rPr>
          <w:rFonts w:eastAsiaTheme="minorEastAsia"/>
          <w:color w:val="000000"/>
          <w:sz w:val="28"/>
          <w:szCs w:val="28"/>
        </w:rPr>
        <w:t xml:space="preserve">Изложить п. 2, 4, 7 информационной карты конкурсной документации </w:t>
      </w:r>
      <w:r w:rsidR="001259FD" w:rsidRPr="0087554C">
        <w:rPr>
          <w:rFonts w:eastAsiaTheme="minorEastAsia"/>
          <w:color w:val="000000"/>
          <w:sz w:val="28"/>
          <w:szCs w:val="28"/>
        </w:rPr>
        <w:t>в следующей редакции:</w:t>
      </w:r>
    </w:p>
    <w:p w:rsidR="00F332D8" w:rsidRPr="0087554C" w:rsidRDefault="00F332D8" w:rsidP="00F332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D8" w:rsidRPr="0087554C" w:rsidRDefault="00F332D8" w:rsidP="00F332D8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F332D8" w:rsidRPr="0087554C" w:rsidTr="00F332D8">
        <w:trPr>
          <w:trHeight w:val="2400"/>
        </w:trPr>
        <w:tc>
          <w:tcPr>
            <w:tcW w:w="594" w:type="dxa"/>
          </w:tcPr>
          <w:p w:rsidR="00F332D8" w:rsidRPr="0087554C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75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F332D8" w:rsidRPr="0087554C" w:rsidRDefault="00F332D8" w:rsidP="00EB39F0">
            <w:pPr>
              <w:pStyle w:val="a7"/>
              <w:jc w:val="left"/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</w:pPr>
            <w:r w:rsidRPr="0087554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Предмет договора</w:t>
            </w:r>
          </w:p>
        </w:tc>
        <w:tc>
          <w:tcPr>
            <w:tcW w:w="6840" w:type="dxa"/>
          </w:tcPr>
          <w:p w:rsidR="00F332D8" w:rsidRPr="0087554C" w:rsidRDefault="00F332D8" w:rsidP="00EB39F0">
            <w:pPr>
              <w:jc w:val="both"/>
              <w:rPr>
                <w:sz w:val="28"/>
                <w:szCs w:val="28"/>
              </w:rPr>
            </w:pPr>
            <w:r w:rsidRPr="0087554C">
              <w:rPr>
                <w:sz w:val="28"/>
                <w:szCs w:val="28"/>
              </w:rPr>
              <w:t>Выполнение работ по капитальному ремонту общего имущества в многоквартирных домах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Лот 278: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1: Новгородская обл.,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      ул. Техническая, д. 4 — работы по капитальному ремонту крыши многоквартирного дома;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2: Новгородская обл.,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     ул. Школьная, д. 12 — работы по капитальному ремонту крыши многоквартирного дома;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3: Новгородская область,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ул. Советская, д. 16 — работы по капитальному ремонту крыши многоквартирного дома;</w:t>
            </w:r>
          </w:p>
          <w:p w:rsidR="00073817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4: Новгородская область,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пер. Технический, д. 6 — работы по капитальному ремо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нту крыши многоквартирного дома;</w:t>
            </w:r>
          </w:p>
          <w:p w:rsidR="0087554C" w:rsidRPr="0087554C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Позиция 5: Новгородская область, Новгородский район, пос. Тесово-Нетыльский, ул. Советская, д. 21 – работы по капитальному ремонту крыши многоквартирного дома.</w:t>
            </w:r>
          </w:p>
        </w:tc>
      </w:tr>
      <w:tr w:rsidR="00F332D8" w:rsidRPr="0087554C" w:rsidTr="00F332D8">
        <w:tc>
          <w:tcPr>
            <w:tcW w:w="594" w:type="dxa"/>
          </w:tcPr>
          <w:p w:rsidR="00F332D8" w:rsidRPr="0087554C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75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F332D8" w:rsidRPr="0087554C" w:rsidRDefault="00F332D8" w:rsidP="00EB39F0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87554C">
              <w:rPr>
                <w:snapToGrid w:val="0"/>
                <w:sz w:val="28"/>
                <w:szCs w:val="28"/>
              </w:rPr>
              <w:t>Место выполнения работ, сроки и условия выполнения работ</w:t>
            </w:r>
          </w:p>
        </w:tc>
        <w:tc>
          <w:tcPr>
            <w:tcW w:w="6840" w:type="dxa"/>
          </w:tcPr>
          <w:p w:rsidR="00F332D8" w:rsidRPr="0087554C" w:rsidRDefault="00F332D8" w:rsidP="00EB39F0">
            <w:pPr>
              <w:pStyle w:val="a9"/>
              <w:jc w:val="both"/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</w:pPr>
            <w:r w:rsidRPr="0087554C">
              <w:rPr>
                <w:rFonts w:ascii="Times New Roman" w:hAnsi="Times New Roman"/>
                <w:b/>
                <w:snapToGrid w:val="0"/>
                <w:spacing w:val="-10"/>
                <w:sz w:val="28"/>
                <w:szCs w:val="28"/>
              </w:rPr>
              <w:t xml:space="preserve">Место выполнения работ: 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Лот 278: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1: Новгородская обл.,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      ул. Техническая, д. </w:t>
            </w:r>
            <w:r w:rsidRPr="00FC64CA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4 — работы по капитальному ремонту крыши многоквартирного дома;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2: Новгородская обл.,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     ул. Школьная, д. 12 — работы по капитальному ремонту крыши многоквартирного дома;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3: Новгородская область,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   ул. Советская, д. 16 — работы по капитальному ремонту крыши многоквартирного дома;</w:t>
            </w:r>
          </w:p>
          <w:p w:rsidR="00073817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FC64CA">
              <w:rPr>
                <w:rFonts w:eastAsiaTheme="minorEastAsia"/>
                <w:color w:val="000000"/>
                <w:sz w:val="28"/>
                <w:szCs w:val="28"/>
              </w:rPr>
              <w:t>Позиция 4: Новгородская область, Новгородский район, пос. Тесово-</w:t>
            </w:r>
            <w:proofErr w:type="gramStart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Нетыльский,   </w:t>
            </w:r>
            <w:proofErr w:type="gramEnd"/>
            <w:r w:rsidRPr="00FC64CA">
              <w:rPr>
                <w:rFonts w:eastAsiaTheme="minorEastAsia"/>
                <w:color w:val="000000"/>
                <w:sz w:val="28"/>
                <w:szCs w:val="28"/>
              </w:rPr>
              <w:t xml:space="preserve">     пер. Технический, д. 6 — работы по капитальному ремо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нту крыши многоквартирного дома;</w:t>
            </w:r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Позиция 5: Новгородская область, Новгородский район, пос. Тесово-Нетыльский, ул. Советская, д. 21 – работы по капитальному ремонту крыши многоквартирного дома.</w:t>
            </w:r>
          </w:p>
          <w:p w:rsidR="00F332D8" w:rsidRPr="0087554C" w:rsidRDefault="00F332D8" w:rsidP="0087554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755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Сроки (периоды) выполнения работ по всем лотам:</w:t>
            </w:r>
          </w:p>
          <w:p w:rsidR="00F332D8" w:rsidRPr="0087554C" w:rsidRDefault="00F332D8" w:rsidP="00EB39F0">
            <w:pPr>
              <w:tabs>
                <w:tab w:val="left" w:pos="7808"/>
              </w:tabs>
              <w:rPr>
                <w:sz w:val="28"/>
                <w:szCs w:val="28"/>
              </w:rPr>
            </w:pPr>
            <w:r w:rsidRPr="0087554C">
              <w:rPr>
                <w:sz w:val="28"/>
                <w:szCs w:val="28"/>
              </w:rPr>
              <w:t>Начало – с даты заключения договора;</w:t>
            </w:r>
          </w:p>
          <w:p w:rsidR="00F332D8" w:rsidRPr="0087554C" w:rsidRDefault="00F332D8" w:rsidP="00EB39F0">
            <w:pPr>
              <w:tabs>
                <w:tab w:val="left" w:pos="7808"/>
              </w:tabs>
              <w:jc w:val="both"/>
              <w:rPr>
                <w:sz w:val="28"/>
                <w:szCs w:val="28"/>
              </w:rPr>
            </w:pPr>
            <w:r w:rsidRPr="0087554C">
              <w:rPr>
                <w:sz w:val="28"/>
                <w:szCs w:val="28"/>
              </w:rPr>
              <w:t xml:space="preserve">Окончание – </w:t>
            </w:r>
            <w:r w:rsidRPr="0087554C">
              <w:rPr>
                <w:b/>
                <w:sz w:val="28"/>
                <w:szCs w:val="28"/>
              </w:rPr>
              <w:t>не позднее 60</w:t>
            </w:r>
            <w:r w:rsidRPr="0087554C">
              <w:rPr>
                <w:sz w:val="28"/>
                <w:szCs w:val="28"/>
              </w:rPr>
              <w:t xml:space="preserve"> календарных дней с даты заключения договора.</w:t>
            </w:r>
          </w:p>
          <w:p w:rsidR="00F332D8" w:rsidRPr="0087554C" w:rsidRDefault="00F332D8" w:rsidP="0087554C">
            <w:pPr>
              <w:widowControl w:val="0"/>
              <w:jc w:val="both"/>
              <w:rPr>
                <w:sz w:val="28"/>
                <w:szCs w:val="28"/>
              </w:rPr>
            </w:pPr>
            <w:r w:rsidRPr="0087554C">
              <w:rPr>
                <w:b/>
                <w:sz w:val="28"/>
                <w:szCs w:val="28"/>
                <w:u w:val="single"/>
              </w:rPr>
              <w:t>Условия выполнения работ:</w:t>
            </w:r>
            <w:r w:rsidRPr="0087554C">
              <w:rPr>
                <w:sz w:val="28"/>
                <w:szCs w:val="28"/>
              </w:rPr>
              <w:t xml:space="preserve"> в соответствии с требованиями Технического задания конкурсной </w:t>
            </w:r>
            <w:r w:rsidR="0087554C">
              <w:rPr>
                <w:sz w:val="28"/>
                <w:szCs w:val="28"/>
              </w:rPr>
              <w:t>д</w:t>
            </w:r>
            <w:r w:rsidRPr="0087554C">
              <w:rPr>
                <w:sz w:val="28"/>
                <w:szCs w:val="28"/>
              </w:rPr>
              <w:t>окументации.</w:t>
            </w:r>
          </w:p>
        </w:tc>
      </w:tr>
      <w:tr w:rsidR="00F332D8" w:rsidRPr="0087554C" w:rsidTr="00F332D8">
        <w:tc>
          <w:tcPr>
            <w:tcW w:w="594" w:type="dxa"/>
          </w:tcPr>
          <w:p w:rsidR="00F332D8" w:rsidRPr="0087554C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75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4" w:type="dxa"/>
          </w:tcPr>
          <w:p w:rsidR="00F332D8" w:rsidRPr="0087554C" w:rsidRDefault="00F332D8" w:rsidP="00EB39F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87554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073817" w:rsidRDefault="00073817" w:rsidP="00073817">
            <w:pPr>
              <w:autoSpaceDE w:val="0"/>
              <w:autoSpaceDN w:val="0"/>
              <w:adjustRightInd w:val="0"/>
              <w:spacing w:line="297" w:lineRule="exact"/>
              <w:rPr>
                <w:rFonts w:eastAsia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73817" w:rsidRPr="00FC64CA" w:rsidRDefault="00073817" w:rsidP="00073817">
            <w:pPr>
              <w:autoSpaceDE w:val="0"/>
              <w:autoSpaceDN w:val="0"/>
              <w:adjustRightInd w:val="0"/>
              <w:spacing w:line="29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Лот 278: 3 992 037,87 руб.</w:t>
            </w:r>
          </w:p>
          <w:p w:rsidR="00F332D8" w:rsidRPr="0087554C" w:rsidRDefault="00F332D8" w:rsidP="008755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332D8" w:rsidRPr="0087554C" w:rsidRDefault="00F332D8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A465B" w:rsidRPr="0087554C" w:rsidRDefault="001A465B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ab/>
        <w:t>В остальной части извещение и конкурсную документацию оставить без изменений.</w:t>
      </w:r>
    </w:p>
    <w:p w:rsidR="00276E1E" w:rsidRPr="0087554C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87554C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87554C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87554C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87554C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87554C">
        <w:rPr>
          <w:rFonts w:eastAsiaTheme="minorEastAsia"/>
          <w:color w:val="000000"/>
          <w:sz w:val="28"/>
          <w:szCs w:val="28"/>
        </w:rPr>
        <w:t xml:space="preserve">ул. Большая Санкт-Петербургская, д. 81, </w:t>
      </w:r>
      <w:proofErr w:type="spellStart"/>
      <w:r w:rsidR="00383D76" w:rsidRPr="0087554C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383D76" w:rsidRPr="0087554C">
        <w:rPr>
          <w:rFonts w:eastAsiaTheme="minorEastAsia"/>
          <w:color w:val="000000"/>
          <w:sz w:val="28"/>
          <w:szCs w:val="28"/>
        </w:rPr>
        <w:t xml:space="preserve">. </w:t>
      </w:r>
      <w:r w:rsidR="000D700C" w:rsidRPr="0087554C">
        <w:rPr>
          <w:rFonts w:eastAsiaTheme="minorEastAsia"/>
          <w:color w:val="000000"/>
          <w:sz w:val="28"/>
          <w:szCs w:val="28"/>
        </w:rPr>
        <w:t>4</w:t>
      </w:r>
      <w:r w:rsidR="00383D76" w:rsidRPr="0087554C">
        <w:rPr>
          <w:rFonts w:eastAsiaTheme="minorEastAsia"/>
          <w:color w:val="000000"/>
          <w:sz w:val="28"/>
          <w:szCs w:val="28"/>
        </w:rPr>
        <w:t xml:space="preserve"> (2 этаж)</w:t>
      </w:r>
      <w:r w:rsidRPr="0087554C">
        <w:rPr>
          <w:rFonts w:eastAsiaTheme="minorEastAsia"/>
          <w:color w:val="000000"/>
          <w:sz w:val="28"/>
          <w:szCs w:val="28"/>
        </w:rPr>
        <w:t>.</w:t>
      </w:r>
    </w:p>
    <w:p w:rsidR="00276E1E" w:rsidRPr="0087554C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</w:t>
      </w:r>
      <w:r w:rsidRPr="0087554C">
        <w:rPr>
          <w:rFonts w:eastAsiaTheme="minorEastAsia"/>
          <w:color w:val="000000"/>
          <w:sz w:val="28"/>
          <w:szCs w:val="28"/>
        </w:rPr>
        <w:lastRenderedPageBreak/>
        <w:t xml:space="preserve">(8162) 782-001,782-026, факс: (88162) 782-035, 173005, г. Великий Новгород, </w:t>
      </w:r>
      <w:r w:rsidR="00383D76" w:rsidRPr="0087554C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87554C">
        <w:rPr>
          <w:rFonts w:eastAsiaTheme="minorEastAsia"/>
          <w:color w:val="000000"/>
          <w:sz w:val="28"/>
          <w:szCs w:val="28"/>
        </w:rPr>
        <w:t xml:space="preserve">, </w:t>
      </w:r>
      <w:r w:rsidRPr="0087554C">
        <w:rPr>
          <w:rFonts w:eastAsiaTheme="minorEastAsia"/>
          <w:color w:val="000000"/>
          <w:sz w:val="28"/>
          <w:szCs w:val="28"/>
          <w:lang w:val="en-US"/>
        </w:rPr>
        <w:t>e</w:t>
      </w:r>
      <w:r w:rsidRPr="0087554C">
        <w:rPr>
          <w:rFonts w:eastAsiaTheme="minorEastAsia"/>
          <w:color w:val="000000"/>
          <w:sz w:val="28"/>
          <w:szCs w:val="28"/>
        </w:rPr>
        <w:t>-</w:t>
      </w:r>
      <w:r w:rsidRPr="0087554C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87554C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87554C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87554C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87554C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87554C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87554C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87554C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87554C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="000D700C" w:rsidRPr="0087554C">
        <w:rPr>
          <w:rFonts w:eastAsiaTheme="minorEastAsia"/>
          <w:color w:val="000000"/>
          <w:sz w:val="28"/>
          <w:szCs w:val="28"/>
        </w:rPr>
        <w:t xml:space="preserve"> (2 этаж)</w:t>
      </w:r>
      <w:r w:rsidRPr="0087554C">
        <w:rPr>
          <w:rFonts w:eastAsiaTheme="minorEastAsia"/>
          <w:color w:val="000000"/>
          <w:sz w:val="28"/>
          <w:szCs w:val="28"/>
        </w:rPr>
        <w:t xml:space="preserve">, </w:t>
      </w:r>
      <w:r w:rsidRPr="0087554C">
        <w:rPr>
          <w:rFonts w:eastAsiaTheme="minorEastAsia"/>
          <w:color w:val="000000"/>
          <w:sz w:val="28"/>
          <w:szCs w:val="28"/>
          <w:lang w:val="en-US"/>
        </w:rPr>
        <w:t>e</w:t>
      </w:r>
      <w:r w:rsidRPr="0087554C">
        <w:rPr>
          <w:rFonts w:eastAsiaTheme="minorEastAsia"/>
          <w:color w:val="000000"/>
          <w:sz w:val="28"/>
          <w:szCs w:val="28"/>
        </w:rPr>
        <w:t>-</w:t>
      </w:r>
      <w:r w:rsidRPr="0087554C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87554C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87554C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87554C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87554C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87554C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87554C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87554C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87554C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87554C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87554C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87554C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87554C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87554C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87554C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87554C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87554C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87554C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87554C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87554C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87554C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87554C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87554C" w:rsidRDefault="00540FE9" w:rsidP="00276E1E">
      <w:pPr>
        <w:rPr>
          <w:sz w:val="28"/>
          <w:szCs w:val="28"/>
          <w:lang w:val="en-US"/>
        </w:rPr>
      </w:pPr>
    </w:p>
    <w:sectPr w:rsidR="00540FE9" w:rsidRPr="0087554C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D2E4967"/>
    <w:multiLevelType w:val="hybridMultilevel"/>
    <w:tmpl w:val="F8125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73817"/>
    <w:rsid w:val="000A0A0C"/>
    <w:rsid w:val="000C5F44"/>
    <w:rsid w:val="000D0BFA"/>
    <w:rsid w:val="000D1A08"/>
    <w:rsid w:val="000D700C"/>
    <w:rsid w:val="000F13CB"/>
    <w:rsid w:val="001259FD"/>
    <w:rsid w:val="00166DB7"/>
    <w:rsid w:val="001A465B"/>
    <w:rsid w:val="001F2A69"/>
    <w:rsid w:val="00243829"/>
    <w:rsid w:val="00263744"/>
    <w:rsid w:val="00276E1E"/>
    <w:rsid w:val="002C56AB"/>
    <w:rsid w:val="002C6E08"/>
    <w:rsid w:val="0030015B"/>
    <w:rsid w:val="0035408D"/>
    <w:rsid w:val="00383D76"/>
    <w:rsid w:val="003950F6"/>
    <w:rsid w:val="003E0E52"/>
    <w:rsid w:val="003E4153"/>
    <w:rsid w:val="003F6D0A"/>
    <w:rsid w:val="00413003"/>
    <w:rsid w:val="00441BB2"/>
    <w:rsid w:val="00446AC9"/>
    <w:rsid w:val="00454290"/>
    <w:rsid w:val="00470BF2"/>
    <w:rsid w:val="00472D14"/>
    <w:rsid w:val="00474DB8"/>
    <w:rsid w:val="005175C1"/>
    <w:rsid w:val="00540FE9"/>
    <w:rsid w:val="00622763"/>
    <w:rsid w:val="00623DBE"/>
    <w:rsid w:val="006249FE"/>
    <w:rsid w:val="00647CBF"/>
    <w:rsid w:val="006667BD"/>
    <w:rsid w:val="00726BFD"/>
    <w:rsid w:val="00752B8C"/>
    <w:rsid w:val="0076717C"/>
    <w:rsid w:val="00781374"/>
    <w:rsid w:val="007D1883"/>
    <w:rsid w:val="007D203F"/>
    <w:rsid w:val="007E5E33"/>
    <w:rsid w:val="007F6BF3"/>
    <w:rsid w:val="00834567"/>
    <w:rsid w:val="0087554C"/>
    <w:rsid w:val="00875AD9"/>
    <w:rsid w:val="008E3B3F"/>
    <w:rsid w:val="008F7438"/>
    <w:rsid w:val="00915E92"/>
    <w:rsid w:val="009276F5"/>
    <w:rsid w:val="00954B0A"/>
    <w:rsid w:val="009A41FA"/>
    <w:rsid w:val="009B3CCA"/>
    <w:rsid w:val="009B4084"/>
    <w:rsid w:val="00A44F4E"/>
    <w:rsid w:val="00AB553E"/>
    <w:rsid w:val="00B02BA0"/>
    <w:rsid w:val="00B5793F"/>
    <w:rsid w:val="00B83D6A"/>
    <w:rsid w:val="00C038D9"/>
    <w:rsid w:val="00C36AAB"/>
    <w:rsid w:val="00C56CDB"/>
    <w:rsid w:val="00C67927"/>
    <w:rsid w:val="00C761AC"/>
    <w:rsid w:val="00CC1F09"/>
    <w:rsid w:val="00D04B99"/>
    <w:rsid w:val="00D15D1F"/>
    <w:rsid w:val="00D70AF1"/>
    <w:rsid w:val="00D90905"/>
    <w:rsid w:val="00E573AC"/>
    <w:rsid w:val="00E8708A"/>
    <w:rsid w:val="00E92749"/>
    <w:rsid w:val="00EF2909"/>
    <w:rsid w:val="00F0322D"/>
    <w:rsid w:val="00F17ACB"/>
    <w:rsid w:val="00F23646"/>
    <w:rsid w:val="00F332D8"/>
    <w:rsid w:val="00F355F6"/>
    <w:rsid w:val="00F70B62"/>
    <w:rsid w:val="00F70DB9"/>
    <w:rsid w:val="00F767F9"/>
    <w:rsid w:val="00FA3FA5"/>
    <w:rsid w:val="00FA4ED6"/>
    <w:rsid w:val="00FB4C7F"/>
    <w:rsid w:val="00FB7AEF"/>
    <w:rsid w:val="00FC418E"/>
    <w:rsid w:val="00FE2294"/>
    <w:rsid w:val="00FE668C"/>
    <w:rsid w:val="00FF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75</cp:revision>
  <cp:lastPrinted>2015-07-07T07:08:00Z</cp:lastPrinted>
  <dcterms:created xsi:type="dcterms:W3CDTF">2015-02-16T19:45:00Z</dcterms:created>
  <dcterms:modified xsi:type="dcterms:W3CDTF">2015-07-14T07:31:00Z</dcterms:modified>
</cp:coreProperties>
</file>