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 </w:t>
      </w:r>
    </w:p>
    <w:p w:rsidR="00F20DA0" w:rsidRPr="00EC0484" w:rsidRDefault="00F20DA0" w:rsidP="00F20DA0">
      <w:pPr>
        <w:jc w:val="right"/>
        <w:rPr>
          <w:b/>
          <w:sz w:val="28"/>
          <w:szCs w:val="28"/>
        </w:rPr>
      </w:pPr>
    </w:p>
    <w:p w:rsidR="00D3121B" w:rsidRPr="00EC0484" w:rsidRDefault="00D3121B" w:rsidP="00D3121B">
      <w:pPr>
        <w:suppressAutoHyphens/>
        <w:jc w:val="center"/>
        <w:rPr>
          <w:b/>
          <w:sz w:val="28"/>
          <w:szCs w:val="28"/>
        </w:rPr>
      </w:pPr>
      <w:r>
        <w:rPr>
          <w:b/>
          <w:sz w:val="28"/>
          <w:szCs w:val="28"/>
        </w:rPr>
        <w:t>Договор № _____/2016</w:t>
      </w:r>
    </w:p>
    <w:p w:rsidR="00D3121B" w:rsidRPr="00EC0484" w:rsidRDefault="00D3121B" w:rsidP="00D3121B">
      <w:pPr>
        <w:suppressAutoHyphens/>
        <w:jc w:val="center"/>
        <w:rPr>
          <w:sz w:val="28"/>
          <w:szCs w:val="28"/>
        </w:rPr>
      </w:pPr>
      <w:r w:rsidRPr="00EC0484">
        <w:rPr>
          <w:sz w:val="28"/>
          <w:szCs w:val="28"/>
        </w:rPr>
        <w:t xml:space="preserve">на выполнение работ по капитальному ремонту </w:t>
      </w:r>
      <w:r>
        <w:rPr>
          <w:sz w:val="28"/>
          <w:szCs w:val="28"/>
        </w:rPr>
        <w:t xml:space="preserve">общего имущества </w:t>
      </w:r>
      <w:r w:rsidRPr="00EC0484">
        <w:rPr>
          <w:sz w:val="28"/>
          <w:szCs w:val="28"/>
        </w:rPr>
        <w:t xml:space="preserve">многоквартирного дома </w:t>
      </w:r>
    </w:p>
    <w:p w:rsidR="00D3121B" w:rsidRPr="00EC0484" w:rsidRDefault="00D3121B" w:rsidP="00D3121B">
      <w:pPr>
        <w:suppressAutoHyphens/>
        <w:jc w:val="center"/>
        <w:rPr>
          <w:bCs/>
          <w:sz w:val="28"/>
          <w:szCs w:val="28"/>
        </w:rPr>
      </w:pPr>
    </w:p>
    <w:p w:rsidR="00D3121B" w:rsidRPr="00EC0484" w:rsidRDefault="00D3121B" w:rsidP="00D3121B">
      <w:pPr>
        <w:pStyle w:val="ConsNonformat"/>
        <w:suppressAutoHyphens/>
        <w:ind w:right="0"/>
        <w:rPr>
          <w:rFonts w:ascii="Times New Roman" w:hAnsi="Times New Roman" w:cs="Times New Roman"/>
          <w:sz w:val="28"/>
          <w:szCs w:val="28"/>
        </w:rPr>
      </w:pPr>
      <w:r>
        <w:rPr>
          <w:rFonts w:ascii="Times New Roman" w:hAnsi="Times New Roman" w:cs="Times New Roman"/>
          <w:sz w:val="28"/>
          <w:szCs w:val="28"/>
        </w:rPr>
        <w:t>___________________</w:t>
      </w:r>
      <w:r w:rsidRPr="00EC0484">
        <w:rPr>
          <w:rFonts w:ascii="Times New Roman" w:hAnsi="Times New Roman" w:cs="Times New Roman"/>
          <w:sz w:val="28"/>
          <w:szCs w:val="28"/>
        </w:rPr>
        <w:t xml:space="preserve">                                                              </w:t>
      </w:r>
      <w:proofErr w:type="gramStart"/>
      <w:r w:rsidRPr="00EC048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___» _______ 2016 года</w:t>
      </w:r>
    </w:p>
    <w:p w:rsidR="00D3121B" w:rsidRPr="00EC0484" w:rsidRDefault="00D3121B" w:rsidP="00D3121B">
      <w:pPr>
        <w:suppressAutoHyphens/>
        <w:ind w:firstLine="709"/>
        <w:jc w:val="both"/>
        <w:rPr>
          <w:sz w:val="28"/>
          <w:szCs w:val="28"/>
        </w:rPr>
      </w:pPr>
    </w:p>
    <w:p w:rsidR="00D3121B" w:rsidRPr="00EC0484" w:rsidRDefault="00D3121B" w:rsidP="00D3121B">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Pr>
          <w:rStyle w:val="FontStyle14"/>
          <w:b w:val="0"/>
          <w:sz w:val="28"/>
          <w:szCs w:val="28"/>
        </w:rPr>
        <w:t xml:space="preserve"> </w:t>
      </w:r>
      <w:r w:rsidRPr="00EC0484">
        <w:rPr>
          <w:rFonts w:ascii="Times New Roman" w:hAnsi="Times New Roman" w:cs="Times New Roman"/>
          <w:snapToGrid w:val="0"/>
          <w:sz w:val="28"/>
          <w:szCs w:val="28"/>
        </w:rPr>
        <w:t xml:space="preserve">с одной стороны, </w:t>
      </w:r>
      <w:r>
        <w:rPr>
          <w:rFonts w:ascii="Times New Roman" w:hAnsi="Times New Roman" w:cs="Times New Roman"/>
          <w:snapToGrid w:val="0"/>
          <w:sz w:val="28"/>
          <w:szCs w:val="28"/>
        </w:rPr>
        <w:t>и ________________________</w:t>
      </w:r>
      <w:r w:rsidRPr="00EC0484">
        <w:rPr>
          <w:rFonts w:ascii="Times New Roman" w:hAnsi="Times New Roman" w:cs="Times New Roman"/>
          <w:snapToGrid w:val="0"/>
          <w:sz w:val="28"/>
          <w:szCs w:val="28"/>
        </w:rPr>
        <w:t xml:space="preserve">, </w:t>
      </w:r>
      <w:r w:rsidRPr="00EC0484">
        <w:rPr>
          <w:rFonts w:ascii="Times New Roman" w:hAnsi="Times New Roman" w:cs="Times New Roman"/>
          <w:sz w:val="28"/>
          <w:szCs w:val="28"/>
        </w:rPr>
        <w:t xml:space="preserve">именуемое в дальнейшем </w:t>
      </w:r>
      <w:r w:rsidRPr="00EC0484">
        <w:rPr>
          <w:rFonts w:ascii="Times New Roman" w:hAnsi="Times New Roman" w:cs="Times New Roman"/>
          <w:bCs/>
          <w:sz w:val="28"/>
          <w:szCs w:val="28"/>
        </w:rPr>
        <w:t>«</w:t>
      </w:r>
      <w:r w:rsidRPr="00EC0484">
        <w:rPr>
          <w:rFonts w:ascii="Times New Roman" w:hAnsi="Times New Roman" w:cs="Times New Roman"/>
          <w:b/>
          <w:bCs/>
          <w:sz w:val="28"/>
          <w:szCs w:val="28"/>
        </w:rPr>
        <w:t>Подрядчик»</w:t>
      </w:r>
      <w:r w:rsidRPr="00EC0484">
        <w:rPr>
          <w:rFonts w:ascii="Times New Roman" w:hAnsi="Times New Roman" w:cs="Times New Roman"/>
          <w:bCs/>
          <w:sz w:val="28"/>
          <w:szCs w:val="28"/>
        </w:rPr>
        <w:t xml:space="preserve">, </w:t>
      </w:r>
      <w:r w:rsidRPr="00EC0484">
        <w:rPr>
          <w:rFonts w:ascii="Times New Roman" w:hAnsi="Times New Roman" w:cs="Times New Roman"/>
          <w:sz w:val="28"/>
          <w:szCs w:val="28"/>
        </w:rPr>
        <w:t xml:space="preserve">в лице </w:t>
      </w:r>
      <w:r>
        <w:rPr>
          <w:rFonts w:ascii="Times New Roman" w:hAnsi="Times New Roman" w:cs="Times New Roman"/>
          <w:sz w:val="28"/>
          <w:szCs w:val="28"/>
        </w:rPr>
        <w:t>____________________</w:t>
      </w:r>
      <w:r w:rsidRPr="00EC0484">
        <w:rPr>
          <w:rFonts w:ascii="Times New Roman" w:hAnsi="Times New Roman" w:cs="Times New Roman"/>
          <w:bCs/>
          <w:sz w:val="28"/>
          <w:szCs w:val="28"/>
        </w:rPr>
        <w:t xml:space="preserve">, </w:t>
      </w:r>
      <w:r w:rsidRPr="00EC0484">
        <w:rPr>
          <w:rFonts w:ascii="Times New Roman" w:hAnsi="Times New Roman" w:cs="Times New Roman"/>
          <w:sz w:val="28"/>
          <w:szCs w:val="28"/>
        </w:rPr>
        <w:t xml:space="preserve">действующего на основании </w:t>
      </w:r>
      <w:r>
        <w:rPr>
          <w:rFonts w:ascii="Times New Roman" w:hAnsi="Times New Roman" w:cs="Times New Roman"/>
          <w:sz w:val="28"/>
          <w:szCs w:val="28"/>
        </w:rPr>
        <w:t>Устава</w:t>
      </w:r>
      <w:r w:rsidRPr="00EC0484">
        <w:rPr>
          <w:rFonts w:ascii="Times New Roman" w:hAnsi="Times New Roman" w:cs="Times New Roman"/>
          <w:sz w:val="28"/>
          <w:szCs w:val="28"/>
        </w:rPr>
        <w:t>, с другой стороны, именуемые в дальнейшем «</w:t>
      </w:r>
      <w:r w:rsidRPr="00EC0484">
        <w:rPr>
          <w:rFonts w:ascii="Times New Roman" w:hAnsi="Times New Roman" w:cs="Times New Roman"/>
          <w:b/>
          <w:sz w:val="28"/>
          <w:szCs w:val="28"/>
        </w:rPr>
        <w:t>Стороны</w:t>
      </w:r>
      <w:r w:rsidRPr="00EC0484">
        <w:rPr>
          <w:rFonts w:ascii="Times New Roman" w:hAnsi="Times New Roman" w:cs="Times New Roman"/>
          <w:sz w:val="28"/>
          <w:szCs w:val="28"/>
        </w:rPr>
        <w:t xml:space="preserve">», 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Pr>
          <w:rFonts w:ascii="Times New Roman" w:hAnsi="Times New Roman" w:cs="Times New Roman"/>
          <w:sz w:val="28"/>
          <w:szCs w:val="28"/>
        </w:rPr>
        <w:t>_______</w:t>
      </w:r>
      <w:r w:rsidRPr="00EC0484">
        <w:rPr>
          <w:rFonts w:ascii="Times New Roman" w:hAnsi="Times New Roman" w:cs="Times New Roman"/>
          <w:sz w:val="28"/>
          <w:szCs w:val="28"/>
        </w:rPr>
        <w:t>) от «</w:t>
      </w:r>
      <w:r>
        <w:rPr>
          <w:rFonts w:ascii="Times New Roman" w:hAnsi="Times New Roman" w:cs="Times New Roman"/>
          <w:sz w:val="28"/>
          <w:szCs w:val="28"/>
        </w:rPr>
        <w:t>___</w:t>
      </w:r>
      <w:r w:rsidRPr="00EC0484">
        <w:rPr>
          <w:rFonts w:ascii="Times New Roman" w:hAnsi="Times New Roman" w:cs="Times New Roman"/>
          <w:sz w:val="28"/>
          <w:szCs w:val="28"/>
        </w:rPr>
        <w:t xml:space="preserve">» </w:t>
      </w:r>
      <w:r>
        <w:rPr>
          <w:rFonts w:ascii="Times New Roman" w:hAnsi="Times New Roman" w:cs="Times New Roman"/>
          <w:sz w:val="28"/>
          <w:szCs w:val="28"/>
        </w:rPr>
        <w:t>_______________</w:t>
      </w:r>
      <w:r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D3121B" w:rsidRPr="0018344E" w:rsidRDefault="00D3121B" w:rsidP="00D3121B">
      <w:pPr>
        <w:ind w:firstLine="720"/>
        <w:jc w:val="both"/>
        <w:rPr>
          <w:rFonts w:eastAsiaTheme="minorEastAsia"/>
          <w:color w:val="000000"/>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 xml:space="preserve">капитальному ремонту </w:t>
      </w:r>
      <w:r>
        <w:rPr>
          <w:sz w:val="28"/>
          <w:szCs w:val="28"/>
        </w:rPr>
        <w:t>(далее – Работы) ____________</w:t>
      </w:r>
      <w:proofErr w:type="gramStart"/>
      <w:r>
        <w:rPr>
          <w:sz w:val="28"/>
          <w:szCs w:val="28"/>
        </w:rPr>
        <w:t>_  многоквартирного</w:t>
      </w:r>
      <w:proofErr w:type="gramEnd"/>
      <w:r>
        <w:rPr>
          <w:sz w:val="28"/>
          <w:szCs w:val="28"/>
        </w:rPr>
        <w:t xml:space="preserve"> дома, расположенного по адресу</w:t>
      </w:r>
      <w:r w:rsidRPr="00F35506">
        <w:rPr>
          <w:sz w:val="28"/>
          <w:szCs w:val="28"/>
        </w:rPr>
        <w:t xml:space="preserve">: </w:t>
      </w:r>
      <w:r>
        <w:rPr>
          <w:sz w:val="28"/>
          <w:szCs w:val="28"/>
        </w:rPr>
        <w:t>_________________</w:t>
      </w:r>
      <w:r>
        <w:rPr>
          <w:rFonts w:eastAsiaTheme="minorEastAsia"/>
          <w:color w:val="000000"/>
          <w:sz w:val="28"/>
          <w:szCs w:val="28"/>
        </w:rPr>
        <w:t xml:space="preserve"> (далее Объект)  </w:t>
      </w:r>
      <w:r w:rsidRPr="00F35506">
        <w:rPr>
          <w:sz w:val="28"/>
          <w:szCs w:val="28"/>
        </w:rPr>
        <w:t>в сроки и на условиях Договора, а Заказчик обязуется принять и оплатить выполненные Р</w:t>
      </w:r>
      <w:r w:rsidRPr="00F35506">
        <w:rPr>
          <w:snapToGrid w:val="0"/>
          <w:sz w:val="28"/>
          <w:szCs w:val="28"/>
        </w:rPr>
        <w:t>аботы.</w:t>
      </w:r>
    </w:p>
    <w:p w:rsidR="00D3121B" w:rsidRPr="00EC0484" w:rsidRDefault="00D3121B" w:rsidP="00D3121B">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Заказчиком и утвержденной Подрядчиком, и условиями Договора. </w:t>
      </w:r>
    </w:p>
    <w:p w:rsidR="00D3121B" w:rsidRPr="00EC0484" w:rsidRDefault="00D3121B" w:rsidP="00D3121B">
      <w:pPr>
        <w:ind w:firstLine="720"/>
        <w:jc w:val="both"/>
        <w:rPr>
          <w:sz w:val="28"/>
          <w:szCs w:val="28"/>
        </w:rPr>
      </w:pPr>
      <w:r w:rsidRPr="00EC0484">
        <w:rPr>
          <w:sz w:val="28"/>
          <w:szCs w:val="28"/>
        </w:rPr>
        <w:t>1.3. Сроки выполнения Работ:</w:t>
      </w:r>
    </w:p>
    <w:p w:rsidR="00D3121B" w:rsidRPr="00EC0484" w:rsidRDefault="00D3121B" w:rsidP="00D3121B">
      <w:pPr>
        <w:tabs>
          <w:tab w:val="left" w:pos="7808"/>
        </w:tabs>
        <w:rPr>
          <w:sz w:val="28"/>
          <w:szCs w:val="28"/>
        </w:rPr>
      </w:pPr>
      <w:r w:rsidRPr="00EC0484">
        <w:rPr>
          <w:sz w:val="28"/>
          <w:szCs w:val="28"/>
        </w:rPr>
        <w:t xml:space="preserve">1.3.1. Начало – </w:t>
      </w:r>
      <w:r>
        <w:rPr>
          <w:sz w:val="28"/>
          <w:szCs w:val="28"/>
        </w:rPr>
        <w:t>с даты заключения договора</w:t>
      </w:r>
      <w:r w:rsidRPr="00EC0484">
        <w:rPr>
          <w:sz w:val="28"/>
          <w:szCs w:val="28"/>
        </w:rPr>
        <w:t>;</w:t>
      </w:r>
    </w:p>
    <w:p w:rsidR="00D3121B" w:rsidRPr="00EC0484" w:rsidRDefault="00D3121B" w:rsidP="00D3121B">
      <w:pPr>
        <w:jc w:val="both"/>
        <w:rPr>
          <w:sz w:val="28"/>
          <w:szCs w:val="28"/>
        </w:rPr>
      </w:pPr>
      <w:r w:rsidRPr="00EC0484">
        <w:rPr>
          <w:sz w:val="28"/>
          <w:szCs w:val="28"/>
        </w:rPr>
        <w:t xml:space="preserve">1.3.2. Окончание – в течение </w:t>
      </w:r>
      <w:r>
        <w:rPr>
          <w:sz w:val="28"/>
          <w:szCs w:val="28"/>
        </w:rPr>
        <w:t xml:space="preserve">________ </w:t>
      </w:r>
      <w:r w:rsidRPr="00EC0484">
        <w:rPr>
          <w:sz w:val="28"/>
          <w:szCs w:val="28"/>
        </w:rPr>
        <w:t>календарн</w:t>
      </w:r>
      <w:r>
        <w:rPr>
          <w:sz w:val="28"/>
          <w:szCs w:val="28"/>
        </w:rPr>
        <w:t>ого (-ых)</w:t>
      </w:r>
      <w:r w:rsidRPr="00EC0484">
        <w:rPr>
          <w:sz w:val="28"/>
          <w:szCs w:val="28"/>
        </w:rPr>
        <w:t xml:space="preserve"> дн</w:t>
      </w:r>
      <w:r>
        <w:rPr>
          <w:sz w:val="28"/>
          <w:szCs w:val="28"/>
        </w:rPr>
        <w:t>я (дней)</w:t>
      </w:r>
      <w:r w:rsidRPr="00EC0484">
        <w:rPr>
          <w:sz w:val="28"/>
          <w:szCs w:val="28"/>
        </w:rPr>
        <w:t xml:space="preserve"> с даты </w:t>
      </w:r>
      <w:r>
        <w:rPr>
          <w:sz w:val="28"/>
          <w:szCs w:val="28"/>
        </w:rPr>
        <w:t>начала работ</w:t>
      </w:r>
      <w:r w:rsidRPr="00EC0484">
        <w:rPr>
          <w:sz w:val="28"/>
          <w:szCs w:val="28"/>
        </w:rPr>
        <w:t>.</w:t>
      </w:r>
    </w:p>
    <w:p w:rsidR="00D3121B" w:rsidRDefault="00D3121B" w:rsidP="00D3121B">
      <w:pPr>
        <w:jc w:val="both"/>
        <w:rPr>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lastRenderedPageBreak/>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009E3362">
        <w:rPr>
          <w:sz w:val="28"/>
          <w:szCs w:val="28"/>
        </w:rPr>
        <w:t xml:space="preserve"> </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pStyle w:val="ConsNormal0"/>
        <w:ind w:right="0"/>
        <w:jc w:val="both"/>
        <w:rPr>
          <w:rFonts w:ascii="Times New Roman" w:hAnsi="Times New Roman" w:cs="Times New Roman"/>
          <w:sz w:val="28"/>
          <w:szCs w:val="28"/>
        </w:rPr>
      </w:pP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009E3362">
        <w:rPr>
          <w:rFonts w:ascii="Times New Roman" w:hAnsi="Times New Roman" w:cs="Times New Roman"/>
          <w:sz w:val="28"/>
          <w:szCs w:val="28"/>
        </w:rPr>
        <w:t xml:space="preserve"> </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w:t>
      </w:r>
      <w:r w:rsidRPr="00EC0484">
        <w:rPr>
          <w:sz w:val="28"/>
          <w:szCs w:val="28"/>
        </w:rPr>
        <w:lastRenderedPageBreak/>
        <w:t xml:space="preserve">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2.2.19. Ежемесячно в</w:t>
      </w:r>
      <w:r w:rsidR="005E34B3">
        <w:rPr>
          <w:sz w:val="28"/>
          <w:szCs w:val="28"/>
        </w:rPr>
        <w:t xml:space="preserve"> </w:t>
      </w:r>
      <w:r w:rsidRPr="00EC0484">
        <w:rPr>
          <w:sz w:val="28"/>
          <w:szCs w:val="28"/>
        </w:rPr>
        <w:t xml:space="preserve">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ind w:firstLine="720"/>
        <w:jc w:val="both"/>
        <w:rPr>
          <w:sz w:val="28"/>
          <w:szCs w:val="28"/>
        </w:rPr>
      </w:pP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ind w:firstLine="720"/>
        <w:jc w:val="both"/>
        <w:rPr>
          <w:sz w:val="28"/>
          <w:szCs w:val="28"/>
        </w:rPr>
      </w:pP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w:t>
      </w:r>
      <w:r w:rsidRPr="00EC0484">
        <w:rPr>
          <w:sz w:val="28"/>
          <w:szCs w:val="28"/>
        </w:rPr>
        <w:lastRenderedPageBreak/>
        <w:t>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w:t>
      </w:r>
      <w:r w:rsidRPr="00EC0484">
        <w:rPr>
          <w:sz w:val="28"/>
          <w:szCs w:val="28"/>
        </w:rPr>
        <w:lastRenderedPageBreak/>
        <w:t xml:space="preserve">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D3121B" w:rsidRDefault="00D3121B" w:rsidP="00D3121B">
      <w:pPr>
        <w:ind w:firstLine="720"/>
        <w:jc w:val="both"/>
        <w:rPr>
          <w:sz w:val="28"/>
          <w:szCs w:val="28"/>
        </w:rPr>
      </w:pPr>
      <w:r w:rsidRPr="00EC0484">
        <w:rPr>
          <w:sz w:val="28"/>
          <w:szCs w:val="28"/>
        </w:rPr>
        <w:t xml:space="preserve">5.1. Цена Договора составляет: </w:t>
      </w:r>
      <w:r>
        <w:rPr>
          <w:sz w:val="28"/>
          <w:szCs w:val="28"/>
        </w:rPr>
        <w:t xml:space="preserve">_______________ </w:t>
      </w:r>
      <w:r w:rsidRPr="00EC0484">
        <w:rPr>
          <w:b/>
          <w:i/>
          <w:sz w:val="28"/>
          <w:szCs w:val="28"/>
        </w:rPr>
        <w:t>(</w:t>
      </w:r>
      <w:r>
        <w:rPr>
          <w:b/>
          <w:i/>
          <w:sz w:val="28"/>
          <w:szCs w:val="28"/>
        </w:rPr>
        <w:t>_________________) рублей ____ копеек</w:t>
      </w:r>
      <w:r w:rsidRPr="00EC0484">
        <w:rPr>
          <w:sz w:val="28"/>
          <w:szCs w:val="28"/>
        </w:rPr>
        <w:t xml:space="preserve">, </w:t>
      </w:r>
      <w:r>
        <w:rPr>
          <w:sz w:val="28"/>
          <w:szCs w:val="28"/>
        </w:rPr>
        <w:t xml:space="preserve">включая </w:t>
      </w:r>
      <w:r w:rsidRPr="00EC0484">
        <w:rPr>
          <w:b/>
          <w:sz w:val="28"/>
          <w:szCs w:val="28"/>
        </w:rPr>
        <w:t>НДС</w:t>
      </w:r>
      <w:r>
        <w:rPr>
          <w:b/>
          <w:sz w:val="28"/>
          <w:szCs w:val="28"/>
        </w:rPr>
        <w:t xml:space="preserve"> (НДС не облагается).</w:t>
      </w:r>
    </w:p>
    <w:p w:rsidR="00D3121B" w:rsidRPr="00EC0484" w:rsidRDefault="00D3121B" w:rsidP="00D3121B">
      <w:pPr>
        <w:ind w:firstLine="720"/>
        <w:jc w:val="both"/>
        <w:rPr>
          <w:sz w:val="28"/>
          <w:szCs w:val="28"/>
        </w:rPr>
      </w:pPr>
      <w:r w:rsidRPr="00EC0484">
        <w:rPr>
          <w:sz w:val="28"/>
          <w:szCs w:val="28"/>
        </w:rPr>
        <w:t>5.2. Цена определяется на весь срок выполнения работ и включает в себя стоимость работ, мате</w:t>
      </w:r>
      <w:r>
        <w:rPr>
          <w:sz w:val="28"/>
          <w:szCs w:val="28"/>
        </w:rPr>
        <w:t>риалов, расходы, включая налоги (в том числе НДС)</w:t>
      </w:r>
      <w:r w:rsidRPr="00EC0484">
        <w:rPr>
          <w:sz w:val="28"/>
          <w:szCs w:val="28"/>
        </w:rPr>
        <w:t xml:space="preserve">, сборы и другие обязательные платежи, а также возможные затраты, определенно не упомянутые, но необходимые для исполнения Договора.  </w:t>
      </w:r>
    </w:p>
    <w:p w:rsidR="00D3121B" w:rsidRPr="00EC0484" w:rsidRDefault="00D3121B" w:rsidP="00D3121B">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D3121B" w:rsidRPr="00EC0484" w:rsidRDefault="00D3121B" w:rsidP="00D3121B">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D3121B" w:rsidRPr="00EC0484" w:rsidRDefault="00D3121B" w:rsidP="00D3121B">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D3121B" w:rsidP="00D3121B">
      <w:pPr>
        <w:pStyle w:val="1"/>
        <w:tabs>
          <w:tab w:val="left" w:pos="404"/>
          <w:tab w:val="right" w:pos="4697"/>
        </w:tabs>
        <w:jc w:val="both"/>
        <w:rPr>
          <w:sz w:val="28"/>
          <w:szCs w:val="28"/>
        </w:rPr>
      </w:pPr>
      <w:r w:rsidRPr="00EC0484">
        <w:rPr>
          <w:sz w:val="28"/>
          <w:szCs w:val="28"/>
        </w:rPr>
        <w:tab/>
        <w:t>Заказчик за выполненные работы по Объекту перечисляет денежные средства, в пределах средств, предусмотренных для финансирования работ по Объекту, с лицевого счета, открытого в российской кредитной организации, на расчетный счет Подрядчика в течение 10 (десяти) банковских дней после подписания Заказчиком акта о приемке выполненных работ по форме КС-2, справки о стоимости выполненных работ и затрат по форме    КС-3, подписанных Подрядчиком, при наличии выставленных Подрядчиком счета и счета-фактуры в 2-х экземплярах.</w:t>
      </w:r>
    </w:p>
    <w:p w:rsidR="00D0305A" w:rsidRPr="00D0305A" w:rsidRDefault="00D0305A" w:rsidP="00D0305A"/>
    <w:p w:rsidR="00F20DA0" w:rsidRDefault="00F20DA0" w:rsidP="00F20DA0">
      <w:pPr>
        <w:jc w:val="center"/>
        <w:rPr>
          <w:b/>
          <w:sz w:val="28"/>
          <w:szCs w:val="28"/>
        </w:rPr>
      </w:pPr>
      <w:r w:rsidRPr="00EC0484">
        <w:rPr>
          <w:b/>
          <w:sz w:val="28"/>
          <w:szCs w:val="28"/>
        </w:rPr>
        <w:t>6. Охрана</w:t>
      </w:r>
    </w:p>
    <w:p w:rsidR="00D0305A" w:rsidRPr="00EC0484" w:rsidRDefault="00D0305A" w:rsidP="00F20DA0">
      <w:pPr>
        <w:jc w:val="center"/>
        <w:rPr>
          <w:b/>
          <w:sz w:val="28"/>
          <w:szCs w:val="28"/>
        </w:rPr>
      </w:pP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lastRenderedPageBreak/>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xml:space="preserve">, в </w:t>
      </w:r>
      <w:proofErr w:type="spellStart"/>
      <w:r w:rsidRPr="00EC0484">
        <w:rPr>
          <w:sz w:val="28"/>
          <w:szCs w:val="28"/>
        </w:rPr>
        <w:t>т.ч</w:t>
      </w:r>
      <w:proofErr w:type="spellEnd"/>
      <w:r w:rsidRPr="00EC0484">
        <w:rPr>
          <w:sz w:val="28"/>
          <w:szCs w:val="28"/>
        </w:rPr>
        <w:t>. всего имущества, материалов, оборудования, строительной техники.</w:t>
      </w:r>
    </w:p>
    <w:p w:rsidR="003A2277" w:rsidRPr="00EC0484" w:rsidRDefault="003A2277" w:rsidP="00F20DA0">
      <w:pPr>
        <w:ind w:firstLine="709"/>
        <w:jc w:val="both"/>
        <w:rPr>
          <w:sz w:val="28"/>
          <w:szCs w:val="28"/>
        </w:rPr>
      </w:pP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7.1.</w:t>
      </w:r>
      <w:r w:rsidR="00A04FA7">
        <w:rPr>
          <w:sz w:val="28"/>
          <w:szCs w:val="28"/>
        </w:rPr>
        <w:t xml:space="preserve"> </w:t>
      </w:r>
      <w:r w:rsidRPr="00EC0484">
        <w:rPr>
          <w:sz w:val="28"/>
          <w:szCs w:val="28"/>
        </w:rPr>
        <w:t xml:space="preserve">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00A04FA7">
        <w:rPr>
          <w:sz w:val="28"/>
          <w:szCs w:val="28"/>
        </w:rPr>
        <w:t xml:space="preserve"> за свой счет</w:t>
      </w:r>
      <w:r w:rsidRPr="00EC0484">
        <w:rPr>
          <w:sz w:val="28"/>
          <w:szCs w:val="28"/>
        </w:rPr>
        <w:t xml:space="preserve">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A04FA7"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w:t>
      </w:r>
      <w:r w:rsidR="00A04FA7">
        <w:rPr>
          <w:sz w:val="28"/>
          <w:szCs w:val="28"/>
        </w:rPr>
        <w:t>ых работ, указанных в контракте</w:t>
      </w:r>
      <w:r w:rsidR="00A04FA7" w:rsidRPr="00A04FA7">
        <w:rPr>
          <w:sz w:val="28"/>
          <w:szCs w:val="28"/>
        </w:rPr>
        <w:t>;</w:t>
      </w:r>
    </w:p>
    <w:p w:rsidR="00A04FA7" w:rsidRPr="006E1CA6" w:rsidRDefault="00A04FA7" w:rsidP="00A04FA7">
      <w:pPr>
        <w:ind w:firstLine="709"/>
        <w:jc w:val="both"/>
        <w:rPr>
          <w:sz w:val="28"/>
          <w:szCs w:val="28"/>
        </w:rPr>
      </w:pPr>
      <w:r>
        <w:rPr>
          <w:sz w:val="28"/>
          <w:szCs w:val="28"/>
        </w:rPr>
        <w:t xml:space="preserve">- с возникновением в период </w:t>
      </w:r>
      <w:proofErr w:type="spellStart"/>
      <w:r>
        <w:rPr>
          <w:sz w:val="28"/>
          <w:szCs w:val="28"/>
        </w:rPr>
        <w:t>послепусковых</w:t>
      </w:r>
      <w:proofErr w:type="spellEnd"/>
      <w:r>
        <w:rPr>
          <w:sz w:val="28"/>
          <w:szCs w:val="28"/>
        </w:rPr>
        <w:t xml:space="preserve"> гарантийных обязательств непредвиденных расходов Подрядчика, обусловленных повреждением или гибелью сданных в эксплуатацию объектов строительно-монтажных работ, произошедших в результате или явившихся следствием недостатков, ошибок или упущений, допущенных Подрядчиком в период </w:t>
      </w:r>
      <w:proofErr w:type="spellStart"/>
      <w:r>
        <w:rPr>
          <w:sz w:val="28"/>
          <w:szCs w:val="28"/>
        </w:rPr>
        <w:t>послепусковых</w:t>
      </w:r>
      <w:proofErr w:type="spellEnd"/>
      <w:r>
        <w:rPr>
          <w:sz w:val="28"/>
          <w:szCs w:val="28"/>
        </w:rPr>
        <w:t xml:space="preserve"> гарантийных обязательств при проведении работ по гарантийному обслуживанию сданного в эксплуатацию объекта и недостатков, ошибок или упущений, допущенных Подрядчиком в период строительства, монтажа или испытаний до подписания акта приемки законченного строительством объекта, но выявленных в период </w:t>
      </w:r>
      <w:proofErr w:type="spellStart"/>
      <w:r>
        <w:rPr>
          <w:sz w:val="28"/>
          <w:szCs w:val="28"/>
        </w:rPr>
        <w:t>послепусковых</w:t>
      </w:r>
      <w:proofErr w:type="spellEnd"/>
      <w:r>
        <w:rPr>
          <w:sz w:val="28"/>
          <w:szCs w:val="28"/>
        </w:rPr>
        <w:t xml:space="preserve"> гарантийных обязательств.</w:t>
      </w:r>
    </w:p>
    <w:p w:rsidR="00A04FA7" w:rsidRPr="00A04FA7" w:rsidRDefault="00A04FA7" w:rsidP="003A2277">
      <w:pPr>
        <w:ind w:firstLine="709"/>
        <w:jc w:val="both"/>
        <w:rPr>
          <w:sz w:val="28"/>
          <w:szCs w:val="28"/>
        </w:rPr>
      </w:pPr>
    </w:p>
    <w:p w:rsidR="003A2277" w:rsidRPr="00EC0484" w:rsidRDefault="003A2277" w:rsidP="003A2277">
      <w:pPr>
        <w:ind w:firstLine="709"/>
        <w:jc w:val="both"/>
        <w:rPr>
          <w:sz w:val="28"/>
          <w:szCs w:val="28"/>
        </w:rPr>
      </w:pPr>
      <w:r w:rsidRPr="00EC0484">
        <w:rPr>
          <w:sz w:val="28"/>
          <w:szCs w:val="28"/>
        </w:rPr>
        <w:t>7.2.</w:t>
      </w:r>
      <w:r w:rsidR="00A04FA7">
        <w:rPr>
          <w:sz w:val="28"/>
          <w:szCs w:val="28"/>
        </w:rPr>
        <w:t xml:space="preserve"> </w:t>
      </w:r>
      <w:r w:rsidRPr="00EC0484">
        <w:rPr>
          <w:sz w:val="28"/>
          <w:szCs w:val="28"/>
        </w:rPr>
        <w:t xml:space="preserve">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7.3.</w:t>
      </w:r>
      <w:r w:rsidR="00A04FA7">
        <w:rPr>
          <w:sz w:val="28"/>
          <w:szCs w:val="28"/>
        </w:rPr>
        <w:t xml:space="preserve"> </w:t>
      </w:r>
      <w:r w:rsidRPr="00EC0484">
        <w:rPr>
          <w:sz w:val="28"/>
          <w:szCs w:val="28"/>
        </w:rPr>
        <w:t>Выгодоприобретателем (получателем страхового возмещения, при наступлении страхового случая) по заключаемому в соответствии с контрактом договору страхования является Подрядчик.</w:t>
      </w:r>
    </w:p>
    <w:p w:rsidR="003A2277" w:rsidRPr="00EC0484" w:rsidRDefault="003A2277" w:rsidP="003A2277">
      <w:pPr>
        <w:ind w:firstLine="709"/>
        <w:jc w:val="both"/>
        <w:rPr>
          <w:sz w:val="28"/>
          <w:szCs w:val="28"/>
        </w:rPr>
      </w:pPr>
      <w:r w:rsidRPr="00EC0484">
        <w:rPr>
          <w:sz w:val="28"/>
          <w:szCs w:val="28"/>
        </w:rPr>
        <w:t>7.4.</w:t>
      </w:r>
      <w:r w:rsidR="00A04FA7">
        <w:rPr>
          <w:sz w:val="28"/>
          <w:szCs w:val="28"/>
        </w:rPr>
        <w:t xml:space="preserve"> </w:t>
      </w:r>
      <w:r w:rsidRPr="00EC0484">
        <w:rPr>
          <w:sz w:val="28"/>
          <w:szCs w:val="28"/>
        </w:rPr>
        <w:t>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 xml:space="preserve">7.6. В случае принятия Заказчиком решения о нецелесообразности восстановления Объекта Подрядчик обязан перечислить Заказчику сумму страхового </w:t>
      </w:r>
      <w:r w:rsidRPr="00EC0484">
        <w:rPr>
          <w:sz w:val="28"/>
          <w:szCs w:val="28"/>
        </w:rPr>
        <w:lastRenderedPageBreak/>
        <w:t>возмещения в течение 5 (пяти) банковских дней с момента получения страхового возмещения.</w:t>
      </w:r>
    </w:p>
    <w:p w:rsidR="003A2277" w:rsidRDefault="003A2277" w:rsidP="003A2277">
      <w:pPr>
        <w:ind w:firstLine="709"/>
        <w:jc w:val="both"/>
        <w:rPr>
          <w:sz w:val="28"/>
          <w:szCs w:val="28"/>
        </w:rPr>
      </w:pPr>
      <w:r w:rsidRPr="00EC0484">
        <w:rPr>
          <w:sz w:val="28"/>
          <w:szCs w:val="28"/>
        </w:rPr>
        <w:t>7.7.</w:t>
      </w:r>
      <w:r w:rsidR="006E1CA6">
        <w:rPr>
          <w:sz w:val="28"/>
          <w:szCs w:val="28"/>
        </w:rPr>
        <w:t xml:space="preserve"> </w:t>
      </w:r>
      <w:r w:rsidRPr="00EC0484">
        <w:rPr>
          <w:sz w:val="28"/>
          <w:szCs w:val="28"/>
        </w:rPr>
        <w:t>Подрядчик обязан незамедлительно информировать Заказчика о наступлении страхового случая и получении средств страхового возмещения от страховой организации.</w:t>
      </w:r>
    </w:p>
    <w:p w:rsidR="003A2277" w:rsidRPr="00EC0484" w:rsidRDefault="003A2277" w:rsidP="00F20DA0">
      <w:pPr>
        <w:ind w:firstLine="709"/>
        <w:jc w:val="both"/>
        <w:rPr>
          <w:sz w:val="28"/>
          <w:szCs w:val="28"/>
        </w:rPr>
      </w:pPr>
    </w:p>
    <w:p w:rsidR="00F20DA0"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F20DA0" w:rsidP="00F20DA0">
      <w:pPr>
        <w:widowControl w:val="0"/>
        <w:autoSpaceDE w:val="0"/>
        <w:autoSpaceDN w:val="0"/>
        <w:adjustRightInd w:val="0"/>
        <w:ind w:firstLine="709"/>
        <w:jc w:val="both"/>
        <w:rPr>
          <w:sz w:val="28"/>
          <w:szCs w:val="28"/>
        </w:rPr>
      </w:pPr>
    </w:p>
    <w:p w:rsidR="00F20DA0"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31782D" w:rsidRPr="00EC0484" w:rsidRDefault="0031782D" w:rsidP="00F20DA0">
      <w:pPr>
        <w:pStyle w:val="ConsNormal0"/>
        <w:ind w:right="0" w:firstLine="540"/>
        <w:jc w:val="both"/>
        <w:rPr>
          <w:rFonts w:ascii="Times New Roman" w:hAnsi="Times New Roman" w:cs="Times New Roman"/>
          <w:b/>
          <w:sz w:val="28"/>
          <w:szCs w:val="28"/>
        </w:rPr>
      </w:pPr>
    </w:p>
    <w:p w:rsidR="00F20DA0"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D3121B" w:rsidRPr="001F52D4" w:rsidRDefault="003A2277" w:rsidP="00D3121B">
      <w:pPr>
        <w:spacing w:after="160" w:line="240" w:lineRule="atLeast"/>
        <w:ind w:firstLine="708"/>
        <w:jc w:val="both"/>
        <w:rPr>
          <w:rFonts w:eastAsiaTheme="minorHAnsi"/>
          <w:sz w:val="28"/>
          <w:szCs w:val="28"/>
          <w:lang w:eastAsia="en-US"/>
        </w:rPr>
      </w:pPr>
      <w:r w:rsidRPr="00EC0484">
        <w:rPr>
          <w:sz w:val="28"/>
          <w:szCs w:val="28"/>
        </w:rPr>
        <w:t>10</w:t>
      </w:r>
      <w:r w:rsidR="00F20DA0" w:rsidRPr="00EC0484">
        <w:rPr>
          <w:sz w:val="28"/>
          <w:szCs w:val="28"/>
        </w:rPr>
        <w:t xml:space="preserve">.1. </w:t>
      </w:r>
      <w:r w:rsidR="00D3121B" w:rsidRPr="001F52D4">
        <w:rPr>
          <w:rFonts w:eastAsiaTheme="minorHAnsi"/>
          <w:sz w:val="28"/>
          <w:szCs w:val="28"/>
          <w:lang w:eastAsia="en-US"/>
        </w:rPr>
        <w:t>Расторжение Договора возможно:</w:t>
      </w:r>
    </w:p>
    <w:p w:rsidR="00D3121B" w:rsidRPr="001F52D4" w:rsidRDefault="00D3121B" w:rsidP="00D3121B">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 по соглашению Сторон;</w:t>
      </w:r>
    </w:p>
    <w:p w:rsidR="00D3121B" w:rsidRPr="001F52D4" w:rsidRDefault="00D3121B" w:rsidP="00D3121B">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 по решению суда;</w:t>
      </w:r>
    </w:p>
    <w:p w:rsidR="00D3121B" w:rsidRDefault="00D3121B" w:rsidP="00D3121B">
      <w:pPr>
        <w:ind w:firstLine="786"/>
        <w:jc w:val="both"/>
        <w:rPr>
          <w:rFonts w:eastAsiaTheme="minorHAnsi"/>
          <w:sz w:val="28"/>
          <w:szCs w:val="28"/>
          <w:lang w:eastAsia="en-US"/>
        </w:rPr>
      </w:pPr>
      <w:r w:rsidRPr="001F52D4">
        <w:rPr>
          <w:rFonts w:eastAsiaTheme="minorHAnsi"/>
          <w:sz w:val="28"/>
          <w:szCs w:val="28"/>
          <w:lang w:eastAsia="en-US"/>
        </w:rPr>
        <w:t xml:space="preserve">- односторонний отказ заказчика от исполнения Договора в связи с нарушением подрядчиком сроков исполнения обязательств, установленных п. </w:t>
      </w:r>
      <w:proofErr w:type="gramStart"/>
      <w:r w:rsidRPr="001F52D4">
        <w:rPr>
          <w:rFonts w:eastAsiaTheme="minorHAnsi"/>
          <w:sz w:val="28"/>
          <w:szCs w:val="28"/>
          <w:lang w:eastAsia="en-US"/>
        </w:rPr>
        <w:t>1.3.1.,</w:t>
      </w:r>
      <w:proofErr w:type="gramEnd"/>
      <w:r w:rsidRPr="001F52D4">
        <w:rPr>
          <w:rFonts w:eastAsiaTheme="minorHAnsi"/>
          <w:sz w:val="28"/>
          <w:szCs w:val="28"/>
          <w:lang w:eastAsia="en-US"/>
        </w:rPr>
        <w:t xml:space="preserve"> 1.3.2. настоящего Договора.</w:t>
      </w:r>
    </w:p>
    <w:p w:rsidR="00B35D71" w:rsidRPr="00EC0484" w:rsidRDefault="00B35D71" w:rsidP="00F20DA0">
      <w:pPr>
        <w:ind w:firstLine="786"/>
        <w:jc w:val="both"/>
        <w:rPr>
          <w:sz w:val="28"/>
          <w:szCs w:val="28"/>
        </w:rPr>
      </w:pPr>
      <w:r w:rsidRPr="00EC0484">
        <w:rPr>
          <w:sz w:val="28"/>
          <w:szCs w:val="28"/>
        </w:rPr>
        <w:t>Расторжение Договора возможно</w:t>
      </w:r>
      <w:r>
        <w:rPr>
          <w:sz w:val="28"/>
          <w:szCs w:val="28"/>
        </w:rPr>
        <w:t xml:space="preserve"> в одностороннем порядке по инициативе Заказчика в случае нарушения Подрядчиком сроков исполнения своих обязательств, предусмотренных настоящим Договором. Заказчик направляет в адрес Подрядчика уведомление об одностороннем расторжении Договора не </w:t>
      </w:r>
      <w:r w:rsidR="00D3121B">
        <w:rPr>
          <w:sz w:val="28"/>
          <w:szCs w:val="28"/>
        </w:rPr>
        <w:t>позднее</w:t>
      </w:r>
      <w:r>
        <w:rPr>
          <w:sz w:val="28"/>
          <w:szCs w:val="28"/>
        </w:rPr>
        <w:t>, чем за 3 (три) календарных дня до дня расторжения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Default="00F20DA0" w:rsidP="00F20DA0">
      <w:pPr>
        <w:pStyle w:val="ConsNormal0"/>
        <w:ind w:right="0" w:firstLine="540"/>
        <w:jc w:val="center"/>
        <w:rPr>
          <w:rFonts w:ascii="Times New Roman" w:hAnsi="Times New Roman" w:cs="Times New Roman"/>
          <w:b/>
          <w:sz w:val="28"/>
          <w:szCs w:val="28"/>
        </w:rPr>
      </w:pP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31782D" w:rsidRPr="00EC0484" w:rsidRDefault="0031782D" w:rsidP="00F20DA0">
      <w:pPr>
        <w:pStyle w:val="ConsNormal0"/>
        <w:ind w:right="0" w:firstLine="540"/>
        <w:jc w:val="both"/>
        <w:rPr>
          <w:rFonts w:ascii="Times New Roman" w:hAnsi="Times New Roman" w:cs="Times New Roman"/>
          <w:sz w:val="28"/>
          <w:szCs w:val="28"/>
        </w:rPr>
      </w:pP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EC0484" w:rsidRDefault="00F20DA0" w:rsidP="00F20DA0">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D411A5" w:rsidRPr="00EC0484" w:rsidRDefault="00D411A5" w:rsidP="00F20DA0">
      <w:pPr>
        <w:pStyle w:val="ConsNormal0"/>
        <w:suppressAutoHyphens/>
        <w:ind w:right="0" w:firstLine="0"/>
        <w:jc w:val="center"/>
        <w:rPr>
          <w:rFonts w:ascii="Times New Roman" w:hAnsi="Times New Roman" w:cs="Times New Roman"/>
          <w:b/>
          <w:sz w:val="28"/>
          <w:szCs w:val="28"/>
        </w:rPr>
      </w:pPr>
    </w:p>
    <w:p w:rsidR="00E03240" w:rsidRDefault="00E03240" w:rsidP="00E03240">
      <w:pPr>
        <w:pStyle w:val="ConsNormal0"/>
        <w:suppressAutoHyphens/>
        <w:ind w:right="0" w:firstLine="0"/>
        <w:jc w:val="center"/>
        <w:rPr>
          <w:rFonts w:ascii="Times New Roman" w:hAnsi="Times New Roman" w:cs="Times New Roman"/>
          <w:b/>
          <w:sz w:val="28"/>
          <w:szCs w:val="28"/>
        </w:rPr>
      </w:pPr>
      <w:r>
        <w:rPr>
          <w:rFonts w:ascii="Times New Roman" w:hAnsi="Times New Roman" w:cs="Times New Roman"/>
          <w:b/>
          <w:sz w:val="28"/>
          <w:szCs w:val="28"/>
        </w:rPr>
        <w:t>15. Юридические адреса и банковские реквизиты Сторон:</w:t>
      </w:r>
    </w:p>
    <w:p w:rsidR="00E03240" w:rsidRDefault="00E03240" w:rsidP="00E03240">
      <w:pPr>
        <w:pStyle w:val="ConsNormal0"/>
        <w:suppressAutoHyphens/>
        <w:ind w:right="0" w:firstLine="0"/>
        <w:jc w:val="center"/>
        <w:rPr>
          <w:rFonts w:ascii="Times New Roman" w:hAnsi="Times New Roman" w:cs="Times New Roman"/>
          <w:b/>
          <w:sz w:val="28"/>
          <w:szCs w:val="28"/>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5079"/>
      </w:tblGrid>
      <w:tr w:rsidR="00E03240" w:rsidTr="00E03240">
        <w:tc>
          <w:tcPr>
            <w:tcW w:w="5210" w:type="dxa"/>
            <w:hideMark/>
          </w:tcPr>
          <w:p w:rsidR="00E03240" w:rsidRDefault="00E03240">
            <w:pPr>
              <w:pStyle w:val="ConsNormal0"/>
              <w:suppressAutoHyphens/>
              <w:ind w:right="0" w:firstLine="0"/>
              <w:jc w:val="center"/>
              <w:rPr>
                <w:rFonts w:ascii="Times New Roman" w:hAnsi="Times New Roman" w:cs="Times New Roman"/>
                <w:b/>
                <w:sz w:val="28"/>
                <w:szCs w:val="28"/>
              </w:rPr>
            </w:pPr>
            <w:r>
              <w:rPr>
                <w:rFonts w:ascii="Times New Roman" w:hAnsi="Times New Roman" w:cs="Times New Roman"/>
                <w:b/>
                <w:sz w:val="28"/>
                <w:szCs w:val="28"/>
              </w:rPr>
              <w:t>Заказчик:</w:t>
            </w:r>
          </w:p>
        </w:tc>
        <w:tc>
          <w:tcPr>
            <w:tcW w:w="5211" w:type="dxa"/>
            <w:hideMark/>
          </w:tcPr>
          <w:p w:rsidR="00E03240" w:rsidRDefault="00E03240">
            <w:pPr>
              <w:pStyle w:val="ConsNormal0"/>
              <w:suppressAutoHyphens/>
              <w:ind w:right="0" w:firstLine="0"/>
              <w:jc w:val="center"/>
              <w:rPr>
                <w:rFonts w:ascii="Times New Roman" w:hAnsi="Times New Roman" w:cs="Times New Roman"/>
                <w:b/>
                <w:sz w:val="28"/>
                <w:szCs w:val="28"/>
              </w:rPr>
            </w:pPr>
            <w:r>
              <w:rPr>
                <w:rFonts w:ascii="Times New Roman" w:hAnsi="Times New Roman" w:cs="Times New Roman"/>
                <w:b/>
                <w:sz w:val="28"/>
                <w:szCs w:val="28"/>
              </w:rPr>
              <w:t>Подрядчик:</w:t>
            </w:r>
          </w:p>
        </w:tc>
      </w:tr>
      <w:tr w:rsidR="00E03240" w:rsidRPr="00687030" w:rsidTr="00E03240">
        <w:trPr>
          <w:trHeight w:val="7926"/>
        </w:trPr>
        <w:tc>
          <w:tcPr>
            <w:tcW w:w="5210" w:type="dxa"/>
          </w:tcPr>
          <w:p w:rsidR="00E03240" w:rsidRDefault="00E03240">
            <w:pPr>
              <w:jc w:val="both"/>
              <w:rPr>
                <w:sz w:val="28"/>
                <w:szCs w:val="28"/>
                <w:lang w:eastAsia="en-US"/>
              </w:rPr>
            </w:pPr>
            <w:r>
              <w:rPr>
                <w:sz w:val="28"/>
                <w:szCs w:val="28"/>
                <w:lang w:eastAsia="en-US"/>
              </w:rPr>
              <w:lastRenderedPageBreak/>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rsidR="00E03240" w:rsidRDefault="00E03240">
            <w:pPr>
              <w:jc w:val="both"/>
              <w:rPr>
                <w:sz w:val="28"/>
                <w:szCs w:val="28"/>
                <w:lang w:eastAsia="en-US"/>
              </w:rPr>
            </w:pPr>
            <w:r>
              <w:rPr>
                <w:sz w:val="28"/>
                <w:szCs w:val="28"/>
                <w:lang w:eastAsia="en-US"/>
              </w:rPr>
              <w:t xml:space="preserve">Юридический адрес: 173002, Великий Новгород, Воскресенский бульвар, д. 3, </w:t>
            </w:r>
            <w:proofErr w:type="spellStart"/>
            <w:r>
              <w:rPr>
                <w:sz w:val="28"/>
                <w:szCs w:val="28"/>
                <w:lang w:eastAsia="en-US"/>
              </w:rPr>
              <w:t>каб</w:t>
            </w:r>
            <w:proofErr w:type="spellEnd"/>
            <w:r>
              <w:rPr>
                <w:sz w:val="28"/>
                <w:szCs w:val="28"/>
                <w:lang w:eastAsia="en-US"/>
              </w:rPr>
              <w:t>. 302</w:t>
            </w:r>
          </w:p>
          <w:p w:rsidR="00E03240" w:rsidRDefault="00E03240">
            <w:pPr>
              <w:jc w:val="both"/>
              <w:rPr>
                <w:sz w:val="28"/>
                <w:szCs w:val="28"/>
                <w:lang w:eastAsia="en-US"/>
              </w:rPr>
            </w:pPr>
            <w:r>
              <w:rPr>
                <w:sz w:val="28"/>
                <w:szCs w:val="28"/>
                <w:lang w:eastAsia="en-US"/>
              </w:rPr>
              <w:t>Фактический адрес: 173008, г. Великий Новгород, ул. Большая Санкт-Петербургская, д. 81</w:t>
            </w:r>
          </w:p>
          <w:p w:rsidR="00E03240" w:rsidRDefault="00E03240" w:rsidP="00E03240">
            <w:pPr>
              <w:jc w:val="both"/>
              <w:rPr>
                <w:sz w:val="28"/>
                <w:szCs w:val="28"/>
                <w:lang w:eastAsia="en-US"/>
              </w:rPr>
            </w:pPr>
            <w:r>
              <w:rPr>
                <w:sz w:val="28"/>
                <w:szCs w:val="28"/>
                <w:lang w:eastAsia="en-US"/>
              </w:rPr>
              <w:t>ОГРН 1135300000857</w:t>
            </w:r>
          </w:p>
          <w:p w:rsidR="00E03240" w:rsidRDefault="00E03240">
            <w:pPr>
              <w:jc w:val="both"/>
              <w:rPr>
                <w:sz w:val="28"/>
                <w:szCs w:val="28"/>
                <w:lang w:eastAsia="en-US"/>
              </w:rPr>
            </w:pPr>
            <w:r>
              <w:rPr>
                <w:sz w:val="28"/>
                <w:szCs w:val="28"/>
                <w:lang w:eastAsia="en-US"/>
              </w:rPr>
              <w:t>ИНН 5321801523</w:t>
            </w:r>
          </w:p>
          <w:p w:rsidR="00E03240" w:rsidRDefault="00E03240">
            <w:pPr>
              <w:jc w:val="both"/>
              <w:rPr>
                <w:b/>
                <w:sz w:val="28"/>
                <w:szCs w:val="28"/>
                <w:lang w:eastAsia="en-US"/>
              </w:rPr>
            </w:pPr>
            <w:r>
              <w:rPr>
                <w:sz w:val="28"/>
                <w:szCs w:val="28"/>
                <w:lang w:eastAsia="en-US"/>
              </w:rPr>
              <w:t>КПП 532101001</w:t>
            </w:r>
            <w:r>
              <w:rPr>
                <w:b/>
                <w:sz w:val="28"/>
                <w:szCs w:val="28"/>
                <w:lang w:eastAsia="en-US"/>
              </w:rPr>
              <w:t xml:space="preserve"> </w:t>
            </w:r>
          </w:p>
          <w:p w:rsidR="00E03240" w:rsidRPr="00E03240" w:rsidRDefault="00E03240" w:rsidP="00E03240">
            <w:pPr>
              <w:tabs>
                <w:tab w:val="left" w:leader="underscore" w:pos="10651"/>
              </w:tabs>
              <w:autoSpaceDE w:val="0"/>
              <w:autoSpaceDN w:val="0"/>
              <w:adjustRightInd w:val="0"/>
              <w:rPr>
                <w:bCs/>
                <w:color w:val="000000"/>
                <w:sz w:val="28"/>
                <w:szCs w:val="28"/>
              </w:rPr>
            </w:pPr>
            <w:r w:rsidRPr="00E03240">
              <w:rPr>
                <w:bCs/>
                <w:color w:val="000000"/>
                <w:sz w:val="28"/>
                <w:szCs w:val="28"/>
              </w:rPr>
              <w:t xml:space="preserve">р/с 40603810108000000002                                          </w:t>
            </w:r>
          </w:p>
          <w:p w:rsidR="00E03240" w:rsidRPr="00E03240" w:rsidRDefault="00E03240" w:rsidP="00E03240">
            <w:pPr>
              <w:tabs>
                <w:tab w:val="left" w:leader="underscore" w:pos="10651"/>
              </w:tabs>
              <w:autoSpaceDE w:val="0"/>
              <w:autoSpaceDN w:val="0"/>
              <w:adjustRightInd w:val="0"/>
              <w:rPr>
                <w:bCs/>
                <w:color w:val="000000"/>
                <w:sz w:val="28"/>
                <w:szCs w:val="28"/>
              </w:rPr>
            </w:pPr>
            <w:r w:rsidRPr="00E03240">
              <w:rPr>
                <w:bCs/>
                <w:color w:val="000000"/>
                <w:sz w:val="28"/>
                <w:szCs w:val="28"/>
              </w:rPr>
              <w:t>в ОАО «</w:t>
            </w:r>
            <w:proofErr w:type="spellStart"/>
            <w:r w:rsidRPr="00E03240">
              <w:rPr>
                <w:bCs/>
                <w:color w:val="000000"/>
                <w:sz w:val="28"/>
                <w:szCs w:val="28"/>
              </w:rPr>
              <w:t>Россельхозбанк</w:t>
            </w:r>
            <w:proofErr w:type="spellEnd"/>
            <w:r w:rsidRPr="00E03240">
              <w:rPr>
                <w:bCs/>
                <w:color w:val="000000"/>
                <w:sz w:val="28"/>
                <w:szCs w:val="28"/>
              </w:rPr>
              <w:t xml:space="preserve">»                                           </w:t>
            </w:r>
          </w:p>
          <w:p w:rsidR="00E03240" w:rsidRPr="00E03240" w:rsidRDefault="00E03240" w:rsidP="00E03240">
            <w:pPr>
              <w:tabs>
                <w:tab w:val="left" w:leader="underscore" w:pos="10651"/>
              </w:tabs>
              <w:autoSpaceDE w:val="0"/>
              <w:autoSpaceDN w:val="0"/>
              <w:adjustRightInd w:val="0"/>
              <w:rPr>
                <w:bCs/>
                <w:color w:val="000000"/>
                <w:sz w:val="28"/>
                <w:szCs w:val="28"/>
              </w:rPr>
            </w:pPr>
            <w:r w:rsidRPr="00E03240">
              <w:rPr>
                <w:bCs/>
                <w:color w:val="000000"/>
                <w:sz w:val="28"/>
                <w:szCs w:val="28"/>
              </w:rPr>
              <w:t xml:space="preserve">Новгородский филиал                                              </w:t>
            </w:r>
          </w:p>
          <w:p w:rsidR="00E03240" w:rsidRPr="00E03240" w:rsidRDefault="00E03240" w:rsidP="00E03240">
            <w:pPr>
              <w:tabs>
                <w:tab w:val="left" w:leader="underscore" w:pos="10651"/>
              </w:tabs>
              <w:autoSpaceDE w:val="0"/>
              <w:autoSpaceDN w:val="0"/>
              <w:adjustRightInd w:val="0"/>
              <w:rPr>
                <w:bCs/>
                <w:color w:val="000000"/>
                <w:sz w:val="28"/>
                <w:szCs w:val="28"/>
              </w:rPr>
            </w:pPr>
            <w:r w:rsidRPr="00E03240">
              <w:rPr>
                <w:bCs/>
                <w:color w:val="000000"/>
                <w:sz w:val="28"/>
                <w:szCs w:val="28"/>
              </w:rPr>
              <w:t xml:space="preserve">К/с    30101810500000000722                                      </w:t>
            </w:r>
          </w:p>
          <w:p w:rsidR="00E03240" w:rsidRPr="00E03240" w:rsidRDefault="00E03240" w:rsidP="00E03240">
            <w:pPr>
              <w:tabs>
                <w:tab w:val="left" w:leader="underscore" w:pos="10651"/>
              </w:tabs>
              <w:autoSpaceDE w:val="0"/>
              <w:autoSpaceDN w:val="0"/>
              <w:adjustRightInd w:val="0"/>
              <w:rPr>
                <w:bCs/>
                <w:color w:val="000000"/>
                <w:sz w:val="28"/>
                <w:szCs w:val="28"/>
              </w:rPr>
            </w:pPr>
            <w:r w:rsidRPr="00E03240">
              <w:rPr>
                <w:bCs/>
                <w:color w:val="000000"/>
                <w:sz w:val="28"/>
                <w:szCs w:val="28"/>
              </w:rPr>
              <w:t>БИК 044959722</w:t>
            </w:r>
          </w:p>
          <w:p w:rsidR="00E03240" w:rsidRPr="00E03240" w:rsidRDefault="00E03240" w:rsidP="00E03240">
            <w:pPr>
              <w:tabs>
                <w:tab w:val="left" w:leader="underscore" w:pos="10646"/>
              </w:tabs>
              <w:autoSpaceDE w:val="0"/>
              <w:autoSpaceDN w:val="0"/>
              <w:adjustRightInd w:val="0"/>
              <w:rPr>
                <w:bCs/>
                <w:color w:val="000000"/>
                <w:sz w:val="28"/>
                <w:szCs w:val="28"/>
              </w:rPr>
            </w:pPr>
            <w:r w:rsidRPr="00E03240">
              <w:rPr>
                <w:bCs/>
                <w:color w:val="000000"/>
                <w:sz w:val="28"/>
                <w:szCs w:val="28"/>
              </w:rPr>
              <w:t>Тел/факс 8(8162) 782-001</w:t>
            </w:r>
          </w:p>
          <w:p w:rsidR="00E03240" w:rsidRPr="00E03240" w:rsidRDefault="00E03240" w:rsidP="00E03240">
            <w:pPr>
              <w:tabs>
                <w:tab w:val="left" w:leader="underscore" w:pos="10646"/>
              </w:tabs>
              <w:autoSpaceDE w:val="0"/>
              <w:autoSpaceDN w:val="0"/>
              <w:adjustRightInd w:val="0"/>
              <w:rPr>
                <w:bCs/>
                <w:color w:val="000000"/>
                <w:sz w:val="28"/>
                <w:szCs w:val="28"/>
              </w:rPr>
            </w:pPr>
            <w:r w:rsidRPr="00E03240">
              <w:rPr>
                <w:bCs/>
                <w:color w:val="000000"/>
                <w:sz w:val="28"/>
                <w:szCs w:val="28"/>
                <w:lang w:val="en-US"/>
              </w:rPr>
              <w:t>E</w:t>
            </w:r>
            <w:r w:rsidRPr="00E03240">
              <w:rPr>
                <w:bCs/>
                <w:color w:val="000000"/>
                <w:sz w:val="28"/>
                <w:szCs w:val="28"/>
              </w:rPr>
              <w:t>-</w:t>
            </w:r>
            <w:r w:rsidRPr="00E03240">
              <w:rPr>
                <w:bCs/>
                <w:color w:val="000000"/>
                <w:sz w:val="28"/>
                <w:szCs w:val="28"/>
                <w:lang w:val="en-US"/>
              </w:rPr>
              <w:t>mail</w:t>
            </w:r>
            <w:r w:rsidRPr="00E03240">
              <w:rPr>
                <w:bCs/>
                <w:color w:val="000000"/>
                <w:sz w:val="28"/>
                <w:szCs w:val="28"/>
              </w:rPr>
              <w:t xml:space="preserve">: </w:t>
            </w:r>
            <w:hyperlink r:id="rId5" w:history="1">
              <w:r w:rsidRPr="00E03240">
                <w:rPr>
                  <w:rStyle w:val="ab"/>
                  <w:bCs/>
                  <w:color w:val="000000"/>
                  <w:sz w:val="28"/>
                  <w:szCs w:val="28"/>
                  <w:lang w:val="en-US"/>
                </w:rPr>
                <w:t>info</w:t>
              </w:r>
              <w:r w:rsidRPr="00E03240">
                <w:rPr>
                  <w:rStyle w:val="ab"/>
                  <w:bCs/>
                  <w:color w:val="000000"/>
                  <w:sz w:val="28"/>
                  <w:szCs w:val="28"/>
                </w:rPr>
                <w:t>@</w:t>
              </w:r>
              <w:proofErr w:type="spellStart"/>
              <w:r w:rsidRPr="00E03240">
                <w:rPr>
                  <w:rStyle w:val="ab"/>
                  <w:bCs/>
                  <w:color w:val="000000"/>
                  <w:sz w:val="28"/>
                  <w:szCs w:val="28"/>
                  <w:lang w:val="en-US"/>
                </w:rPr>
                <w:t>kapremont</w:t>
              </w:r>
              <w:proofErr w:type="spellEnd"/>
              <w:r w:rsidRPr="00E03240">
                <w:rPr>
                  <w:rStyle w:val="ab"/>
                  <w:bCs/>
                  <w:color w:val="000000"/>
                  <w:sz w:val="28"/>
                  <w:szCs w:val="28"/>
                </w:rPr>
                <w:t>53.</w:t>
              </w:r>
              <w:proofErr w:type="spellStart"/>
              <w:r w:rsidRPr="00E03240">
                <w:rPr>
                  <w:rStyle w:val="ab"/>
                  <w:bCs/>
                  <w:color w:val="000000"/>
                  <w:sz w:val="28"/>
                  <w:szCs w:val="28"/>
                  <w:lang w:val="en-US"/>
                </w:rPr>
                <w:t>ru</w:t>
              </w:r>
              <w:proofErr w:type="spellEnd"/>
            </w:hyperlink>
          </w:p>
          <w:p w:rsidR="00E03240" w:rsidRDefault="00E03240" w:rsidP="00E03240">
            <w:pPr>
              <w:jc w:val="both"/>
              <w:rPr>
                <w:b/>
                <w:sz w:val="28"/>
                <w:szCs w:val="28"/>
                <w:lang w:eastAsia="en-US"/>
              </w:rPr>
            </w:pPr>
          </w:p>
        </w:tc>
        <w:tc>
          <w:tcPr>
            <w:tcW w:w="5211" w:type="dxa"/>
            <w:hideMark/>
          </w:tcPr>
          <w:p w:rsidR="00E03240" w:rsidRPr="009F05BA" w:rsidRDefault="00E03240" w:rsidP="009F05BA">
            <w:pPr>
              <w:pStyle w:val="ConsNormal0"/>
              <w:suppressAutoHyphens/>
              <w:ind w:right="0" w:firstLine="0"/>
              <w:jc w:val="both"/>
              <w:rPr>
                <w:rFonts w:ascii="Times New Roman" w:hAnsi="Times New Roman" w:cs="Times New Roman"/>
                <w:b/>
                <w:sz w:val="28"/>
                <w:szCs w:val="28"/>
              </w:rPr>
            </w:pPr>
          </w:p>
        </w:tc>
      </w:tr>
    </w:tbl>
    <w:p w:rsidR="00B36FB8" w:rsidRDefault="00B36FB8" w:rsidP="00B36FB8">
      <w:pPr>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16. Подписи Сторон</w:t>
      </w:r>
    </w:p>
    <w:p w:rsidR="00B36FB8" w:rsidRDefault="00B36FB8" w:rsidP="00B36FB8">
      <w:pPr>
        <w:keepLines/>
        <w:widowControl w:val="0"/>
        <w:rPr>
          <w:sz w:val="28"/>
          <w:szCs w:val="28"/>
        </w:rPr>
      </w:pPr>
    </w:p>
    <w:p w:rsidR="00D75C4E" w:rsidRPr="000B5C28" w:rsidRDefault="00D75C4E" w:rsidP="00D75C4E">
      <w:pPr>
        <w:keepLines/>
        <w:widowControl w:val="0"/>
        <w:tabs>
          <w:tab w:val="left" w:pos="4635"/>
        </w:tabs>
        <w:rPr>
          <w:sz w:val="28"/>
          <w:szCs w:val="28"/>
        </w:rPr>
      </w:pPr>
      <w:proofErr w:type="gramStart"/>
      <w:r w:rsidRPr="000B5C28">
        <w:rPr>
          <w:sz w:val="28"/>
          <w:szCs w:val="28"/>
        </w:rPr>
        <w:t xml:space="preserve">Заказчик:   </w:t>
      </w:r>
      <w:proofErr w:type="gramEnd"/>
      <w:r w:rsidRPr="000B5C28">
        <w:rPr>
          <w:sz w:val="28"/>
          <w:szCs w:val="28"/>
        </w:rPr>
        <w:t xml:space="preserve">    </w:t>
      </w:r>
      <w:r w:rsidRPr="000B5C28">
        <w:rPr>
          <w:sz w:val="28"/>
          <w:szCs w:val="28"/>
        </w:rPr>
        <w:tab/>
        <w:t xml:space="preserve">             Подрядчик:</w:t>
      </w:r>
    </w:p>
    <w:p w:rsidR="00D75C4E" w:rsidRPr="000B5C28" w:rsidRDefault="00D75C4E" w:rsidP="00D75C4E">
      <w:pPr>
        <w:keepLines/>
        <w:widowControl w:val="0"/>
        <w:rPr>
          <w:sz w:val="28"/>
          <w:szCs w:val="28"/>
        </w:rPr>
      </w:pPr>
      <w:r w:rsidRPr="000B5C28">
        <w:rPr>
          <w:sz w:val="28"/>
          <w:szCs w:val="28"/>
        </w:rPr>
        <w:t xml:space="preserve">Генеральный директор                                        </w:t>
      </w:r>
    </w:p>
    <w:p w:rsidR="00D75C4E" w:rsidRPr="000B5C28" w:rsidRDefault="00D75C4E" w:rsidP="00D75C4E">
      <w:pPr>
        <w:keepLines/>
        <w:widowControl w:val="0"/>
        <w:rPr>
          <w:sz w:val="28"/>
          <w:szCs w:val="28"/>
        </w:rPr>
      </w:pPr>
      <w:r w:rsidRPr="000B5C28">
        <w:rPr>
          <w:sz w:val="28"/>
          <w:szCs w:val="28"/>
        </w:rPr>
        <w:t xml:space="preserve">СНКО «Региональный фонд»                             </w:t>
      </w:r>
    </w:p>
    <w:p w:rsidR="00D75C4E" w:rsidRPr="000B5C28" w:rsidRDefault="00D75C4E" w:rsidP="00D75C4E">
      <w:pPr>
        <w:keepLines/>
        <w:widowControl w:val="0"/>
        <w:rPr>
          <w:sz w:val="28"/>
          <w:szCs w:val="28"/>
        </w:rPr>
      </w:pPr>
    </w:p>
    <w:p w:rsidR="00D75C4E" w:rsidRPr="000B5C28" w:rsidRDefault="00D75C4E" w:rsidP="00D75C4E">
      <w:pPr>
        <w:keepLines/>
        <w:widowControl w:val="0"/>
        <w:rPr>
          <w:sz w:val="28"/>
          <w:szCs w:val="28"/>
        </w:rPr>
      </w:pPr>
      <w:r w:rsidRPr="000B5C28">
        <w:rPr>
          <w:sz w:val="28"/>
          <w:szCs w:val="28"/>
        </w:rPr>
        <w:t xml:space="preserve">                            </w:t>
      </w:r>
    </w:p>
    <w:p w:rsidR="00D75C4E" w:rsidRPr="000B5C28" w:rsidRDefault="00D75C4E" w:rsidP="00D75C4E">
      <w:pPr>
        <w:keepLines/>
        <w:widowControl w:val="0"/>
        <w:rPr>
          <w:sz w:val="28"/>
          <w:szCs w:val="28"/>
        </w:rPr>
      </w:pPr>
      <w:r w:rsidRPr="000B5C28">
        <w:rPr>
          <w:sz w:val="28"/>
          <w:szCs w:val="28"/>
        </w:rPr>
        <w:t>___________/А.Ю. Уткин/                                   ____________/</w:t>
      </w:r>
      <w:r>
        <w:rPr>
          <w:sz w:val="28"/>
          <w:szCs w:val="28"/>
        </w:rPr>
        <w:t>____________</w:t>
      </w:r>
      <w:r w:rsidRPr="000B5C28">
        <w:rPr>
          <w:sz w:val="28"/>
          <w:szCs w:val="28"/>
        </w:rPr>
        <w:t xml:space="preserve"> /</w:t>
      </w:r>
    </w:p>
    <w:p w:rsidR="0031782D" w:rsidRPr="00EC0484" w:rsidRDefault="0031782D" w:rsidP="00F20DA0">
      <w:pPr>
        <w:jc w:val="right"/>
        <w:rPr>
          <w:b/>
          <w:sz w:val="28"/>
          <w:szCs w:val="28"/>
        </w:rPr>
      </w:pPr>
    </w:p>
    <w:p w:rsidR="0031782D" w:rsidRDefault="0031782D" w:rsidP="00F20DA0">
      <w:pPr>
        <w:jc w:val="right"/>
        <w:rPr>
          <w:b/>
          <w:sz w:val="28"/>
          <w:szCs w:val="28"/>
        </w:rPr>
      </w:pPr>
    </w:p>
    <w:p w:rsidR="009F05BA" w:rsidRDefault="009F05BA" w:rsidP="00F20DA0">
      <w:pPr>
        <w:jc w:val="right"/>
        <w:rPr>
          <w:b/>
          <w:sz w:val="28"/>
          <w:szCs w:val="28"/>
        </w:rPr>
      </w:pPr>
    </w:p>
    <w:p w:rsidR="009F05BA" w:rsidRDefault="009F05BA" w:rsidP="00F20DA0">
      <w:pPr>
        <w:jc w:val="right"/>
        <w:rPr>
          <w:b/>
          <w:sz w:val="28"/>
          <w:szCs w:val="28"/>
        </w:rPr>
      </w:pPr>
    </w:p>
    <w:p w:rsidR="009F05BA" w:rsidRDefault="009F05BA" w:rsidP="00F20DA0">
      <w:pPr>
        <w:jc w:val="right"/>
        <w:rPr>
          <w:b/>
          <w:sz w:val="28"/>
          <w:szCs w:val="28"/>
        </w:rPr>
      </w:pPr>
    </w:p>
    <w:p w:rsidR="009F05BA" w:rsidRDefault="009F05BA" w:rsidP="00F20DA0">
      <w:pPr>
        <w:jc w:val="right"/>
        <w:rPr>
          <w:b/>
          <w:sz w:val="28"/>
          <w:szCs w:val="28"/>
        </w:rPr>
      </w:pPr>
    </w:p>
    <w:p w:rsidR="00D75C4E" w:rsidRDefault="00D75C4E" w:rsidP="00F20DA0">
      <w:pPr>
        <w:jc w:val="right"/>
        <w:rPr>
          <w:b/>
          <w:sz w:val="28"/>
          <w:szCs w:val="28"/>
        </w:rPr>
      </w:pPr>
    </w:p>
    <w:p w:rsidR="00D75C4E" w:rsidRDefault="00D75C4E" w:rsidP="00F20DA0">
      <w:pPr>
        <w:jc w:val="right"/>
        <w:rPr>
          <w:b/>
          <w:sz w:val="28"/>
          <w:szCs w:val="28"/>
        </w:rPr>
      </w:pPr>
    </w:p>
    <w:p w:rsidR="00D75C4E" w:rsidRDefault="00D75C4E" w:rsidP="00F20DA0">
      <w:pPr>
        <w:jc w:val="right"/>
        <w:rPr>
          <w:b/>
          <w:sz w:val="28"/>
          <w:szCs w:val="28"/>
        </w:rPr>
      </w:pPr>
    </w:p>
    <w:p w:rsidR="00D75C4E" w:rsidRDefault="00D75C4E" w:rsidP="00F20DA0">
      <w:pPr>
        <w:jc w:val="right"/>
        <w:rPr>
          <w:b/>
          <w:sz w:val="28"/>
          <w:szCs w:val="28"/>
        </w:rPr>
      </w:pPr>
    </w:p>
    <w:p w:rsidR="00D75C4E" w:rsidRDefault="00D75C4E" w:rsidP="00F20DA0">
      <w:pPr>
        <w:jc w:val="right"/>
        <w:rPr>
          <w:b/>
          <w:sz w:val="28"/>
          <w:szCs w:val="28"/>
        </w:rPr>
      </w:pPr>
    </w:p>
    <w:p w:rsidR="00D75C4E" w:rsidRDefault="00D75C4E" w:rsidP="00F20DA0">
      <w:pPr>
        <w:jc w:val="right"/>
        <w:rPr>
          <w:b/>
          <w:sz w:val="28"/>
          <w:szCs w:val="28"/>
        </w:rPr>
      </w:pPr>
    </w:p>
    <w:p w:rsidR="00D75C4E" w:rsidRPr="00EC0484" w:rsidRDefault="00D75C4E" w:rsidP="00F20DA0">
      <w:pPr>
        <w:jc w:val="right"/>
        <w:rPr>
          <w:b/>
          <w:sz w:val="28"/>
          <w:szCs w:val="28"/>
        </w:rPr>
      </w:pPr>
      <w:bookmarkStart w:id="0" w:name="_GoBack"/>
      <w:bookmarkEnd w:id="0"/>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rsidSect="00D75C4E">
          <w:pgSz w:w="11906" w:h="16838"/>
          <w:pgMar w:top="1134" w:right="567" w:bottom="851"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proofErr w:type="gramStart"/>
      <w:r w:rsidRPr="00EC0484">
        <w:rPr>
          <w:sz w:val="28"/>
          <w:szCs w:val="28"/>
        </w:rPr>
        <w:t>к  Договору</w:t>
      </w:r>
      <w:proofErr w:type="gramEnd"/>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E1"/>
    <w:rsid w:val="00001C16"/>
    <w:rsid w:val="000506AB"/>
    <w:rsid w:val="00060D98"/>
    <w:rsid w:val="000662B1"/>
    <w:rsid w:val="00066CE0"/>
    <w:rsid w:val="0006740C"/>
    <w:rsid w:val="0007512F"/>
    <w:rsid w:val="000948D5"/>
    <w:rsid w:val="001555E0"/>
    <w:rsid w:val="00156F09"/>
    <w:rsid w:val="001A02E1"/>
    <w:rsid w:val="0031782D"/>
    <w:rsid w:val="003A2277"/>
    <w:rsid w:val="003A6BEF"/>
    <w:rsid w:val="004B6B37"/>
    <w:rsid w:val="004C19CD"/>
    <w:rsid w:val="004F7733"/>
    <w:rsid w:val="00502CF4"/>
    <w:rsid w:val="00506ED7"/>
    <w:rsid w:val="005A5578"/>
    <w:rsid w:val="005C3400"/>
    <w:rsid w:val="005E2687"/>
    <w:rsid w:val="005E34B3"/>
    <w:rsid w:val="00650F11"/>
    <w:rsid w:val="00687030"/>
    <w:rsid w:val="006E1CA6"/>
    <w:rsid w:val="00701FBA"/>
    <w:rsid w:val="007E2C5B"/>
    <w:rsid w:val="0081659A"/>
    <w:rsid w:val="00925288"/>
    <w:rsid w:val="00992D0A"/>
    <w:rsid w:val="009E3362"/>
    <w:rsid w:val="009F05BA"/>
    <w:rsid w:val="00A04FA7"/>
    <w:rsid w:val="00A43559"/>
    <w:rsid w:val="00A43DC3"/>
    <w:rsid w:val="00A70E59"/>
    <w:rsid w:val="00A76640"/>
    <w:rsid w:val="00A87A3F"/>
    <w:rsid w:val="00AB77AD"/>
    <w:rsid w:val="00AD0413"/>
    <w:rsid w:val="00B0139A"/>
    <w:rsid w:val="00B35D71"/>
    <w:rsid w:val="00B36FB8"/>
    <w:rsid w:val="00B60193"/>
    <w:rsid w:val="00B74E3E"/>
    <w:rsid w:val="00BF5204"/>
    <w:rsid w:val="00BF7AA5"/>
    <w:rsid w:val="00CD5895"/>
    <w:rsid w:val="00CE6E5E"/>
    <w:rsid w:val="00D0305A"/>
    <w:rsid w:val="00D1038E"/>
    <w:rsid w:val="00D3121B"/>
    <w:rsid w:val="00D411A5"/>
    <w:rsid w:val="00D57274"/>
    <w:rsid w:val="00D75C4E"/>
    <w:rsid w:val="00D8367F"/>
    <w:rsid w:val="00DD2E90"/>
    <w:rsid w:val="00DF7C69"/>
    <w:rsid w:val="00E03240"/>
    <w:rsid w:val="00E10ACC"/>
    <w:rsid w:val="00E164E6"/>
    <w:rsid w:val="00E4516A"/>
    <w:rsid w:val="00E45D84"/>
    <w:rsid w:val="00E76EF5"/>
    <w:rsid w:val="00E924B8"/>
    <w:rsid w:val="00EC0484"/>
    <w:rsid w:val="00EC1231"/>
    <w:rsid w:val="00EE2CB0"/>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semiHidden/>
    <w:unhideWhenUsed/>
    <w:rsid w:val="00B36FB8"/>
    <w:rPr>
      <w:color w:val="0000FF"/>
      <w:u w:val="single"/>
    </w:rPr>
  </w:style>
  <w:style w:type="table" w:styleId="ac">
    <w:name w:val="Table Grid"/>
    <w:basedOn w:val="a1"/>
    <w:uiPriority w:val="39"/>
    <w:rsid w:val="00E032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4875">
      <w:bodyDiv w:val="1"/>
      <w:marLeft w:val="0"/>
      <w:marRight w:val="0"/>
      <w:marTop w:val="0"/>
      <w:marBottom w:val="0"/>
      <w:divBdr>
        <w:top w:val="none" w:sz="0" w:space="0" w:color="auto"/>
        <w:left w:val="none" w:sz="0" w:space="0" w:color="auto"/>
        <w:bottom w:val="none" w:sz="0" w:space="0" w:color="auto"/>
        <w:right w:val="none" w:sz="0" w:space="0" w:color="auto"/>
      </w:divBdr>
    </w:div>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kapremont5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BB0D-46E4-45E2-9CEA-55F2683D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4369</Words>
  <Characters>24905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12</cp:revision>
  <cp:lastPrinted>2016-08-17T06:38:00Z</cp:lastPrinted>
  <dcterms:created xsi:type="dcterms:W3CDTF">2016-08-05T09:43:00Z</dcterms:created>
  <dcterms:modified xsi:type="dcterms:W3CDTF">2016-08-18T13:02:00Z</dcterms:modified>
</cp:coreProperties>
</file>