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187733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ED3B8A" w:rsidRPr="00187733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инженерных систем холодного водоснабжения, горячего водоснабжения, водоотведения, теплоснабжения в многоквартирном доме</w:t>
      </w:r>
    </w:p>
    <w:p w:rsidR="00A15864" w:rsidRPr="00187733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733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187733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A15864" w:rsidRPr="00187733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33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187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7733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187733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187733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1877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187733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33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187733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187733">
        <w:rPr>
          <w:rFonts w:ascii="Times New Roman" w:hAnsi="Times New Roman" w:cs="Times New Roman"/>
          <w:spacing w:val="-2"/>
          <w:sz w:val="28"/>
          <w:szCs w:val="28"/>
        </w:rPr>
        <w:t>Правительства Новгородской области от 03.02.2014 №</w:t>
      </w:r>
      <w:r w:rsidR="00DB616F" w:rsidRPr="00187733">
        <w:rPr>
          <w:rFonts w:ascii="Times New Roman" w:hAnsi="Times New Roman" w:cs="Times New Roman"/>
          <w:spacing w:val="-2"/>
          <w:sz w:val="28"/>
          <w:szCs w:val="28"/>
        </w:rPr>
        <w:t xml:space="preserve"> 46 (далее областная программа).</w:t>
      </w:r>
    </w:p>
    <w:p w:rsidR="00A15864" w:rsidRPr="00187733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7733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ED3B8A" w:rsidRPr="00187733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187733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ED3B8A" w:rsidRPr="00187733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</w:t>
      </w:r>
      <w:r w:rsidR="00ED3B8A" w:rsidRPr="00187733">
        <w:rPr>
          <w:rFonts w:ascii="Times New Roman" w:hAnsi="Times New Roman" w:cs="Times New Roman"/>
          <w:b/>
          <w:sz w:val="28"/>
          <w:szCs w:val="28"/>
        </w:rPr>
        <w:t>инженерных систем холодного водоснабжения, горячего водоснабжения, водоотведения, теплоснабжения</w:t>
      </w:r>
    </w:p>
    <w:p w:rsidR="00A15864" w:rsidRPr="00187733" w:rsidRDefault="00A15864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187733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A60801" w:rsidRPr="00187733" w:rsidRDefault="00A60801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2A1B" w:rsidRPr="002A2A1B" w:rsidRDefault="002A2A1B" w:rsidP="002A2A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A1B">
        <w:rPr>
          <w:rFonts w:ascii="Times New Roman" w:hAnsi="Times New Roman" w:cs="Times New Roman"/>
          <w:b/>
          <w:color w:val="000000"/>
          <w:sz w:val="28"/>
          <w:szCs w:val="28"/>
        </w:rPr>
        <w:t>Лот 110/2016</w:t>
      </w:r>
      <w:r w:rsidRPr="002A2A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A2A1B" w:rsidRPr="002A2A1B" w:rsidRDefault="002A2A1B" w:rsidP="002A2A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A1B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2A2A1B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Великолукская, д. 12, - работы по капитальному ремонту системы теплоснабжения многоквартирного дома, с установкой прибора учета.</w:t>
      </w:r>
    </w:p>
    <w:p w:rsidR="002A2A1B" w:rsidRPr="002A2A1B" w:rsidRDefault="002A2A1B" w:rsidP="002A2A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A1B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2A2A1B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мкр. Кречевицы, д. 80, - работы по капитальному ремонту системы теплоснабжения многоквартирного дома, с установкой прибора учета.</w:t>
      </w:r>
    </w:p>
    <w:p w:rsidR="002A2A1B" w:rsidRDefault="002A2A1B" w:rsidP="002A2A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A1B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2A2A1B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Прусская, д. 14, - работы по капитальному ремонту системы теплоснабжения многоквартирного дома, с установкой прибора учета.</w:t>
      </w:r>
    </w:p>
    <w:p w:rsidR="002A2A1B" w:rsidRPr="002A2A1B" w:rsidRDefault="002A2A1B" w:rsidP="002A2A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2A1B" w:rsidRPr="002A2A1B" w:rsidRDefault="002A2A1B" w:rsidP="002A2A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A1B">
        <w:rPr>
          <w:rFonts w:ascii="Times New Roman" w:hAnsi="Times New Roman" w:cs="Times New Roman"/>
          <w:b/>
          <w:color w:val="000000"/>
          <w:sz w:val="28"/>
          <w:szCs w:val="28"/>
        </w:rPr>
        <w:t>Лот 112/2016</w:t>
      </w:r>
      <w:r w:rsidRPr="002A2A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A2A1B" w:rsidRPr="002A2A1B" w:rsidRDefault="002A2A1B" w:rsidP="002A2A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A1B">
        <w:rPr>
          <w:rFonts w:ascii="Times New Roman" w:hAnsi="Times New Roman" w:cs="Times New Roman"/>
          <w:color w:val="000000"/>
          <w:sz w:val="28"/>
          <w:szCs w:val="28"/>
        </w:rPr>
        <w:t xml:space="preserve">Новгородская область, п. Батецкий, д. Новое Овсино, ул. Совхозная, д. 6 - работы по капитальному ремонту системы холодного водоснабжения многоквартирного дома, с установкой прибора учета. </w:t>
      </w:r>
    </w:p>
    <w:p w:rsidR="00A60801" w:rsidRPr="00187733" w:rsidRDefault="00A60801" w:rsidP="00A60801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721" w:rsidRPr="00187733" w:rsidRDefault="008E7721" w:rsidP="00864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733">
        <w:rPr>
          <w:rFonts w:ascii="Times New Roman" w:hAnsi="Times New Roman" w:cs="Times New Roman"/>
          <w:bCs/>
          <w:sz w:val="28"/>
          <w:szCs w:val="28"/>
        </w:rPr>
        <w:t>Устанавливаются следующие сроки выполнения работ:</w:t>
      </w:r>
    </w:p>
    <w:p w:rsidR="00187733" w:rsidRPr="00187733" w:rsidRDefault="00187733" w:rsidP="0018773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Дата начала работ:</w:t>
      </w:r>
    </w:p>
    <w:p w:rsidR="00187733" w:rsidRPr="00187733" w:rsidRDefault="00187733" w:rsidP="0018773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 капитальному ремонту системы электроснабжения, лифта многоквартирного дома «15» января 2016 года;</w:t>
      </w:r>
    </w:p>
    <w:p w:rsidR="00187733" w:rsidRPr="00187733" w:rsidRDefault="00187733" w:rsidP="0018773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- по капитальному ремонту крыши, фундамента, фасада, системы холодного водоснабжения, системы горячего водоснабжения, системы водоотведения многоквартирного дома «15» апреля 2016 года;</w:t>
      </w:r>
    </w:p>
    <w:p w:rsidR="00187733" w:rsidRPr="00187733" w:rsidRDefault="00187733" w:rsidP="0018773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- по капитальному ремонту системы теплоснабжения многоквартирного дома «15» мая 2016 года. </w:t>
      </w:r>
    </w:p>
    <w:p w:rsidR="008E7721" w:rsidRPr="00187733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Срок окончания выполнения работ: не позднее 60 календарных дней с даты </w:t>
      </w:r>
      <w:r w:rsidR="00740B00" w:rsidRPr="00187733">
        <w:rPr>
          <w:rFonts w:ascii="Times New Roman" w:hAnsi="Times New Roman" w:cs="Times New Roman"/>
          <w:sz w:val="28"/>
          <w:szCs w:val="28"/>
        </w:rPr>
        <w:t>начала выполнения работ</w:t>
      </w:r>
      <w:r w:rsidRPr="00187733">
        <w:rPr>
          <w:rFonts w:ascii="Times New Roman" w:hAnsi="Times New Roman" w:cs="Times New Roman"/>
          <w:sz w:val="28"/>
          <w:szCs w:val="28"/>
        </w:rPr>
        <w:t>.</w:t>
      </w:r>
    </w:p>
    <w:p w:rsidR="008E7721" w:rsidRPr="00187733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87733">
        <w:rPr>
          <w:rFonts w:ascii="Times New Roman" w:hAnsi="Times New Roman" w:cs="Times New Roman"/>
          <w:sz w:val="28"/>
          <w:szCs w:val="28"/>
        </w:rPr>
        <w:t>Сроки выполнения отдельных видов работ определяются календарным планом выполнения работ.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73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87733">
        <w:rPr>
          <w:rFonts w:ascii="Times New Roman" w:hAnsi="Times New Roman" w:cs="Times New Roman"/>
          <w:sz w:val="28"/>
          <w:szCs w:val="28"/>
        </w:rPr>
        <w:t xml:space="preserve">График выполнения работ утверждается Заказчиком одновременно с подписанием Договора и является его неотъемлемой частью. </w:t>
      </w:r>
    </w:p>
    <w:p w:rsidR="008E7721" w:rsidRPr="00187733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Датой окончания выполнения работ на объекте по виду работ считается дата подписания акта о приемке приемочной комиссией выполненных работ на объектах.</w:t>
      </w:r>
    </w:p>
    <w:p w:rsidR="008E7721" w:rsidRPr="00187733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187733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8E7721" w:rsidRPr="00187733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8E7721" w:rsidRPr="00187733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8E7721" w:rsidRPr="00187733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187733">
        <w:rPr>
          <w:rStyle w:val="FontStyle29"/>
          <w:sz w:val="28"/>
          <w:szCs w:val="28"/>
        </w:rPr>
        <w:lastRenderedPageBreak/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187733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187733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187733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187733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596F07" w:rsidRPr="00187733" w:rsidRDefault="008E7721" w:rsidP="00596F07">
      <w:pPr>
        <w:keepNext/>
        <w:ind w:firstLine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96F07" w:rsidRPr="00187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596F07" w:rsidRPr="00187733" w:rsidRDefault="00596F07" w:rsidP="00596F07">
      <w:pPr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187733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187733" w:rsidRDefault="00596F07" w:rsidP="00596F0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</w:t>
      </w:r>
      <w:r w:rsidRPr="001877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работ, являющимися неотъемлемой частью технического задания.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8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1877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Градостроительный кодекс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04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29.12.2004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190-ФЗ;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94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21.12.1994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69-ФЗ «О пожарной безопасности» (с изменениями и дополнениями, вступивших в силу с 01.01.2012г.); СНиП </w:t>
      </w:r>
      <w:smartTag w:uri="urn:schemas-microsoft-com:office:smarttags" w:element="date">
        <w:smartTagPr>
          <w:attr w:name="Year" w:val="97"/>
          <w:attr w:name="Day" w:val="21"/>
          <w:attr w:name="Month" w:val="01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21-01-97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* «Пожарная безопасность зданий и сооружений»;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03"/>
          <w:attr w:name="Day" w:val="30"/>
          <w:attr w:name="Year" w:val="1999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30.03.1999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52-ФЗ «О санитарно-эпидемиологическом благополучии населения»; (ред. от 19.07.2011г., с изменениями от 07.12.2011г.);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СНиП 3.04.01-87 «Изоляционные и отделочные покрытия». Утверждены постановлением Государственного строительного комитета СССР от 4 декабря 1987 г. № 280.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Правила N167 от 12.02.1999г. «Правила пользования системами коммунального водоснабжения и канализации в Российской Федерации»;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СНиП 2.04.01-85 "Внутренний водопровод и канализация зданий";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 </w:t>
      </w:r>
      <w:r w:rsidRPr="00187733">
        <w:rPr>
          <w:rFonts w:ascii="Times New Roman" w:hAnsi="Times New Roman" w:cs="Times New Roman"/>
          <w:bCs/>
          <w:sz w:val="28"/>
          <w:szCs w:val="28"/>
        </w:rPr>
        <w:t xml:space="preserve">“Правилами эксплуатации теплопотребляющих установок и тепловых сетей потребителей”. 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Федеральный закон от 07.12.2012 N 416-ФЗ "О водоснабжении и водоотведении";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Style w:val="apple-converted-space"/>
          <w:rFonts w:ascii="Times New Roman" w:hAnsi="Times New Roman" w:cs="Times New Roman"/>
          <w:sz w:val="28"/>
          <w:szCs w:val="28"/>
        </w:rPr>
        <w:t>Правила </w:t>
      </w:r>
      <w:r w:rsidRPr="00187733">
        <w:rPr>
          <w:rFonts w:ascii="Times New Roman" w:hAnsi="Times New Roman" w:cs="Times New Roman"/>
          <w:sz w:val="28"/>
          <w:szCs w:val="28"/>
        </w:rPr>
        <w:t>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</w: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1877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596F07" w:rsidRPr="00187733" w:rsidRDefault="00596F07" w:rsidP="00596F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</w:t>
      </w:r>
      <w:smartTag w:uri="urn:schemas-microsoft-com:office:smarttags" w:element="date">
        <w:smartTagPr>
          <w:attr w:name="Year" w:val="2001"/>
          <w:attr w:name="Day" w:val="12"/>
          <w:attr w:name="Month" w:val="03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12-03-2001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1. Общие требования", СНиП </w:t>
      </w:r>
      <w:smartTag w:uri="urn:schemas-microsoft-com:office:smarttags" w:element="date">
        <w:smartTagPr>
          <w:attr w:name="Year" w:val="2002"/>
          <w:attr w:name="Day" w:val="12"/>
          <w:attr w:name="Month" w:val="04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12-04-2002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2. Строительное производство".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Подрядчик обязан: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работ на объекте;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596F07" w:rsidRPr="00187733" w:rsidRDefault="00596F07" w:rsidP="0059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187733">
        <w:rPr>
          <w:rFonts w:ascii="Times New Roman" w:hAnsi="Times New Roman" w:cs="Times New Roman"/>
          <w:sz w:val="28"/>
          <w:szCs w:val="28"/>
        </w:rPr>
        <w:t>с ГОСТом.</w:t>
      </w: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596F07" w:rsidRPr="00187733" w:rsidRDefault="0011583B" w:rsidP="00ED3B8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работ согласно дефектной ведомости</w:t>
      </w:r>
    </w:p>
    <w:tbl>
      <w:tblPr>
        <w:tblW w:w="10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3160"/>
        <w:gridCol w:w="6536"/>
      </w:tblGrid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Наименование, адрес объекта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115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Новгородская область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Данные об особых условиях площадки и района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Особых условий нет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и типы встроенных нежилых помещений, их расчетная мощность, вместимость или пропускная способность, состав и площади помещений, рабочая площадь.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Неизменность существующих архитектурно-планировочных решений.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Рекомендуемые типы квартир и их соотношения (для ремонта с перепланировкой)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требуется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Указание о выделении очередей (комплексов) капитального ремонта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очередей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требования к инженерному и технологическому оборудованию (для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встроенных помещений)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Отсутствует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 и асфальтового покрытия вокруг здания.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благоустройства обеспечивается Подрядчиком за свой счет.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Рабочий состав подрядной организации должен быть обучен, проинструктирован, иметь соответствующий допуск. Работы необходимо выполнять с соблюдением ОТ и ТБ, при выполнении особо опасных видов работ оформлять наряд-допуск. 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Указания о необходимости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и предоставить проект систем до начала работ по капитальному ремонту.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вариантов проектных решений с уточнением количества вариантов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предварительных согласований проектных решений с заинтересованными ведомствами и организациями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интерьеров помещений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в составе проекта демонстрационных материалов (объем и форма)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Подрядчик обязан соблюдать следующие требования: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СНиП 3.05.01-85 «Внутренние санитарно-технические системы» г. Москва, утв. Постановлением Госстроя СССР от 13 декабря 1985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г. N 224 (с изменениями от 24 февраля 2000 г.). СНиП 3.01.01-85,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41-01-2003 — «Отопление вентиляция и кондиционирование», утв. Постановлением Госстроя России от 26 июня 2003г.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2.08.02-89 «Общественные здания и сооружения» утв. Госстрой России от 30 апреля 1993г., СНиП 21-01-97 «Пожарная безопасность зданий и сооружений» утв. Госстрой России от 3 июня 1999г., стандартов, технических условий и инструкций заводов- изготовителей оборудования.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N167 от 12.02.1999г. «Правила пользования системами коммунального водоснабжения и канализации в Российской Федерации»;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2.04.01-85 "Внутренний водопровод и канализация зданий";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“Правилами эксплуатации теплопотребляющих установок и тепловых сетей потребителей”. 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07.12.2012 N 416-ФЗ "О водоснабжении и водоотведении";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 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Подрядчик должен: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- до начала работ должен предъявить сертификаты качества на используемые в работе материалы,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Замену магистральных сетей выполнить по существующим трассам с сохранением существующих диаметров. 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Обеспечить беспрепятственный доступ к запорной арматуре и разъемным соединениям вновь установленного розлива.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Смена арматуры: вентилей и клапанов обратных муфтовых.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Врезки в действующие сети выполнить в границах стен и надподвальных перекрытий и в границах чердачного помещения.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Расстояние между креплениями трубопроводов на горизонтальных участках должно быть: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2207"/>
              <w:gridCol w:w="2058"/>
            </w:tblGrid>
            <w:tr w:rsidR="00596F07" w:rsidRPr="00187733">
              <w:trPr>
                <w:trHeight w:val="970"/>
              </w:trPr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Диаметр условного прохода трубы, мм 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Наибольшее расстояние, м, между средствами крепления трубопроводов </w:t>
                  </w:r>
                </w:p>
              </w:tc>
            </w:tr>
            <w:tr w:rsidR="00596F07" w:rsidRPr="00187733">
              <w:trPr>
                <w:trHeight w:val="153"/>
              </w:trPr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неизолированных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изолированных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32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70,80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8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</w:tr>
          </w:tbl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крепления стояков в жилых зданиях, не менее 2-х на этаж.</w:t>
            </w:r>
            <w:r w:rsidRPr="00187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Произвести гидравлическое испытание трубопроводов системы в присутствии представителей эксплуатирующей (обслуживающей) организации.</w:t>
            </w: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187733" w:rsidRDefault="00596F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Выполнить уборку мусора и строительных материалов после выполнения работ, а также восстановление благоустройства (при необходимости). </w:t>
            </w:r>
          </w:p>
        </w:tc>
      </w:tr>
    </w:tbl>
    <w:p w:rsidR="00596F07" w:rsidRPr="00187733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187733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частью</w:t>
      </w:r>
    </w:p>
    <w:p w:rsidR="00FD6EB1" w:rsidRPr="007D4E96" w:rsidRDefault="00ED3B8A" w:rsidP="00ED3B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Дефектн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ведомост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и смет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61E" w:rsidRPr="00187733">
        <w:rPr>
          <w:rFonts w:ascii="Times New Roman" w:hAnsi="Times New Roman" w:cs="Times New Roman"/>
          <w:sz w:val="28"/>
          <w:szCs w:val="28"/>
        </w:rPr>
        <w:t>по лотам №</w:t>
      </w:r>
      <w:r w:rsidR="00B62E8C" w:rsidRPr="00187733">
        <w:rPr>
          <w:rFonts w:ascii="Times New Roman" w:hAnsi="Times New Roman" w:cs="Times New Roman"/>
          <w:sz w:val="28"/>
          <w:szCs w:val="28"/>
        </w:rPr>
        <w:t xml:space="preserve"> </w:t>
      </w:r>
      <w:r w:rsidR="001E21C5">
        <w:rPr>
          <w:rFonts w:ascii="Times New Roman" w:hAnsi="Times New Roman" w:cs="Times New Roman"/>
          <w:sz w:val="28"/>
          <w:szCs w:val="28"/>
        </w:rPr>
        <w:t>1</w:t>
      </w:r>
      <w:r w:rsidR="002A2A1B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7D4E96">
        <w:rPr>
          <w:rFonts w:ascii="Times New Roman" w:hAnsi="Times New Roman" w:cs="Times New Roman"/>
          <w:sz w:val="28"/>
          <w:szCs w:val="28"/>
        </w:rPr>
        <w:t>/2016</w:t>
      </w:r>
      <w:r w:rsidR="002A2A1B">
        <w:rPr>
          <w:rFonts w:ascii="Times New Roman" w:hAnsi="Times New Roman" w:cs="Times New Roman"/>
          <w:sz w:val="28"/>
          <w:szCs w:val="28"/>
        </w:rPr>
        <w:t>, 112</w:t>
      </w:r>
      <w:bookmarkStart w:id="0" w:name="_GoBack"/>
      <w:bookmarkEnd w:id="0"/>
      <w:r w:rsidR="001E21C5">
        <w:rPr>
          <w:rFonts w:ascii="Times New Roman" w:hAnsi="Times New Roman" w:cs="Times New Roman"/>
          <w:sz w:val="28"/>
          <w:szCs w:val="28"/>
        </w:rPr>
        <w:t>/2016</w:t>
      </w:r>
      <w:r w:rsidR="007D4E96" w:rsidRPr="007D4E96">
        <w:rPr>
          <w:rFonts w:ascii="Times New Roman" w:hAnsi="Times New Roman" w:cs="Times New Roman"/>
          <w:sz w:val="28"/>
          <w:szCs w:val="28"/>
        </w:rPr>
        <w:t>.</w:t>
      </w:r>
    </w:p>
    <w:p w:rsidR="00ED3B8A" w:rsidRPr="00187733" w:rsidRDefault="00ED3B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3B8A" w:rsidRPr="00187733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9AC" w:rsidRDefault="006379AC">
      <w:pPr>
        <w:spacing w:after="0" w:line="240" w:lineRule="auto"/>
      </w:pPr>
      <w:r>
        <w:separator/>
      </w:r>
    </w:p>
  </w:endnote>
  <w:endnote w:type="continuationSeparator" w:id="0">
    <w:p w:rsidR="006379AC" w:rsidRDefault="0063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2A1B">
      <w:rPr>
        <w:rStyle w:val="a5"/>
        <w:noProof/>
      </w:rPr>
      <w:t>1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9AC" w:rsidRDefault="006379AC">
      <w:pPr>
        <w:spacing w:after="0" w:line="240" w:lineRule="auto"/>
      </w:pPr>
      <w:r>
        <w:separator/>
      </w:r>
    </w:p>
  </w:footnote>
  <w:footnote w:type="continuationSeparator" w:id="0">
    <w:p w:rsidR="006379AC" w:rsidRDefault="0063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1812"/>
    <w:rsid w:val="00027B57"/>
    <w:rsid w:val="00040176"/>
    <w:rsid w:val="0004117B"/>
    <w:rsid w:val="00046570"/>
    <w:rsid w:val="0008274C"/>
    <w:rsid w:val="000C7F40"/>
    <w:rsid w:val="000D1DDE"/>
    <w:rsid w:val="000F565E"/>
    <w:rsid w:val="0011583B"/>
    <w:rsid w:val="00170532"/>
    <w:rsid w:val="00176A20"/>
    <w:rsid w:val="00187733"/>
    <w:rsid w:val="00187B31"/>
    <w:rsid w:val="001A45EF"/>
    <w:rsid w:val="001B372B"/>
    <w:rsid w:val="001B6CB4"/>
    <w:rsid w:val="001D52B5"/>
    <w:rsid w:val="001E21C5"/>
    <w:rsid w:val="001F6524"/>
    <w:rsid w:val="00235C30"/>
    <w:rsid w:val="00250DE8"/>
    <w:rsid w:val="00251E47"/>
    <w:rsid w:val="00253B61"/>
    <w:rsid w:val="00275B07"/>
    <w:rsid w:val="00284740"/>
    <w:rsid w:val="00292979"/>
    <w:rsid w:val="002A2A1B"/>
    <w:rsid w:val="002E2CA3"/>
    <w:rsid w:val="002F1321"/>
    <w:rsid w:val="003166B1"/>
    <w:rsid w:val="003303C0"/>
    <w:rsid w:val="00360269"/>
    <w:rsid w:val="003710F1"/>
    <w:rsid w:val="003B4898"/>
    <w:rsid w:val="003E68BF"/>
    <w:rsid w:val="00416000"/>
    <w:rsid w:val="004160F1"/>
    <w:rsid w:val="00422DC0"/>
    <w:rsid w:val="00495230"/>
    <w:rsid w:val="004B7187"/>
    <w:rsid w:val="004D657F"/>
    <w:rsid w:val="005005B4"/>
    <w:rsid w:val="005207C4"/>
    <w:rsid w:val="00545D7F"/>
    <w:rsid w:val="005625E7"/>
    <w:rsid w:val="00595F9C"/>
    <w:rsid w:val="00596F07"/>
    <w:rsid w:val="005A08F3"/>
    <w:rsid w:val="005A2722"/>
    <w:rsid w:val="005F7DAB"/>
    <w:rsid w:val="006379AC"/>
    <w:rsid w:val="00653DC9"/>
    <w:rsid w:val="00682CB2"/>
    <w:rsid w:val="006848E0"/>
    <w:rsid w:val="00687CD6"/>
    <w:rsid w:val="006A08E7"/>
    <w:rsid w:val="006A7EE6"/>
    <w:rsid w:val="006E457A"/>
    <w:rsid w:val="006F4CB1"/>
    <w:rsid w:val="00704A71"/>
    <w:rsid w:val="00734FC5"/>
    <w:rsid w:val="00740B00"/>
    <w:rsid w:val="00742EFD"/>
    <w:rsid w:val="007646E4"/>
    <w:rsid w:val="007813CA"/>
    <w:rsid w:val="00791ACD"/>
    <w:rsid w:val="0079562A"/>
    <w:rsid w:val="007A616D"/>
    <w:rsid w:val="007D4E96"/>
    <w:rsid w:val="007D71CD"/>
    <w:rsid w:val="007E7B16"/>
    <w:rsid w:val="00810148"/>
    <w:rsid w:val="00810B88"/>
    <w:rsid w:val="0082131F"/>
    <w:rsid w:val="00840011"/>
    <w:rsid w:val="0086444A"/>
    <w:rsid w:val="00883432"/>
    <w:rsid w:val="0089461E"/>
    <w:rsid w:val="008C3647"/>
    <w:rsid w:val="008E61BC"/>
    <w:rsid w:val="008E7721"/>
    <w:rsid w:val="00917499"/>
    <w:rsid w:val="009605C0"/>
    <w:rsid w:val="009620BA"/>
    <w:rsid w:val="009677F0"/>
    <w:rsid w:val="0097540B"/>
    <w:rsid w:val="00975E76"/>
    <w:rsid w:val="00996502"/>
    <w:rsid w:val="009D609A"/>
    <w:rsid w:val="00A15864"/>
    <w:rsid w:val="00A26812"/>
    <w:rsid w:val="00A359F6"/>
    <w:rsid w:val="00A504DA"/>
    <w:rsid w:val="00A60801"/>
    <w:rsid w:val="00A74FEA"/>
    <w:rsid w:val="00A77C1D"/>
    <w:rsid w:val="00A77D3F"/>
    <w:rsid w:val="00AA03DF"/>
    <w:rsid w:val="00AB0B32"/>
    <w:rsid w:val="00AB48FA"/>
    <w:rsid w:val="00AD7FDF"/>
    <w:rsid w:val="00AE7B41"/>
    <w:rsid w:val="00B101D7"/>
    <w:rsid w:val="00B23E02"/>
    <w:rsid w:val="00B55929"/>
    <w:rsid w:val="00B62E8C"/>
    <w:rsid w:val="00BD0B00"/>
    <w:rsid w:val="00BE73B8"/>
    <w:rsid w:val="00BF0615"/>
    <w:rsid w:val="00C10563"/>
    <w:rsid w:val="00C46E3D"/>
    <w:rsid w:val="00C5404E"/>
    <w:rsid w:val="00C91A9D"/>
    <w:rsid w:val="00CA1F18"/>
    <w:rsid w:val="00CB1341"/>
    <w:rsid w:val="00D150C8"/>
    <w:rsid w:val="00D34301"/>
    <w:rsid w:val="00D86192"/>
    <w:rsid w:val="00DB616F"/>
    <w:rsid w:val="00DE3158"/>
    <w:rsid w:val="00DF4D89"/>
    <w:rsid w:val="00DF5F88"/>
    <w:rsid w:val="00E05C23"/>
    <w:rsid w:val="00E164F8"/>
    <w:rsid w:val="00E22B82"/>
    <w:rsid w:val="00E85F12"/>
    <w:rsid w:val="00EC7256"/>
    <w:rsid w:val="00ED3B8A"/>
    <w:rsid w:val="00ED6161"/>
    <w:rsid w:val="00EF2A1B"/>
    <w:rsid w:val="00EF781D"/>
    <w:rsid w:val="00F20FB2"/>
    <w:rsid w:val="00F2157F"/>
    <w:rsid w:val="00F631C9"/>
    <w:rsid w:val="00F658CE"/>
    <w:rsid w:val="00F70C6C"/>
    <w:rsid w:val="00F84F5A"/>
    <w:rsid w:val="00F97387"/>
    <w:rsid w:val="00FA6435"/>
    <w:rsid w:val="00FD6EB1"/>
    <w:rsid w:val="00FE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EBE45-702E-48EA-BC8C-449E05F6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8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1</cp:lastModifiedBy>
  <cp:revision>70</cp:revision>
  <cp:lastPrinted>2015-02-16T17:49:00Z</cp:lastPrinted>
  <dcterms:created xsi:type="dcterms:W3CDTF">2015-02-09T16:49:00Z</dcterms:created>
  <dcterms:modified xsi:type="dcterms:W3CDTF">2015-12-30T12:08:00Z</dcterms:modified>
</cp:coreProperties>
</file>