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877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877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877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877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877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877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877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877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877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18773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187733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187733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2F6" w:rsidRPr="008922F6" w:rsidRDefault="008922F6" w:rsidP="0089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2F6">
        <w:rPr>
          <w:rFonts w:ascii="Times New Roman" w:hAnsi="Times New Roman" w:cs="Times New Roman"/>
          <w:b/>
          <w:color w:val="000000"/>
          <w:sz w:val="28"/>
          <w:szCs w:val="28"/>
        </w:rPr>
        <w:t>Лот 122/2016</w:t>
      </w:r>
      <w:r w:rsidRPr="008922F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922F6" w:rsidRPr="008922F6" w:rsidRDefault="008922F6" w:rsidP="0089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2F6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8922F6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Боровичский район, д. Ёгла, ул. Набережная, д. 15 -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8922F6" w:rsidRPr="008922F6" w:rsidRDefault="008922F6" w:rsidP="0089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2F6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8922F6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Боровичский район, д. Перелучи, ул. Новая, д. 16 -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8922F6" w:rsidRPr="008922F6" w:rsidRDefault="008922F6" w:rsidP="0089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2F6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8922F6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Боровичский район, д. Перелучи, ул. Новая, д. 4 -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8922F6" w:rsidRPr="008922F6" w:rsidRDefault="008922F6" w:rsidP="0089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2F6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8922F6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Шимский район, с. Медведь, ул. Путриса, д. 31А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8922F6" w:rsidRDefault="008922F6" w:rsidP="0089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2F6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8922F6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Боровичский район, д. Железково, д. 32 -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8922F6" w:rsidRPr="008922F6" w:rsidRDefault="008922F6" w:rsidP="0089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2F6" w:rsidRPr="008922F6" w:rsidRDefault="008922F6" w:rsidP="0089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22F6">
        <w:rPr>
          <w:rFonts w:ascii="Times New Roman" w:hAnsi="Times New Roman" w:cs="Times New Roman"/>
          <w:b/>
          <w:color w:val="000000"/>
          <w:sz w:val="28"/>
          <w:szCs w:val="28"/>
        </w:rPr>
        <w:t>Лот № 123/2016:</w:t>
      </w:r>
    </w:p>
    <w:p w:rsidR="008922F6" w:rsidRPr="008922F6" w:rsidRDefault="008922F6" w:rsidP="0089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2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1</w:t>
      </w:r>
      <w:r w:rsidRPr="008922F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Радищева, д. 3 - работы по капитальному ремонту системы холодного водоснабжения многоквартирного дома, установка общедомового прибора учета;</w:t>
      </w:r>
    </w:p>
    <w:p w:rsidR="008922F6" w:rsidRPr="008922F6" w:rsidRDefault="008922F6" w:rsidP="0089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2F6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8922F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Плодопитомник, д. 2 - работы по капитальному ремонту системы холодного водоснабжения многоквартирного дома, установка общедомового прибора учета;</w:t>
      </w:r>
    </w:p>
    <w:p w:rsidR="008922F6" w:rsidRPr="008922F6" w:rsidRDefault="008922F6" w:rsidP="0089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2F6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8922F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Кириллова, д. 14 -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A60801" w:rsidRPr="00187733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187733" w:rsidRDefault="008E7721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733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1877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740B00" w:rsidRPr="00187733">
        <w:rPr>
          <w:rFonts w:ascii="Times New Roman" w:hAnsi="Times New Roman" w:cs="Times New Roman"/>
          <w:sz w:val="28"/>
          <w:szCs w:val="28"/>
        </w:rPr>
        <w:t>начала выполнения работ</w:t>
      </w:r>
      <w:r w:rsidRPr="00187733">
        <w:rPr>
          <w:rFonts w:ascii="Times New Roman" w:hAnsi="Times New Roman" w:cs="Times New Roman"/>
          <w:sz w:val="28"/>
          <w:szCs w:val="28"/>
        </w:rPr>
        <w:t>.</w:t>
      </w:r>
    </w:p>
    <w:p w:rsidR="008E7721" w:rsidRPr="001877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73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87733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18773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1877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877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877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87733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87733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877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87733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87733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187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Year" w:val="97"/>
          <w:attr w:name="Day" w:val="21"/>
          <w:attr w:name="Month" w:val="01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03"/>
          <w:attr w:name="Day" w:val="30"/>
          <w:attr w:name="Year" w:val="1999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87733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87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187733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Year" w:val="2001"/>
          <w:attr w:name="Day" w:val="12"/>
          <w:attr w:name="Month" w:val="03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Year" w:val="2002"/>
          <w:attr w:name="Day" w:val="12"/>
          <w:attr w:name="Month" w:val="04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87733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87733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87733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Неизменность существующих архитектурно-планировочных решений.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предварительных согласований проектных решений с заинтересованными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Подрядчик должен: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87733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87733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87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187733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87733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приложений к техническому заданию, являющихся его неотъемлемой частью</w:t>
      </w:r>
    </w:p>
    <w:p w:rsidR="00FD6EB1" w:rsidRPr="008922F6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187733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="001E21C5">
        <w:rPr>
          <w:rFonts w:ascii="Times New Roman" w:hAnsi="Times New Roman" w:cs="Times New Roman"/>
          <w:sz w:val="28"/>
          <w:szCs w:val="28"/>
        </w:rPr>
        <w:t>1</w:t>
      </w:r>
      <w:r w:rsidR="008922F6" w:rsidRPr="008922F6">
        <w:rPr>
          <w:rFonts w:ascii="Times New Roman" w:hAnsi="Times New Roman" w:cs="Times New Roman"/>
          <w:sz w:val="28"/>
          <w:szCs w:val="28"/>
        </w:rPr>
        <w:t>22</w:t>
      </w:r>
      <w:r w:rsidR="007D4E96">
        <w:rPr>
          <w:rFonts w:ascii="Times New Roman" w:hAnsi="Times New Roman" w:cs="Times New Roman"/>
          <w:sz w:val="28"/>
          <w:szCs w:val="28"/>
        </w:rPr>
        <w:t>/2016</w:t>
      </w:r>
      <w:r w:rsidR="008922F6">
        <w:rPr>
          <w:rFonts w:ascii="Times New Roman" w:hAnsi="Times New Roman" w:cs="Times New Roman"/>
          <w:sz w:val="28"/>
          <w:szCs w:val="28"/>
        </w:rPr>
        <w:t>, 123</w:t>
      </w:r>
      <w:r w:rsidR="008922F6" w:rsidRPr="008922F6">
        <w:rPr>
          <w:rFonts w:ascii="Times New Roman" w:hAnsi="Times New Roman" w:cs="Times New Roman"/>
          <w:sz w:val="28"/>
          <w:szCs w:val="28"/>
        </w:rPr>
        <w:t>/2016</w:t>
      </w:r>
      <w:r w:rsidR="008922F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D3B8A" w:rsidRPr="00187733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1877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27" w:rsidRDefault="00B57B27">
      <w:pPr>
        <w:spacing w:after="0" w:line="240" w:lineRule="auto"/>
      </w:pPr>
      <w:r>
        <w:separator/>
      </w:r>
    </w:p>
  </w:endnote>
  <w:endnote w:type="continuationSeparator" w:id="0">
    <w:p w:rsidR="00B57B27" w:rsidRDefault="00B5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22F6">
      <w:rPr>
        <w:rStyle w:val="a5"/>
        <w:noProof/>
      </w:rPr>
      <w:t>2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27" w:rsidRDefault="00B57B27">
      <w:pPr>
        <w:spacing w:after="0" w:line="240" w:lineRule="auto"/>
      </w:pPr>
      <w:r>
        <w:separator/>
      </w:r>
    </w:p>
  </w:footnote>
  <w:footnote w:type="continuationSeparator" w:id="0">
    <w:p w:rsidR="00B57B27" w:rsidRDefault="00B5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733"/>
    <w:rsid w:val="00187B31"/>
    <w:rsid w:val="001A45EF"/>
    <w:rsid w:val="001B372B"/>
    <w:rsid w:val="001B6CB4"/>
    <w:rsid w:val="001D52B5"/>
    <w:rsid w:val="001E21C5"/>
    <w:rsid w:val="001F6524"/>
    <w:rsid w:val="002155DE"/>
    <w:rsid w:val="00235C30"/>
    <w:rsid w:val="00250DE8"/>
    <w:rsid w:val="00251E47"/>
    <w:rsid w:val="00253B61"/>
    <w:rsid w:val="00275B07"/>
    <w:rsid w:val="00284740"/>
    <w:rsid w:val="00292979"/>
    <w:rsid w:val="002A2A1B"/>
    <w:rsid w:val="002E2CA3"/>
    <w:rsid w:val="002F1321"/>
    <w:rsid w:val="003166B1"/>
    <w:rsid w:val="003303C0"/>
    <w:rsid w:val="00360269"/>
    <w:rsid w:val="003710F1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45D7F"/>
    <w:rsid w:val="005625E7"/>
    <w:rsid w:val="00595F9C"/>
    <w:rsid w:val="00596F07"/>
    <w:rsid w:val="005A08F3"/>
    <w:rsid w:val="005A2722"/>
    <w:rsid w:val="005F7DAB"/>
    <w:rsid w:val="006379AC"/>
    <w:rsid w:val="00653DC9"/>
    <w:rsid w:val="00682CB2"/>
    <w:rsid w:val="006848E0"/>
    <w:rsid w:val="00687CD6"/>
    <w:rsid w:val="006A08E7"/>
    <w:rsid w:val="006A7EE6"/>
    <w:rsid w:val="006E457A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4E96"/>
    <w:rsid w:val="007D71CD"/>
    <w:rsid w:val="007E7B16"/>
    <w:rsid w:val="00810148"/>
    <w:rsid w:val="00810B88"/>
    <w:rsid w:val="0082131F"/>
    <w:rsid w:val="00840011"/>
    <w:rsid w:val="0086444A"/>
    <w:rsid w:val="00883432"/>
    <w:rsid w:val="008922F6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AE7B41"/>
    <w:rsid w:val="00B101D7"/>
    <w:rsid w:val="00B23E02"/>
    <w:rsid w:val="00B55929"/>
    <w:rsid w:val="00B57B27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47B02"/>
    <w:rsid w:val="00D86192"/>
    <w:rsid w:val="00DB616F"/>
    <w:rsid w:val="00DE3158"/>
    <w:rsid w:val="00DF4D89"/>
    <w:rsid w:val="00DF5F88"/>
    <w:rsid w:val="00E05C23"/>
    <w:rsid w:val="00E164F8"/>
    <w:rsid w:val="00E22B82"/>
    <w:rsid w:val="00E85F12"/>
    <w:rsid w:val="00EC7256"/>
    <w:rsid w:val="00ED3B8A"/>
    <w:rsid w:val="00ED6161"/>
    <w:rsid w:val="00EF2A1B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9A87-456C-4AC8-89AB-41441B5A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9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72</cp:revision>
  <cp:lastPrinted>2015-02-16T17:49:00Z</cp:lastPrinted>
  <dcterms:created xsi:type="dcterms:W3CDTF">2015-02-09T16:49:00Z</dcterms:created>
  <dcterms:modified xsi:type="dcterms:W3CDTF">2016-01-25T07:33:00Z</dcterms:modified>
</cp:coreProperties>
</file>