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9C0922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2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9C0922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9C0922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0922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9C0922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922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9C0922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922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9C0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0922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9C0922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9C0922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9C09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9C0922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922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9C0922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9C0922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9C0922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9C0922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9C0922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9C092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9C0922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0922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9C0922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9C0922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9C0922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9C0922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9C0922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Лот 36/2016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пр. Васильева, д. 14 -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пр. Васильева, д. 73 -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ул. Выскодно-2, д. 16А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1 -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3 -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6: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5 -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7: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д. Ивантеево, ул. Озерная, д. 6 -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8: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с. Едрово, ул. Московская, д. 290 -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9: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Валдайский район, с. Яжелбицы, ул. Усадьба, д. 16 - работы по капитальному ремонту крыши многоквартирного дома.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Лот 38/2016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Малая Вишера, ул. Лесозаготовителей, д. 30 -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Малая Вишера, ул. Лесозаготовителей, д. 28 -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Малая Вишера, ул. Лесная, д. 36 -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Малая Вишера, ул. Лесная, д. 22 -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Малая Вишера, ул. Лесная, д. 18 -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6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Малая Вишера, ул. Лесная, д. 16 - 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Позиция 7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Малая Вишера, ул. Гоголя, д. 10 - работы по капитальному ремонту крыши многоквартирного дома.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Лот 39/2016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Боровичи, ул. В. Бианки, д. 21 - работы по капитальному ремонту крыши многоквартирного дома.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Лот 41/2016: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Старая Русса, ул. Георгиевская, д. 12 - работы по капитальному ремонту крыши многоквартирного дома.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Лот 43/2016: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п. Волот, ул. Комсомольская, д. 3 – работы по капитальному ремонту крыши многоквартирного дома.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Лот 44/2016: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1: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Демянский район, п. Кневицы, ул. Первомайская, д. 6 -</w:t>
      </w: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2: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Демянский район, п. Кневицы, ул. Центральная, д. 52 -</w:t>
      </w: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работы по капитальному ремонту крыши многоквартирного дома;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3: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Демянский район, с. Лычково, ул. 30 лет ВЛКСМ, д. 2 -</w:t>
      </w: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4: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Демянский район, с. Лычково, ул. Железнодорожная, д. 34 -</w:t>
      </w: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капитальному ремонту крыши многоквартирного дома.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Лот 45/2016: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Позиция 1: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г. Великий Новгород, ул. Чудинцева, д. 7 -работы по капитальному ремонту крыши многоквартирного дома;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2: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г. Великий Новгород, ул. Октябрьская, д. 14А -работы по капитальному ремонту крыши многоквартирного дома.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922">
        <w:rPr>
          <w:rFonts w:ascii="Times New Roman" w:hAnsi="Times New Roman" w:cs="Times New Roman"/>
          <w:b/>
          <w:sz w:val="28"/>
          <w:szCs w:val="28"/>
        </w:rPr>
        <w:t xml:space="preserve">Лот 46/2016: </w:t>
      </w:r>
    </w:p>
    <w:p w:rsidR="00DA7DDA" w:rsidRPr="009C0922" w:rsidRDefault="00DA7DDA" w:rsidP="00DA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 xml:space="preserve">Новгородская область, г. Великий Новгород, ул. Студенческая, д. 15/2 -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работы по капитальному ремонту крыши многоквартирного дома.</w:t>
      </w:r>
    </w:p>
    <w:p w:rsidR="00662A8B" w:rsidRPr="009C0922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9C0922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2</w:t>
      </w:r>
      <w:r w:rsidR="008E7721" w:rsidRPr="009C0922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9C0922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9C0922" w:rsidRPr="009C0922" w:rsidRDefault="009C0922" w:rsidP="009C0922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9C0922" w:rsidRPr="009C0922" w:rsidRDefault="009C0922" w:rsidP="009C0922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9C0922" w:rsidRPr="009C0922" w:rsidRDefault="009C0922" w:rsidP="009C0922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9C0922" w:rsidRPr="009C0922" w:rsidRDefault="009C0922" w:rsidP="009C0922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9C0922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9C0922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9C0922">
        <w:rPr>
          <w:rFonts w:ascii="Times New Roman" w:hAnsi="Times New Roman" w:cs="Times New Roman"/>
          <w:sz w:val="28"/>
          <w:szCs w:val="28"/>
        </w:rPr>
        <w:t>.</w:t>
      </w:r>
    </w:p>
    <w:p w:rsidR="008E7721" w:rsidRPr="009C0922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0922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92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0922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9C0922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9C0922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9C0922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жилых домов в соответствии с информационно-аналитическим сборником «Стройинфо».</w:t>
      </w:r>
    </w:p>
    <w:p w:rsidR="008E7721" w:rsidRPr="009C0922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9C0922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9C0922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9C0922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9C0922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9C0922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9C0922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9C0922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9C0922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9C0922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9C0922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9C0922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Федерации";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9C0922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9C09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0922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9C0922">
        <w:rPr>
          <w:rFonts w:ascii="Times New Roman" w:hAnsi="Times New Roman" w:cs="Times New Roman"/>
          <w:sz w:val="28"/>
          <w:szCs w:val="28"/>
        </w:rPr>
        <w:t xml:space="preserve"> </w:t>
      </w:r>
      <w:r w:rsidRPr="009C0922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9C0922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9C0922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9C0922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9C0922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9C0922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9C0922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9C0922">
        <w:rPr>
          <w:rFonts w:ascii="Times New Roman" w:hAnsi="Times New Roman" w:cs="Times New Roman"/>
          <w:sz w:val="28"/>
          <w:szCs w:val="28"/>
        </w:rPr>
        <w:t>е</w:t>
      </w:r>
      <w:r w:rsidRPr="009C0922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9C0922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9C0922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9C0922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9C0922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9C0922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9C0922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9C0922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-4-80, государственных стандартов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условий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9C0922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9C0922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9C0922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9C0922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9C0922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9C0922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9C0922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9C0922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9C0922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9C0922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9C0922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9C0922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9C0922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9C0922" w:rsidTr="00641A6B">
        <w:tc>
          <w:tcPr>
            <w:tcW w:w="356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9C0922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9C0922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9C0922" w:rsidTr="00641A6B">
        <w:trPr>
          <w:trHeight w:val="1132"/>
        </w:trPr>
        <w:tc>
          <w:tcPr>
            <w:tcW w:w="356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9C0922" w:rsidTr="00641A6B">
        <w:tc>
          <w:tcPr>
            <w:tcW w:w="356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9C0922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9C0922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9C0922" w:rsidTr="00641A6B">
        <w:tc>
          <w:tcPr>
            <w:tcW w:w="356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благоустройству площадки и малым архитектурным формам, сохранности конструктивных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здания</w:t>
            </w:r>
          </w:p>
        </w:tc>
        <w:tc>
          <w:tcPr>
            <w:tcW w:w="71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нарушать существующее благоустройство придомовых территорий. Обеспечить сохранность отмостки</w:t>
            </w:r>
            <w:r w:rsidR="002F333B" w:rsidRPr="009C09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9C09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9C0922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лоджий, балконов, крылец и козырьков входов в здание в первоначальном виде.</w:t>
            </w:r>
          </w:p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9C09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9C0922" w:rsidTr="00641A6B">
        <w:tc>
          <w:tcPr>
            <w:tcW w:w="356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9C0922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9C0922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9C09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9C09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9C0922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9C0922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Журналы специальных работ            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9C0922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9C0922" w:rsidTr="00641A6B">
        <w:tc>
          <w:tcPr>
            <w:tcW w:w="356" w:type="dxa"/>
            <w:tcBorders>
              <w:top w:val="nil"/>
            </w:tcBorders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9C0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C0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9C0922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9C09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9C0922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толщ, не менее 0,8 мм)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9C09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9C0922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9C0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9C0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C0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9C0922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9C0922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C0922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9C0922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9C0922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9C0922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Гибкость на брусе </w:t>
                  </w: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9C0922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9C0922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9C0922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C0922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9C0922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C0922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9C0922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9C0922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9C0922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9C0922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9C0922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C0922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C0922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C0922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9C0922" w:rsidTr="00641A6B">
        <w:tc>
          <w:tcPr>
            <w:tcW w:w="356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9C0922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9C0922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9C0922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09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9C0922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9C0922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9C09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C092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9C0922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9C0922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9C0922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922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96108F" w:rsidRPr="009C0922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22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9C0922">
        <w:rPr>
          <w:rFonts w:ascii="Times New Roman" w:hAnsi="Times New Roman" w:cs="Times New Roman"/>
          <w:sz w:val="28"/>
          <w:szCs w:val="28"/>
        </w:rPr>
        <w:t>ые</w:t>
      </w:r>
      <w:r w:rsidRPr="009C0922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9C0922">
        <w:rPr>
          <w:rFonts w:ascii="Times New Roman" w:hAnsi="Times New Roman" w:cs="Times New Roman"/>
          <w:sz w:val="28"/>
          <w:szCs w:val="28"/>
        </w:rPr>
        <w:t>и</w:t>
      </w:r>
      <w:r w:rsidRPr="009C0922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9C0922">
        <w:rPr>
          <w:rFonts w:ascii="Times New Roman" w:hAnsi="Times New Roman" w:cs="Times New Roman"/>
          <w:sz w:val="28"/>
          <w:szCs w:val="28"/>
        </w:rPr>
        <w:t>ы</w:t>
      </w:r>
      <w:r w:rsidRPr="009C0922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9C0922">
        <w:rPr>
          <w:rFonts w:ascii="Times New Roman" w:hAnsi="Times New Roman" w:cs="Times New Roman"/>
          <w:sz w:val="28"/>
          <w:szCs w:val="28"/>
        </w:rPr>
        <w:t>ам</w:t>
      </w:r>
      <w:r w:rsidR="009D40CA" w:rsidRPr="009C0922">
        <w:rPr>
          <w:rFonts w:ascii="Times New Roman" w:hAnsi="Times New Roman" w:cs="Times New Roman"/>
          <w:sz w:val="28"/>
          <w:szCs w:val="28"/>
        </w:rPr>
        <w:t xml:space="preserve"> №</w:t>
      </w:r>
      <w:r w:rsidRPr="009C0922">
        <w:rPr>
          <w:rFonts w:ascii="Times New Roman" w:hAnsi="Times New Roman" w:cs="Times New Roman"/>
          <w:sz w:val="28"/>
          <w:szCs w:val="28"/>
        </w:rPr>
        <w:t xml:space="preserve"> </w:t>
      </w:r>
      <w:r w:rsidR="009D40CA" w:rsidRPr="009C0922">
        <w:rPr>
          <w:rFonts w:ascii="Times New Roman" w:hAnsi="Times New Roman" w:cs="Times New Roman"/>
          <w:color w:val="000000"/>
          <w:sz w:val="28"/>
          <w:szCs w:val="28"/>
        </w:rPr>
        <w:t>36/2016, 38/2016, 39/2016, 41/2016, 43/2016, 44/2016, 45/2016, 46/2016.</w:t>
      </w:r>
    </w:p>
    <w:p w:rsidR="00775CEA" w:rsidRPr="009C0922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9C0922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F5" w:rsidRDefault="001250F5">
      <w:pPr>
        <w:spacing w:after="0" w:line="240" w:lineRule="auto"/>
      </w:pPr>
      <w:r>
        <w:separator/>
      </w:r>
    </w:p>
  </w:endnote>
  <w:endnote w:type="continuationSeparator" w:id="0">
    <w:p w:rsidR="001250F5" w:rsidRDefault="0012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922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F5" w:rsidRDefault="001250F5">
      <w:pPr>
        <w:spacing w:after="0" w:line="240" w:lineRule="auto"/>
      </w:pPr>
      <w:r>
        <w:separator/>
      </w:r>
    </w:p>
  </w:footnote>
  <w:footnote w:type="continuationSeparator" w:id="0">
    <w:p w:rsidR="001250F5" w:rsidRDefault="0012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250F5"/>
    <w:rsid w:val="001376D1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C0922"/>
    <w:rsid w:val="009D40CA"/>
    <w:rsid w:val="009D609A"/>
    <w:rsid w:val="00A15864"/>
    <w:rsid w:val="00A26812"/>
    <w:rsid w:val="00A42BB2"/>
    <w:rsid w:val="00A45030"/>
    <w:rsid w:val="00A74FEA"/>
    <w:rsid w:val="00A77C1D"/>
    <w:rsid w:val="00AA03DF"/>
    <w:rsid w:val="00AB0B32"/>
    <w:rsid w:val="00AD7FDF"/>
    <w:rsid w:val="00AE58C0"/>
    <w:rsid w:val="00AF5F7D"/>
    <w:rsid w:val="00B23E02"/>
    <w:rsid w:val="00B55929"/>
    <w:rsid w:val="00BA2DEF"/>
    <w:rsid w:val="00BD0B00"/>
    <w:rsid w:val="00BD5009"/>
    <w:rsid w:val="00BE73B8"/>
    <w:rsid w:val="00BF0615"/>
    <w:rsid w:val="00C01004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85F12"/>
    <w:rsid w:val="00E877C8"/>
    <w:rsid w:val="00EA7B7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F67A-B37A-4035-840C-F305E9F0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78</cp:revision>
  <cp:lastPrinted>2015-02-16T17:49:00Z</cp:lastPrinted>
  <dcterms:created xsi:type="dcterms:W3CDTF">2015-02-09T16:49:00Z</dcterms:created>
  <dcterms:modified xsi:type="dcterms:W3CDTF">2015-12-03T13:48:00Z</dcterms:modified>
</cp:coreProperties>
</file>