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514" w:rsidRDefault="00704514">
      <w:pPr>
        <w:pStyle w:val="ConsPlusNormal"/>
        <w:jc w:val="both"/>
        <w:outlineLvl w:val="0"/>
      </w:pPr>
      <w:bookmarkStart w:id="0" w:name="_GoBack"/>
      <w:bookmarkEnd w:id="0"/>
    </w:p>
    <w:p w:rsidR="00704514" w:rsidRDefault="00704514">
      <w:pPr>
        <w:pStyle w:val="ConsPlusTitle"/>
        <w:jc w:val="center"/>
        <w:outlineLvl w:val="0"/>
      </w:pPr>
      <w:r>
        <w:t>ПРАВИТЕЛЬСТВО НОВГОРОДСКОЙ ОБЛАСТИ</w:t>
      </w:r>
    </w:p>
    <w:p w:rsidR="00704514" w:rsidRDefault="00704514">
      <w:pPr>
        <w:pStyle w:val="ConsPlusTitle"/>
        <w:jc w:val="center"/>
      </w:pPr>
    </w:p>
    <w:p w:rsidR="00704514" w:rsidRDefault="00704514">
      <w:pPr>
        <w:pStyle w:val="ConsPlusTitle"/>
        <w:jc w:val="center"/>
      </w:pPr>
      <w:r>
        <w:t>ПОСТАНОВЛЕНИЕ</w:t>
      </w:r>
    </w:p>
    <w:p w:rsidR="00704514" w:rsidRDefault="00704514">
      <w:pPr>
        <w:pStyle w:val="ConsPlusTitle"/>
        <w:jc w:val="center"/>
      </w:pPr>
      <w:r>
        <w:t>от 24 мая 2016 г. N 192</w:t>
      </w:r>
    </w:p>
    <w:p w:rsidR="00704514" w:rsidRDefault="00704514">
      <w:pPr>
        <w:pStyle w:val="ConsPlusTitle"/>
        <w:jc w:val="center"/>
      </w:pPr>
    </w:p>
    <w:p w:rsidR="00704514" w:rsidRDefault="00704514">
      <w:pPr>
        <w:pStyle w:val="ConsPlusTitle"/>
        <w:jc w:val="center"/>
      </w:pPr>
      <w:r>
        <w:t>ОБ УТВЕРЖДЕНИИ ПОРЯДКА ПРЕДОСТАВЛЕНИЯ ЕЖЕМЕСЯЧНОЙ ДЕНЕЖНОЙ</w:t>
      </w:r>
    </w:p>
    <w:p w:rsidR="00704514" w:rsidRDefault="00704514">
      <w:pPr>
        <w:pStyle w:val="ConsPlusTitle"/>
        <w:jc w:val="center"/>
      </w:pPr>
      <w:r>
        <w:t>КОМПЕНСАЦИИ В ВОЗМЕЩЕНИЕ РАСХОДОВ НА УПЛАТУ ВЗНОСА</w:t>
      </w:r>
    </w:p>
    <w:p w:rsidR="00704514" w:rsidRDefault="00704514">
      <w:pPr>
        <w:pStyle w:val="ConsPlusTitle"/>
        <w:jc w:val="center"/>
      </w:pPr>
      <w:r>
        <w:t>НА КАПИТАЛЬНЫЙ РЕМОНТ ОБЩЕГО ИМУЩЕСТВА В МНОГОКВАРТИРНОМ</w:t>
      </w:r>
    </w:p>
    <w:p w:rsidR="00704514" w:rsidRDefault="00704514">
      <w:pPr>
        <w:pStyle w:val="ConsPlusTitle"/>
        <w:jc w:val="center"/>
      </w:pPr>
      <w:r>
        <w:t>ДОМЕ ОТДЕЛЬНЫМ СОБСТВЕННИКАМ ЖИЛЫХ ПОМЕЩЕНИЙ, ПРОЖИВАЮЩИМ</w:t>
      </w:r>
    </w:p>
    <w:p w:rsidR="00704514" w:rsidRDefault="00704514">
      <w:pPr>
        <w:pStyle w:val="ConsPlusTitle"/>
        <w:jc w:val="center"/>
      </w:pPr>
      <w:r>
        <w:t>НА ТЕРРИТОРИИ НОВГОРОДСКОЙ ОБЛАСТИ</w:t>
      </w:r>
    </w:p>
    <w:p w:rsidR="00704514" w:rsidRDefault="00704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4514">
        <w:trPr>
          <w:jc w:val="center"/>
        </w:trPr>
        <w:tc>
          <w:tcPr>
            <w:tcW w:w="9294" w:type="dxa"/>
            <w:tcBorders>
              <w:top w:val="nil"/>
              <w:left w:val="single" w:sz="24" w:space="0" w:color="CED3F1"/>
              <w:bottom w:val="nil"/>
              <w:right w:val="single" w:sz="24" w:space="0" w:color="F4F3F8"/>
            </w:tcBorders>
            <w:shd w:val="clear" w:color="auto" w:fill="F4F3F8"/>
          </w:tcPr>
          <w:p w:rsidR="00704514" w:rsidRDefault="00704514">
            <w:pPr>
              <w:pStyle w:val="ConsPlusNormal"/>
              <w:jc w:val="center"/>
            </w:pPr>
            <w:r>
              <w:rPr>
                <w:color w:val="392C69"/>
              </w:rPr>
              <w:t>Список изменяющих документов</w:t>
            </w:r>
          </w:p>
          <w:p w:rsidR="00704514" w:rsidRDefault="00704514">
            <w:pPr>
              <w:pStyle w:val="ConsPlusNormal"/>
              <w:jc w:val="center"/>
            </w:pPr>
            <w:r>
              <w:rPr>
                <w:color w:val="392C69"/>
              </w:rPr>
              <w:t>(в ред. постановлений Правительства Новгородской области</w:t>
            </w:r>
          </w:p>
          <w:p w:rsidR="00704514" w:rsidRDefault="00704514">
            <w:pPr>
              <w:pStyle w:val="ConsPlusNormal"/>
              <w:jc w:val="center"/>
            </w:pPr>
            <w:r>
              <w:rPr>
                <w:color w:val="392C69"/>
              </w:rPr>
              <w:t xml:space="preserve">от 17.07.2019 </w:t>
            </w:r>
            <w:hyperlink r:id="rId4" w:history="1">
              <w:r>
                <w:rPr>
                  <w:color w:val="0000FF"/>
                </w:rPr>
                <w:t>N 280</w:t>
              </w:r>
            </w:hyperlink>
            <w:r>
              <w:rPr>
                <w:color w:val="392C69"/>
              </w:rPr>
              <w:t xml:space="preserve">, от 30.10.2019 </w:t>
            </w:r>
            <w:hyperlink r:id="rId5" w:history="1">
              <w:r>
                <w:rPr>
                  <w:color w:val="0000FF"/>
                </w:rPr>
                <w:t>N 440</w:t>
              </w:r>
            </w:hyperlink>
            <w:r>
              <w:rPr>
                <w:color w:val="392C69"/>
              </w:rPr>
              <w:t>)</w:t>
            </w:r>
          </w:p>
        </w:tc>
      </w:tr>
    </w:tbl>
    <w:p w:rsidR="00704514" w:rsidRDefault="00704514">
      <w:pPr>
        <w:pStyle w:val="ConsPlusNormal"/>
        <w:jc w:val="both"/>
      </w:pPr>
    </w:p>
    <w:p w:rsidR="00704514" w:rsidRDefault="00704514">
      <w:pPr>
        <w:pStyle w:val="ConsPlusNormal"/>
        <w:ind w:firstLine="540"/>
        <w:jc w:val="both"/>
      </w:pPr>
      <w:r>
        <w:t xml:space="preserve">Во исполнение областного </w:t>
      </w:r>
      <w:hyperlink r:id="rId6" w:history="1">
        <w:r>
          <w:rPr>
            <w:color w:val="0000FF"/>
          </w:rPr>
          <w:t>закона</w:t>
        </w:r>
      </w:hyperlink>
      <w:r>
        <w:t xml:space="preserve"> от 28.03.2016 N 943-ОЗ "Об установлении ежемесячной компенсации расходов на уплату взноса на капитальный ремонт общего имущества в многоквартирном доме отдельным собственникам жилых помещений, проживающим на территории Новгородской области" Правительство Новгородской области постановляет:</w:t>
      </w:r>
    </w:p>
    <w:p w:rsidR="00704514" w:rsidRDefault="00704514">
      <w:pPr>
        <w:pStyle w:val="ConsPlusNormal"/>
        <w:jc w:val="both"/>
      </w:pPr>
    </w:p>
    <w:p w:rsidR="00704514" w:rsidRDefault="00704514">
      <w:pPr>
        <w:pStyle w:val="ConsPlusNormal"/>
        <w:ind w:firstLine="540"/>
        <w:jc w:val="both"/>
      </w:pPr>
      <w:r>
        <w:t xml:space="preserve">1. Утвердить прилагаемый </w:t>
      </w:r>
      <w:hyperlink w:anchor="P37" w:history="1">
        <w:r>
          <w:rPr>
            <w:color w:val="0000FF"/>
          </w:rPr>
          <w:t>Порядок</w:t>
        </w:r>
      </w:hyperlink>
      <w:r>
        <w:t xml:space="preserve"> предоставления ежемесячной денежной компенсации в возмещение расходов на уплату взноса на капитальный ремонт общего имущества в многоквартирном доме отдельным собственникам жилых помещений, проживающим на территории Новгородской области.</w:t>
      </w:r>
    </w:p>
    <w:p w:rsidR="00704514" w:rsidRDefault="00704514">
      <w:pPr>
        <w:pStyle w:val="ConsPlusNormal"/>
        <w:jc w:val="both"/>
      </w:pPr>
    </w:p>
    <w:p w:rsidR="00704514" w:rsidRDefault="00704514">
      <w:pPr>
        <w:pStyle w:val="ConsPlusNormal"/>
        <w:ind w:firstLine="540"/>
        <w:jc w:val="both"/>
      </w:pPr>
      <w:r>
        <w:t>2. Рекомендовать областному государственному учреждению, осуществляющему полномочия по предоставлению социальных выплат, заключить с организациями жилищно-коммунального хозяйства и топливно-энергетического комплекса области соглашения о предоставлении на безвозмездной основе сведений о наличии у граждан задолженности по оплате жилых помещений и (или) коммунальных услуг.</w:t>
      </w:r>
    </w:p>
    <w:p w:rsidR="00704514" w:rsidRDefault="00704514">
      <w:pPr>
        <w:pStyle w:val="ConsPlusNormal"/>
        <w:jc w:val="both"/>
      </w:pPr>
    </w:p>
    <w:p w:rsidR="00704514" w:rsidRDefault="00704514">
      <w:pPr>
        <w:pStyle w:val="ConsPlusNormal"/>
        <w:ind w:firstLine="540"/>
        <w:jc w:val="both"/>
      </w:pPr>
      <w:r>
        <w:t>3. Постановление вступает в силу через 10 дней после его официального опубликования и распространяется на правоотношения, возникшие с 1 января 2016 года.</w:t>
      </w:r>
    </w:p>
    <w:p w:rsidR="00704514" w:rsidRDefault="00704514">
      <w:pPr>
        <w:pStyle w:val="ConsPlusNormal"/>
        <w:jc w:val="both"/>
      </w:pPr>
    </w:p>
    <w:p w:rsidR="00704514" w:rsidRDefault="00704514">
      <w:pPr>
        <w:pStyle w:val="ConsPlusNormal"/>
        <w:ind w:firstLine="540"/>
        <w:jc w:val="both"/>
      </w:pPr>
      <w:r>
        <w:t>4. Опубликовать постановление в газете "Новгородские ведомости" и разместить на "Официальном интернет-портале правовой информации" (www.pravo.gov.ru).</w:t>
      </w:r>
    </w:p>
    <w:p w:rsidR="00704514" w:rsidRDefault="00704514">
      <w:pPr>
        <w:pStyle w:val="ConsPlusNormal"/>
        <w:jc w:val="both"/>
      </w:pPr>
    </w:p>
    <w:p w:rsidR="00704514" w:rsidRDefault="00704514">
      <w:pPr>
        <w:pStyle w:val="ConsPlusNormal"/>
        <w:jc w:val="right"/>
      </w:pPr>
      <w:r>
        <w:t>Губернатор Новгородской области</w:t>
      </w:r>
    </w:p>
    <w:p w:rsidR="00704514" w:rsidRDefault="00704514">
      <w:pPr>
        <w:pStyle w:val="ConsPlusNormal"/>
        <w:jc w:val="right"/>
      </w:pPr>
      <w:r>
        <w:t>С.Г.МИТИН</w:t>
      </w:r>
    </w:p>
    <w:p w:rsidR="00704514" w:rsidRDefault="00704514">
      <w:pPr>
        <w:pStyle w:val="ConsPlusNormal"/>
        <w:jc w:val="both"/>
      </w:pPr>
    </w:p>
    <w:p w:rsidR="00704514" w:rsidRDefault="00704514">
      <w:pPr>
        <w:pStyle w:val="ConsPlusNormal"/>
        <w:jc w:val="both"/>
      </w:pPr>
    </w:p>
    <w:p w:rsidR="00704514" w:rsidRDefault="00704514">
      <w:pPr>
        <w:pStyle w:val="ConsPlusNormal"/>
        <w:jc w:val="both"/>
      </w:pPr>
    </w:p>
    <w:p w:rsidR="00704514" w:rsidRDefault="00704514">
      <w:pPr>
        <w:pStyle w:val="ConsPlusNormal"/>
        <w:jc w:val="both"/>
      </w:pPr>
    </w:p>
    <w:p w:rsidR="00704514" w:rsidRDefault="00704514">
      <w:pPr>
        <w:pStyle w:val="ConsPlusNormal"/>
        <w:jc w:val="both"/>
      </w:pPr>
    </w:p>
    <w:p w:rsidR="00704514" w:rsidRDefault="00704514">
      <w:pPr>
        <w:pStyle w:val="ConsPlusNormal"/>
        <w:jc w:val="right"/>
        <w:outlineLvl w:val="0"/>
      </w:pPr>
      <w:r>
        <w:t>Утвержден</w:t>
      </w:r>
    </w:p>
    <w:p w:rsidR="00704514" w:rsidRDefault="00704514">
      <w:pPr>
        <w:pStyle w:val="ConsPlusNormal"/>
        <w:jc w:val="right"/>
      </w:pPr>
      <w:r>
        <w:t>постановлением</w:t>
      </w:r>
    </w:p>
    <w:p w:rsidR="00704514" w:rsidRDefault="00704514">
      <w:pPr>
        <w:pStyle w:val="ConsPlusNormal"/>
        <w:jc w:val="right"/>
      </w:pPr>
      <w:r>
        <w:t>Правительства Новгородской области</w:t>
      </w:r>
    </w:p>
    <w:p w:rsidR="00704514" w:rsidRDefault="00704514">
      <w:pPr>
        <w:pStyle w:val="ConsPlusNormal"/>
        <w:jc w:val="right"/>
      </w:pPr>
      <w:r>
        <w:t>от 24.05.2016 N 192</w:t>
      </w:r>
    </w:p>
    <w:p w:rsidR="00704514" w:rsidRDefault="00704514">
      <w:pPr>
        <w:pStyle w:val="ConsPlusNormal"/>
        <w:jc w:val="both"/>
      </w:pPr>
    </w:p>
    <w:p w:rsidR="00704514" w:rsidRDefault="00704514">
      <w:pPr>
        <w:pStyle w:val="ConsPlusTitle"/>
        <w:jc w:val="center"/>
      </w:pPr>
      <w:bookmarkStart w:id="1" w:name="P37"/>
      <w:bookmarkEnd w:id="1"/>
      <w:r>
        <w:t>ПОРЯДОК</w:t>
      </w:r>
    </w:p>
    <w:p w:rsidR="00704514" w:rsidRDefault="00704514">
      <w:pPr>
        <w:pStyle w:val="ConsPlusTitle"/>
        <w:jc w:val="center"/>
      </w:pPr>
      <w:r>
        <w:t>ПРЕДОСТАВЛЕНИЯ ЕЖЕМЕСЯЧНОЙ ДЕНЕЖНОЙ КОМПЕНСАЦИИ В</w:t>
      </w:r>
    </w:p>
    <w:p w:rsidR="00704514" w:rsidRDefault="00704514">
      <w:pPr>
        <w:pStyle w:val="ConsPlusTitle"/>
        <w:jc w:val="center"/>
      </w:pPr>
      <w:r>
        <w:t>ВОЗМЕЩЕНИЕ РАСХОДОВ НА УПЛАТУ ВЗНОСА НА КАПИТАЛЬНЫЙ</w:t>
      </w:r>
    </w:p>
    <w:p w:rsidR="00704514" w:rsidRDefault="00704514">
      <w:pPr>
        <w:pStyle w:val="ConsPlusTitle"/>
        <w:jc w:val="center"/>
      </w:pPr>
      <w:r>
        <w:lastRenderedPageBreak/>
        <w:t>РЕМОНТ ОБЩЕГО ИМУЩЕСТВА В МНОГОКВАРТИРНОМ ДОМЕ</w:t>
      </w:r>
    </w:p>
    <w:p w:rsidR="00704514" w:rsidRDefault="00704514">
      <w:pPr>
        <w:pStyle w:val="ConsPlusTitle"/>
        <w:jc w:val="center"/>
      </w:pPr>
      <w:r>
        <w:t>ОТДЕЛЬНЫМ СОБСТВЕННИКАМ ЖИЛЫХ ПОМЕЩЕНИЙ, ПРОЖИВАЮЩИМ</w:t>
      </w:r>
    </w:p>
    <w:p w:rsidR="00704514" w:rsidRDefault="00704514">
      <w:pPr>
        <w:pStyle w:val="ConsPlusTitle"/>
        <w:jc w:val="center"/>
      </w:pPr>
      <w:r>
        <w:t>НА ТЕРРИТОРИИ НОВГОРОДСКОЙ ОБЛАСТИ</w:t>
      </w:r>
    </w:p>
    <w:p w:rsidR="00704514" w:rsidRDefault="00704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4514">
        <w:trPr>
          <w:jc w:val="center"/>
        </w:trPr>
        <w:tc>
          <w:tcPr>
            <w:tcW w:w="9294" w:type="dxa"/>
            <w:tcBorders>
              <w:top w:val="nil"/>
              <w:left w:val="single" w:sz="24" w:space="0" w:color="CED3F1"/>
              <w:bottom w:val="nil"/>
              <w:right w:val="single" w:sz="24" w:space="0" w:color="F4F3F8"/>
            </w:tcBorders>
            <w:shd w:val="clear" w:color="auto" w:fill="F4F3F8"/>
          </w:tcPr>
          <w:p w:rsidR="00704514" w:rsidRDefault="00704514">
            <w:pPr>
              <w:pStyle w:val="ConsPlusNormal"/>
              <w:jc w:val="center"/>
            </w:pPr>
            <w:r>
              <w:rPr>
                <w:color w:val="392C69"/>
              </w:rPr>
              <w:t>Список изменяющих документов</w:t>
            </w:r>
          </w:p>
          <w:p w:rsidR="00704514" w:rsidRDefault="00704514">
            <w:pPr>
              <w:pStyle w:val="ConsPlusNormal"/>
              <w:jc w:val="center"/>
            </w:pPr>
            <w:r>
              <w:rPr>
                <w:color w:val="392C69"/>
              </w:rPr>
              <w:t>(в ред. постановлений Правительства Новгородской области</w:t>
            </w:r>
          </w:p>
          <w:p w:rsidR="00704514" w:rsidRDefault="00704514">
            <w:pPr>
              <w:pStyle w:val="ConsPlusNormal"/>
              <w:jc w:val="center"/>
            </w:pPr>
            <w:r>
              <w:rPr>
                <w:color w:val="392C69"/>
              </w:rPr>
              <w:t xml:space="preserve">от 17.07.2019 </w:t>
            </w:r>
            <w:hyperlink r:id="rId7" w:history="1">
              <w:r>
                <w:rPr>
                  <w:color w:val="0000FF"/>
                </w:rPr>
                <w:t>N 280</w:t>
              </w:r>
            </w:hyperlink>
            <w:r>
              <w:rPr>
                <w:color w:val="392C69"/>
              </w:rPr>
              <w:t xml:space="preserve">, от 30.10.2019 </w:t>
            </w:r>
            <w:hyperlink r:id="rId8" w:history="1">
              <w:r>
                <w:rPr>
                  <w:color w:val="0000FF"/>
                </w:rPr>
                <w:t>N 440</w:t>
              </w:r>
            </w:hyperlink>
            <w:r>
              <w:rPr>
                <w:color w:val="392C69"/>
              </w:rPr>
              <w:t>)</w:t>
            </w:r>
          </w:p>
        </w:tc>
      </w:tr>
    </w:tbl>
    <w:p w:rsidR="00704514" w:rsidRDefault="00704514">
      <w:pPr>
        <w:pStyle w:val="ConsPlusNormal"/>
        <w:jc w:val="both"/>
      </w:pPr>
    </w:p>
    <w:p w:rsidR="00704514" w:rsidRDefault="00704514">
      <w:pPr>
        <w:pStyle w:val="ConsPlusNormal"/>
        <w:ind w:firstLine="540"/>
        <w:jc w:val="both"/>
      </w:pPr>
      <w:r>
        <w:t xml:space="preserve">1. Порядок определяет правила предоставления с 1 января 2016 года ежемесячной денежной компенсации в возмещение расходов на уплату взноса на капитальный ремонт общего имущества в многоквартирном доме отдельным собственникам жилых помещений, проживающим на территории Новгородской области, в соответствии с областным </w:t>
      </w:r>
      <w:hyperlink r:id="rId9" w:history="1">
        <w:r>
          <w:rPr>
            <w:color w:val="0000FF"/>
          </w:rPr>
          <w:t>законом</w:t>
        </w:r>
      </w:hyperlink>
      <w:r>
        <w:t xml:space="preserve"> от 28.03.2016 N 943-ОЗ "Об установлении ежемесячной компенсации расходов на уплату взноса на капитальный ремонт общего имущества в многоквартирном доме отдельным собственникам жилых помещений, проживающим на территории Новгородской области".</w:t>
      </w:r>
    </w:p>
    <w:p w:rsidR="00704514" w:rsidRDefault="00704514">
      <w:pPr>
        <w:pStyle w:val="ConsPlusNormal"/>
        <w:jc w:val="both"/>
      </w:pPr>
    </w:p>
    <w:p w:rsidR="00704514" w:rsidRDefault="00704514">
      <w:pPr>
        <w:pStyle w:val="ConsPlusNormal"/>
        <w:ind w:firstLine="540"/>
        <w:jc w:val="both"/>
      </w:pPr>
      <w:bookmarkStart w:id="2" w:name="P49"/>
      <w:bookmarkEnd w:id="2"/>
      <w:r>
        <w:t>2. Право на ежемесячную денежную компенсацию в возмещение расходов на уплату взноса на капитальный ремонт общего имущества в многоквартирном доме (далее - компенсация на капитальный ремонт) имеют следующие категории граждан:</w:t>
      </w:r>
    </w:p>
    <w:p w:rsidR="00704514" w:rsidRDefault="00704514">
      <w:pPr>
        <w:pStyle w:val="ConsPlusNormal"/>
        <w:spacing w:before="220"/>
        <w:ind w:firstLine="540"/>
        <w:jc w:val="both"/>
      </w:pPr>
      <w:r>
        <w:t>одиноко проживающие неработающие собственники жилых помещений, достигшие возраста 70 лет;</w:t>
      </w:r>
    </w:p>
    <w:p w:rsidR="00704514" w:rsidRDefault="00704514">
      <w:pPr>
        <w:pStyle w:val="ConsPlusNormal"/>
        <w:spacing w:before="220"/>
        <w:ind w:firstLine="540"/>
        <w:jc w:val="both"/>
      </w:pPr>
      <w:bookmarkStart w:id="3" w:name="P51"/>
      <w:bookmarkEnd w:id="3"/>
      <w:r>
        <w:t>одиноко проживающие неработающие собственники жилых помещений, достигшие возраста 80 лет;</w:t>
      </w:r>
    </w:p>
    <w:p w:rsidR="00704514" w:rsidRDefault="00704514">
      <w:pPr>
        <w:pStyle w:val="ConsPlusNormal"/>
        <w:spacing w:before="220"/>
        <w:ind w:firstLine="540"/>
        <w:jc w:val="both"/>
      </w:pPr>
      <w:r>
        <w:t>проживающие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собственники жилых помещений, достигшие возраста 70 лет;</w:t>
      </w:r>
    </w:p>
    <w:p w:rsidR="00704514" w:rsidRDefault="00704514">
      <w:pPr>
        <w:pStyle w:val="ConsPlusNormal"/>
        <w:jc w:val="both"/>
      </w:pPr>
      <w:r>
        <w:t xml:space="preserve">(в ред. </w:t>
      </w:r>
      <w:hyperlink r:id="rId10" w:history="1">
        <w:r>
          <w:rPr>
            <w:color w:val="0000FF"/>
          </w:rPr>
          <w:t>Постановления</w:t>
        </w:r>
      </w:hyperlink>
      <w:r>
        <w:t xml:space="preserve"> Правительства Новгородской области от 17.07.2019 N 280)</w:t>
      </w:r>
    </w:p>
    <w:p w:rsidR="00704514" w:rsidRDefault="00704514">
      <w:pPr>
        <w:pStyle w:val="ConsPlusNormal"/>
        <w:spacing w:before="220"/>
        <w:ind w:firstLine="540"/>
        <w:jc w:val="both"/>
      </w:pPr>
      <w:bookmarkStart w:id="4" w:name="P54"/>
      <w:bookmarkEnd w:id="4"/>
      <w:r>
        <w:t>проживающие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собственники жилых помещений, достигшие возраста 80 лет.</w:t>
      </w:r>
    </w:p>
    <w:p w:rsidR="00704514" w:rsidRDefault="00704514">
      <w:pPr>
        <w:pStyle w:val="ConsPlusNormal"/>
        <w:jc w:val="both"/>
      </w:pPr>
      <w:r>
        <w:t xml:space="preserve">(в ред. </w:t>
      </w:r>
      <w:hyperlink r:id="rId11" w:history="1">
        <w:r>
          <w:rPr>
            <w:color w:val="0000FF"/>
          </w:rPr>
          <w:t>Постановления</w:t>
        </w:r>
      </w:hyperlink>
      <w:r>
        <w:t xml:space="preserve"> Правительства Новгородской области от 17.07.2019 N 280)</w:t>
      </w:r>
    </w:p>
    <w:p w:rsidR="00704514" w:rsidRDefault="00704514">
      <w:pPr>
        <w:pStyle w:val="ConsPlusNormal"/>
        <w:jc w:val="both"/>
      </w:pPr>
    </w:p>
    <w:p w:rsidR="00704514" w:rsidRDefault="00704514">
      <w:pPr>
        <w:pStyle w:val="ConsPlusNormal"/>
        <w:ind w:firstLine="540"/>
        <w:jc w:val="both"/>
      </w:pPr>
      <w:bookmarkStart w:id="5" w:name="P57"/>
      <w:bookmarkEnd w:id="5"/>
      <w:r>
        <w:t xml:space="preserve">3. Право на доплату до 100 процентов размера взноса на капитальный ремонт общего имущества в многоквартирном доме,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Новгородской области,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 имеют собственники жилых помещений, указанные в </w:t>
      </w:r>
      <w:hyperlink w:anchor="P51" w:history="1">
        <w:r>
          <w:rPr>
            <w:color w:val="0000FF"/>
          </w:rPr>
          <w:t>третьем</w:t>
        </w:r>
      </w:hyperlink>
      <w:r>
        <w:t xml:space="preserve">, </w:t>
      </w:r>
      <w:hyperlink w:anchor="P54" w:history="1">
        <w:r>
          <w:rPr>
            <w:color w:val="0000FF"/>
          </w:rPr>
          <w:t>пятом абзацах пункта 2</w:t>
        </w:r>
      </w:hyperlink>
      <w:r>
        <w:t xml:space="preserve"> настоящего Порядка, которые получают компенсацию на уплату взноса на капитальный ремонт, входящую в оплату за жилое помещение и коммунальные услуги, установленную федеральными законами, областными законами, иными нормативными правовыми актами Российской Федерации или Новгородской области.</w:t>
      </w:r>
    </w:p>
    <w:p w:rsidR="00704514" w:rsidRDefault="00704514">
      <w:pPr>
        <w:pStyle w:val="ConsPlusNormal"/>
        <w:jc w:val="both"/>
      </w:pPr>
    </w:p>
    <w:p w:rsidR="00704514" w:rsidRDefault="00704514">
      <w:pPr>
        <w:pStyle w:val="ConsPlusNormal"/>
        <w:ind w:firstLine="540"/>
        <w:jc w:val="both"/>
      </w:pPr>
      <w:r>
        <w:t xml:space="preserve">4. Компенсация на капитальный ремонт предоставляется собственникам жилых помещений, указанным в </w:t>
      </w:r>
      <w:hyperlink w:anchor="P49" w:history="1">
        <w:r>
          <w:rPr>
            <w:color w:val="0000FF"/>
          </w:rPr>
          <w:t>пункте 2</w:t>
        </w:r>
      </w:hyperlink>
      <w:r>
        <w:t xml:space="preserve"> настоящего Порядка (далее - заявители), при отсутствии у них задолженности по оплате жилых помещений и коммунальных услуг, включающих в себя уплату взноса на капитальный ремонт, или при заключении и (или) выполнении собственниками жилых помещений соглашений по ее погашению.</w:t>
      </w:r>
    </w:p>
    <w:p w:rsidR="00704514" w:rsidRDefault="00704514">
      <w:pPr>
        <w:pStyle w:val="ConsPlusNormal"/>
        <w:spacing w:before="220"/>
        <w:ind w:firstLine="540"/>
        <w:jc w:val="both"/>
      </w:pPr>
      <w:r>
        <w:t xml:space="preserve">Выплата компенсации на капитальный ремонт приостанавливается с первого числа месяца, </w:t>
      </w:r>
      <w:r>
        <w:lastRenderedPageBreak/>
        <w:t>следующего за месяцем, в котором в областное государственное учреждение, осуществляющее полномочия по предоставлению социальных выплат (далее - государственное учреждение), поступили сведения о задолженности по оплате жилых помещений и коммунальных услуг, включающих в себя уплату взноса на капитальный ремонт, а также об отсутствии и (или) невыполнении собственником жилого помещения соглашения по ее погашению.</w:t>
      </w:r>
    </w:p>
    <w:p w:rsidR="00704514" w:rsidRDefault="00704514">
      <w:pPr>
        <w:pStyle w:val="ConsPlusNormal"/>
        <w:spacing w:before="220"/>
        <w:ind w:firstLine="540"/>
        <w:jc w:val="both"/>
      </w:pPr>
      <w:r>
        <w:t>Выплата компенсации на капитальный ремонт возобновляется с месяца ее приостановления после полного погашения задолженности по оплате жилых помещений и коммунальных услуг, включающих в себя уплату взноса на капитальный ремонт, или при заключении и (или) выполнении соглашения по ее погашению.</w:t>
      </w:r>
    </w:p>
    <w:p w:rsidR="00704514" w:rsidRDefault="00704514">
      <w:pPr>
        <w:pStyle w:val="ConsPlusNormal"/>
        <w:jc w:val="both"/>
      </w:pPr>
    </w:p>
    <w:p w:rsidR="00704514" w:rsidRDefault="00704514">
      <w:pPr>
        <w:pStyle w:val="ConsPlusNormal"/>
        <w:ind w:firstLine="540"/>
        <w:jc w:val="both"/>
      </w:pPr>
      <w:r>
        <w:t>5. Заявителям, имеющим право на компенсацию на капитальный ремонт, компенсация на капитальный ремонт назначается по месту жительства либо по месту пребывания на территории Новгородской области.</w:t>
      </w:r>
    </w:p>
    <w:p w:rsidR="00704514" w:rsidRDefault="00704514">
      <w:pPr>
        <w:pStyle w:val="ConsPlusNormal"/>
        <w:jc w:val="both"/>
      </w:pPr>
    </w:p>
    <w:p w:rsidR="00704514" w:rsidRDefault="00704514">
      <w:pPr>
        <w:pStyle w:val="ConsPlusNormal"/>
        <w:ind w:firstLine="540"/>
        <w:jc w:val="both"/>
      </w:pPr>
      <w:r>
        <w:t>6. Компенсация на капитальный ремонт выплачивается:</w:t>
      </w:r>
    </w:p>
    <w:p w:rsidR="00704514" w:rsidRDefault="00704514">
      <w:pPr>
        <w:pStyle w:val="ConsPlusNormal"/>
        <w:spacing w:before="220"/>
        <w:ind w:firstLine="540"/>
        <w:jc w:val="both"/>
      </w:pPr>
      <w:r>
        <w:t>впервые - не позднее последнего числа месяца, следующего за месяцем принятия решения о назначении компенсации на капитальный ремонт;</w:t>
      </w:r>
    </w:p>
    <w:p w:rsidR="00704514" w:rsidRDefault="00704514">
      <w:pPr>
        <w:pStyle w:val="ConsPlusNormal"/>
        <w:spacing w:before="220"/>
        <w:ind w:firstLine="540"/>
        <w:jc w:val="both"/>
      </w:pPr>
      <w:r>
        <w:t>в последующем - ежемесячно до 25 числа текущего месяца.</w:t>
      </w:r>
    </w:p>
    <w:p w:rsidR="00704514" w:rsidRDefault="00704514">
      <w:pPr>
        <w:pStyle w:val="ConsPlusNormal"/>
        <w:jc w:val="both"/>
      </w:pPr>
    </w:p>
    <w:p w:rsidR="00704514" w:rsidRDefault="00704514">
      <w:pPr>
        <w:pStyle w:val="ConsPlusNormal"/>
        <w:ind w:firstLine="540"/>
        <w:jc w:val="both"/>
      </w:pPr>
      <w:r>
        <w:t>7. Выплата компенсации на капитальный ремонт осуществляется государственным учреждением заявителю (представителю) путем перечисления в организацию федеральной почтовой связи либо на счет, открытый в кредитной организации.</w:t>
      </w:r>
    </w:p>
    <w:p w:rsidR="00704514" w:rsidRDefault="00704514">
      <w:pPr>
        <w:pStyle w:val="ConsPlusNormal"/>
        <w:jc w:val="both"/>
      </w:pPr>
    </w:p>
    <w:p w:rsidR="00704514" w:rsidRDefault="00704514">
      <w:pPr>
        <w:pStyle w:val="ConsPlusNormal"/>
        <w:ind w:firstLine="540"/>
        <w:jc w:val="both"/>
      </w:pPr>
      <w:r>
        <w:t>8. Компенсация на капитальный ремонт предоставляется с 1 января 2016 года, но не ранее дня возникновения права на компенсацию на капитальный ремонт, если заявление со всеми необходимыми документами, обязанность по представлению которых возложена на заявителя, подано в государственное учреждение либо в многофункциональный центр предоставления государственных и муниципальных услуг (далее - многофункциональный центр) по месту жительства либо по месту пребывания не позднее 31 декабря 2016 года.</w:t>
      </w:r>
    </w:p>
    <w:p w:rsidR="00704514" w:rsidRDefault="00704514">
      <w:pPr>
        <w:pStyle w:val="ConsPlusNormal"/>
        <w:spacing w:before="220"/>
        <w:ind w:firstLine="540"/>
        <w:jc w:val="both"/>
      </w:pPr>
      <w:r>
        <w:t>При обращении за предоставлением компенсации на капитальный ремонт позже 31 декабря 2016 года компенсация на капитальный ремонт предоставляется с месяца, в котором заявитель обратился за ней.</w:t>
      </w:r>
    </w:p>
    <w:p w:rsidR="00704514" w:rsidRDefault="00704514">
      <w:pPr>
        <w:pStyle w:val="ConsPlusNormal"/>
        <w:jc w:val="both"/>
      </w:pPr>
    </w:p>
    <w:p w:rsidR="00704514" w:rsidRDefault="00704514">
      <w:pPr>
        <w:pStyle w:val="ConsPlusNormal"/>
        <w:ind w:firstLine="540"/>
        <w:jc w:val="both"/>
      </w:pPr>
      <w:bookmarkStart w:id="6" w:name="P74"/>
      <w:bookmarkEnd w:id="6"/>
      <w:r>
        <w:t xml:space="preserve">9. Для получения компенсации на капитальный ремонт заявители или их представители обращаются в государственное учреждение либо в многофункциональный центр по месту </w:t>
      </w:r>
      <w:proofErr w:type="gramStart"/>
      <w:r>
        <w:t>жительства</w:t>
      </w:r>
      <w:proofErr w:type="gramEnd"/>
      <w:r>
        <w:t xml:space="preserve"> либо по месту пребывания и представляют следующие документы:</w:t>
      </w:r>
    </w:p>
    <w:p w:rsidR="00704514" w:rsidRDefault="00704514">
      <w:pPr>
        <w:pStyle w:val="ConsPlusNormal"/>
        <w:spacing w:before="220"/>
        <w:ind w:firstLine="540"/>
        <w:jc w:val="both"/>
      </w:pPr>
      <w:hyperlink w:anchor="P178" w:history="1">
        <w:r>
          <w:rPr>
            <w:color w:val="0000FF"/>
          </w:rPr>
          <w:t>заявление</w:t>
        </w:r>
      </w:hyperlink>
      <w:r>
        <w:t xml:space="preserve"> о назначении ежемесячной денежной компенсации в возмещение расходов на уплату взноса на капитальный ремонт общего имущества в многоквартирном доме и способе ее доставки по форме согласно приложению N 1 к настоящему Порядку;</w:t>
      </w:r>
    </w:p>
    <w:p w:rsidR="00704514" w:rsidRDefault="00704514">
      <w:pPr>
        <w:pStyle w:val="ConsPlusNormal"/>
        <w:spacing w:before="220"/>
        <w:ind w:firstLine="540"/>
        <w:jc w:val="both"/>
      </w:pPr>
      <w:r>
        <w:t xml:space="preserve">письменное </w:t>
      </w:r>
      <w:hyperlink w:anchor="P365" w:history="1">
        <w:r>
          <w:rPr>
            <w:color w:val="0000FF"/>
          </w:rPr>
          <w:t>согласие</w:t>
        </w:r>
      </w:hyperlink>
      <w:r>
        <w:t xml:space="preserve"> на обработку персональных данных заявителя по форме согласно приложению N 2 к настоящему Порядку;</w:t>
      </w:r>
    </w:p>
    <w:p w:rsidR="00704514" w:rsidRDefault="00704514">
      <w:pPr>
        <w:pStyle w:val="ConsPlusNormal"/>
        <w:spacing w:before="220"/>
        <w:ind w:firstLine="540"/>
        <w:jc w:val="both"/>
      </w:pPr>
      <w:r>
        <w:t xml:space="preserve">письменное </w:t>
      </w:r>
      <w:hyperlink w:anchor="P446" w:history="1">
        <w:r>
          <w:rPr>
            <w:color w:val="0000FF"/>
          </w:rPr>
          <w:t>согласие</w:t>
        </w:r>
      </w:hyperlink>
      <w:r>
        <w:t xml:space="preserve"> на обработку персональных данных проживающих в составе семьи неработающих граждан пенсионного возраста и (или) неработающих инвалидов I и (или) II групп (в случае проживания заявителя с членами семьи) по форме согласно приложению N 3 к настоящему Порядку;</w:t>
      </w:r>
    </w:p>
    <w:p w:rsidR="00704514" w:rsidRDefault="00704514">
      <w:pPr>
        <w:pStyle w:val="ConsPlusNormal"/>
        <w:spacing w:before="220"/>
        <w:ind w:firstLine="540"/>
        <w:jc w:val="both"/>
      </w:pPr>
      <w:r>
        <w:t xml:space="preserve">письменное </w:t>
      </w:r>
      <w:hyperlink w:anchor="P530" w:history="1">
        <w:r>
          <w:rPr>
            <w:color w:val="0000FF"/>
          </w:rPr>
          <w:t>согласие</w:t>
        </w:r>
      </w:hyperlink>
      <w:r>
        <w:t xml:space="preserve"> на обработку персональных данных представляемого по форме согласно приложению N 4 к настоящему Порядку (в случае подачи заявления представителем);</w:t>
      </w:r>
    </w:p>
    <w:p w:rsidR="00704514" w:rsidRDefault="00704514">
      <w:pPr>
        <w:pStyle w:val="ConsPlusNormal"/>
        <w:spacing w:before="220"/>
        <w:ind w:firstLine="540"/>
        <w:jc w:val="both"/>
      </w:pPr>
      <w:r>
        <w:lastRenderedPageBreak/>
        <w:t>копию документа, удостоверяющего личность заявителя или его представителя;</w:t>
      </w:r>
    </w:p>
    <w:p w:rsidR="00704514" w:rsidRDefault="00704514">
      <w:pPr>
        <w:pStyle w:val="ConsPlusNormal"/>
        <w:spacing w:before="220"/>
        <w:ind w:firstLine="540"/>
        <w:jc w:val="both"/>
      </w:pPr>
      <w:r>
        <w:t>копии документов, удостоверяющих личности проживающих в составе семьи заявителя неработающих граждан пенсионного возраста и (или) неработающих инвалидов I и (или) II групп (в случае проживания заявителя с членами семьи);</w:t>
      </w:r>
    </w:p>
    <w:p w:rsidR="00704514" w:rsidRDefault="00704514">
      <w:pPr>
        <w:pStyle w:val="ConsPlusNormal"/>
        <w:spacing w:before="220"/>
        <w:ind w:firstLine="540"/>
        <w:jc w:val="both"/>
      </w:pPr>
      <w:r>
        <w:t>копию трудовой книжки заявителя или копию выписки из индивидуального лицевого счета застрахованного лица на основании сведений индивидуального (персонифицированного) учета в системе обязательного пенсионного страхования;</w:t>
      </w:r>
    </w:p>
    <w:p w:rsidR="00704514" w:rsidRDefault="00704514">
      <w:pPr>
        <w:pStyle w:val="ConsPlusNormal"/>
        <w:spacing w:before="220"/>
        <w:ind w:firstLine="540"/>
        <w:jc w:val="both"/>
      </w:pPr>
      <w:r>
        <w:t xml:space="preserve">копии </w:t>
      </w:r>
      <w:proofErr w:type="gramStart"/>
      <w:r>
        <w:t>трудовых книжек</w:t>
      </w:r>
      <w:proofErr w:type="gramEnd"/>
      <w:r>
        <w:t xml:space="preserve"> проживающих в составе семьи заявителя неработающих граждан пенсионного возраста и (или) неработающих инвалидов I и (или) II групп или копии выписок из индивидуального лицевого счета застрахованного лица на основании сведений индивидуального (персонифицированного) учета в системе обязательного пенсионного страхования (в случае проживания заявителя с членами семьи);</w:t>
      </w:r>
    </w:p>
    <w:p w:rsidR="00704514" w:rsidRDefault="00704514">
      <w:pPr>
        <w:pStyle w:val="ConsPlusNormal"/>
        <w:spacing w:before="220"/>
        <w:ind w:firstLine="540"/>
        <w:jc w:val="both"/>
      </w:pPr>
      <w:r>
        <w:t>копию справки медико-социальной экспертизы об установлении инвалидности (для неработающих членов семьи, являющихся инвалидами I и (или) II групп, проживающих с заявителем);</w:t>
      </w:r>
    </w:p>
    <w:p w:rsidR="00704514" w:rsidRDefault="00704514">
      <w:pPr>
        <w:pStyle w:val="ConsPlusNormal"/>
        <w:spacing w:before="220"/>
        <w:ind w:firstLine="540"/>
        <w:jc w:val="both"/>
      </w:pPr>
      <w:r>
        <w:t>копии документов, подтверждающих факт оплаты за жилое помещение и коммунальные услуги, за месяц, предшествующий подаче заявления, или справку об отсутствии или наличии задолженности по оплате за жилое помещение и коммунальные услуги;</w:t>
      </w:r>
    </w:p>
    <w:p w:rsidR="00704514" w:rsidRDefault="00704514">
      <w:pPr>
        <w:pStyle w:val="ConsPlusNormal"/>
        <w:spacing w:before="220"/>
        <w:ind w:firstLine="540"/>
        <w:jc w:val="both"/>
      </w:pPr>
      <w:bookmarkStart w:id="7" w:name="P85"/>
      <w:bookmarkEnd w:id="7"/>
      <w:r>
        <w:t>копию документа, подтверждающего регистрацию в системе индивидуального (персонифицированного) учета в системе обязательного пенсионного страхования, на бумажном носителе или в форме электронного документа;</w:t>
      </w:r>
    </w:p>
    <w:p w:rsidR="00704514" w:rsidRDefault="00704514">
      <w:pPr>
        <w:pStyle w:val="ConsPlusNormal"/>
        <w:jc w:val="both"/>
      </w:pPr>
      <w:r>
        <w:t xml:space="preserve">(в ред. </w:t>
      </w:r>
      <w:hyperlink r:id="rId12" w:history="1">
        <w:r>
          <w:rPr>
            <w:color w:val="0000FF"/>
          </w:rPr>
          <w:t>Постановления</w:t>
        </w:r>
      </w:hyperlink>
      <w:r>
        <w:t xml:space="preserve"> Правительства Новгородской области от 30.10.2019 N 440)</w:t>
      </w:r>
    </w:p>
    <w:p w:rsidR="00704514" w:rsidRDefault="00704514">
      <w:pPr>
        <w:pStyle w:val="ConsPlusNormal"/>
        <w:spacing w:before="220"/>
        <w:ind w:firstLine="540"/>
        <w:jc w:val="both"/>
      </w:pPr>
      <w:r>
        <w:t>копию документа, подтверждающего регистрацию по месту жительства (месту пребывания) заявителя на территории Новгородской области;</w:t>
      </w:r>
    </w:p>
    <w:p w:rsidR="00704514" w:rsidRDefault="00704514">
      <w:pPr>
        <w:pStyle w:val="ConsPlusNormal"/>
        <w:spacing w:before="220"/>
        <w:ind w:firstLine="540"/>
        <w:jc w:val="both"/>
      </w:pPr>
      <w:r>
        <w:t>выписку из Единого государственного реестра прав на недвижимое имущество или иные документы, подтверждающие право собственности заявителя на жилое помещение;</w:t>
      </w:r>
    </w:p>
    <w:p w:rsidR="00704514" w:rsidRDefault="00704514">
      <w:pPr>
        <w:pStyle w:val="ConsPlusNormal"/>
        <w:spacing w:before="220"/>
        <w:ind w:firstLine="540"/>
        <w:jc w:val="both"/>
      </w:pPr>
      <w:r>
        <w:t xml:space="preserve">справку органа социальной защиты населения городского округа Великий Новгород, структурных подразделений государственного учреждения по месту жительства (месту пребывания) заявителя о неполучении заявителем компенсации расходов на уплату взноса на капитальный ремонт общего имущества в многоквартирном доме, входящую в оплату за жилое помещение и коммунальные услуги, по иным основаниям (за исключением инвалидов III группы и собственников, указанных в </w:t>
      </w:r>
      <w:hyperlink w:anchor="P51" w:history="1">
        <w:r>
          <w:rPr>
            <w:color w:val="0000FF"/>
          </w:rPr>
          <w:t>третьем</w:t>
        </w:r>
      </w:hyperlink>
      <w:r>
        <w:t xml:space="preserve">, </w:t>
      </w:r>
      <w:hyperlink w:anchor="P54" w:history="1">
        <w:r>
          <w:rPr>
            <w:color w:val="0000FF"/>
          </w:rPr>
          <w:t>пятом абзацах пункта 2</w:t>
        </w:r>
      </w:hyperlink>
      <w:r>
        <w:t xml:space="preserve"> настоящего Порядка);</w:t>
      </w:r>
    </w:p>
    <w:p w:rsidR="00704514" w:rsidRDefault="00704514">
      <w:pPr>
        <w:pStyle w:val="ConsPlusNormal"/>
        <w:spacing w:before="220"/>
        <w:ind w:firstLine="540"/>
        <w:jc w:val="both"/>
      </w:pPr>
      <w:bookmarkStart w:id="8" w:name="P90"/>
      <w:bookmarkEnd w:id="8"/>
      <w:r>
        <w:t xml:space="preserve">справку органа социальной защиты населения городского округа Великий Новгород, структурных подразделений государственного учреждения по месту жительства (месту пребывания) заявителя о размере компенсации на уплату взноса на капитальный ремонт общего имущества в многоквартирном доме, получаемой по иным основаниям (для собственников жилых помещений, указанных в </w:t>
      </w:r>
      <w:hyperlink w:anchor="P57" w:history="1">
        <w:r>
          <w:rPr>
            <w:color w:val="0000FF"/>
          </w:rPr>
          <w:t>пункте 3</w:t>
        </w:r>
      </w:hyperlink>
      <w:r>
        <w:t xml:space="preserve"> настоящего Порядка);</w:t>
      </w:r>
    </w:p>
    <w:p w:rsidR="00704514" w:rsidRDefault="00704514">
      <w:pPr>
        <w:pStyle w:val="ConsPlusNormal"/>
        <w:spacing w:before="220"/>
        <w:ind w:firstLine="540"/>
        <w:jc w:val="both"/>
      </w:pPr>
      <w:r>
        <w:t>нотариально удостоверенную доверенность, подтверждающую полномочие представителя действовать от имени заявителя (в случае подачи заявления и документов представителем);</w:t>
      </w:r>
    </w:p>
    <w:p w:rsidR="00704514" w:rsidRDefault="00704514">
      <w:pPr>
        <w:pStyle w:val="ConsPlusNormal"/>
        <w:spacing w:before="220"/>
        <w:ind w:firstLine="540"/>
        <w:jc w:val="both"/>
      </w:pPr>
      <w:r>
        <w:t>документы, подтверждающие родственные отношения заявителя с проживающими в составе семьи неработающими гражданами пенсионного возраста и (или) неработающими инвалидами I и (или) II групп (в случае проживания заявителя с членами семьи).</w:t>
      </w:r>
    </w:p>
    <w:p w:rsidR="00704514" w:rsidRDefault="00704514">
      <w:pPr>
        <w:pStyle w:val="ConsPlusNormal"/>
        <w:spacing w:before="220"/>
        <w:ind w:firstLine="540"/>
        <w:jc w:val="both"/>
      </w:pPr>
      <w:r>
        <w:t xml:space="preserve">Заявитель или его представитель подтверждает своей подписью (с проставлением даты </w:t>
      </w:r>
      <w:r>
        <w:lastRenderedPageBreak/>
        <w:t>подачи заявления) достоверность указанных в заявлении сведений.</w:t>
      </w:r>
    </w:p>
    <w:p w:rsidR="00704514" w:rsidRDefault="00704514">
      <w:pPr>
        <w:pStyle w:val="ConsPlusNormal"/>
        <w:spacing w:before="220"/>
        <w:ind w:firstLine="540"/>
        <w:jc w:val="both"/>
      </w:pPr>
      <w:r>
        <w:t>В случае подачи заявления через многофункциональный центр многофункциональный центр направляет заявление и документы в государственное учреждение не позднее дня, следующего за днем их поступления в многофункциональный центр.</w:t>
      </w:r>
    </w:p>
    <w:p w:rsidR="00704514" w:rsidRDefault="00704514">
      <w:pPr>
        <w:pStyle w:val="ConsPlusNormal"/>
        <w:spacing w:before="220"/>
        <w:ind w:firstLine="540"/>
        <w:jc w:val="both"/>
      </w:pPr>
      <w:r>
        <w:t xml:space="preserve">В случае если заявитель не представил документы, указанные в </w:t>
      </w:r>
      <w:hyperlink w:anchor="P85" w:history="1">
        <w:r>
          <w:rPr>
            <w:color w:val="0000FF"/>
          </w:rPr>
          <w:t>двенадцатом</w:t>
        </w:r>
      </w:hyperlink>
      <w:r>
        <w:t xml:space="preserve"> - </w:t>
      </w:r>
      <w:hyperlink w:anchor="P90" w:history="1">
        <w:r>
          <w:rPr>
            <w:color w:val="0000FF"/>
          </w:rPr>
          <w:t>шестнадцатом абзацах</w:t>
        </w:r>
      </w:hyperlink>
      <w:r>
        <w:t xml:space="preserve"> настоящего пункта, по собственной инициативе, государственное учреждение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их в соответствующих организациях и органах, в распоряжении которых находится необходимая информация.</w:t>
      </w:r>
    </w:p>
    <w:p w:rsidR="00704514" w:rsidRDefault="00704514">
      <w:pPr>
        <w:pStyle w:val="ConsPlusNormal"/>
        <w:spacing w:before="220"/>
        <w:ind w:firstLine="540"/>
        <w:jc w:val="both"/>
      </w:pPr>
      <w:r>
        <w:t>Государственное учреждение не вправе требовать от заявителей документы и информацию, подтверждающие уплату заявителями ежемесячных взносов на капитальный ремонт общего имущества в многоквартирном доме. Информацию о наличии у заявителей задолженности по уплате ежемесячных взносов на капитальный ремонт общего имущества в многоквартирном доме государственное учреждение получает у регионального оператора или лица, на имя которого в кредитной организации открыт специальный счет, предназначенный для перечисления средств на проведение капитального ремонта общего имущества в многоквартирном доме в порядке, утверждаемом Правительством Новгородской области.</w:t>
      </w:r>
    </w:p>
    <w:p w:rsidR="00704514" w:rsidRDefault="00704514">
      <w:pPr>
        <w:pStyle w:val="ConsPlusNormal"/>
        <w:spacing w:before="220"/>
        <w:ind w:firstLine="540"/>
        <w:jc w:val="both"/>
      </w:pPr>
      <w:r>
        <w:t>Государственное учреждение вправе проверять подлинность представленных заявителем сведений о совместно зарегистрированных с ним гражданах путем направления официальных запросов в органы регистрационного учета.</w:t>
      </w:r>
    </w:p>
    <w:p w:rsidR="00704514" w:rsidRDefault="00704514">
      <w:pPr>
        <w:pStyle w:val="ConsPlusNormal"/>
        <w:spacing w:before="220"/>
        <w:ind w:firstLine="540"/>
        <w:jc w:val="both"/>
      </w:pPr>
      <w:r>
        <w:t>Срок подготовки и направления межведомственного запроса государственным учреждением не должен превышать 5 рабочих дней со дня обращения заявителя или его представителя за назначением компенсации на капитальный ремонт.</w:t>
      </w:r>
    </w:p>
    <w:p w:rsidR="00704514" w:rsidRDefault="00704514">
      <w:pPr>
        <w:pStyle w:val="ConsPlusNormal"/>
        <w:spacing w:before="220"/>
        <w:ind w:firstLine="540"/>
        <w:jc w:val="both"/>
      </w:pPr>
      <w:r>
        <w:t>Заявление и документы, необходимые для назначения компенсации на капитальный ремонт, могут быть представлены заявителем в форме электронных документов или переданы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w:t>
      </w:r>
    </w:p>
    <w:p w:rsidR="00704514" w:rsidRDefault="00704514">
      <w:pPr>
        <w:pStyle w:val="ConsPlusNormal"/>
        <w:spacing w:before="220"/>
        <w:ind w:firstLine="540"/>
        <w:jc w:val="both"/>
      </w:pPr>
      <w:r>
        <w:t xml:space="preserve">Копии представленных документов, указанных в настоящем пункте, заверяются специалистом государственного учреждения или многофункционального центра, осуществляющим прием документов, при наличии подлинных документов. Документы, представленные в электронной форме, подписываются в соответствии с требованиями Федерального </w:t>
      </w:r>
      <w:hyperlink r:id="rId13" w:history="1">
        <w:r>
          <w:rPr>
            <w:color w:val="0000FF"/>
          </w:rPr>
          <w:t>закона</w:t>
        </w:r>
      </w:hyperlink>
      <w:r>
        <w:t xml:space="preserve"> от 6 апреля 2011 года N 63-ФЗ "Об электронной подписи".</w:t>
      </w:r>
    </w:p>
    <w:p w:rsidR="00704514" w:rsidRDefault="00704514">
      <w:pPr>
        <w:pStyle w:val="ConsPlusNormal"/>
        <w:jc w:val="both"/>
      </w:pPr>
      <w:r>
        <w:t xml:space="preserve">(п. 9 в ред. </w:t>
      </w:r>
      <w:hyperlink r:id="rId14" w:history="1">
        <w:r>
          <w:rPr>
            <w:color w:val="0000FF"/>
          </w:rPr>
          <w:t>Постановления</w:t>
        </w:r>
      </w:hyperlink>
      <w:r>
        <w:t xml:space="preserve"> Правительства Новгородской области от 17.07.2019 N 280)</w:t>
      </w:r>
    </w:p>
    <w:p w:rsidR="00704514" w:rsidRDefault="00704514">
      <w:pPr>
        <w:pStyle w:val="ConsPlusNormal"/>
        <w:jc w:val="both"/>
      </w:pPr>
    </w:p>
    <w:p w:rsidR="00704514" w:rsidRDefault="00704514">
      <w:pPr>
        <w:pStyle w:val="ConsPlusNormal"/>
        <w:ind w:firstLine="540"/>
        <w:jc w:val="both"/>
      </w:pPr>
      <w:r>
        <w:t xml:space="preserve">10. Регистрация принятых документов производится в </w:t>
      </w:r>
      <w:hyperlink w:anchor="P610" w:history="1">
        <w:r>
          <w:rPr>
            <w:color w:val="0000FF"/>
          </w:rPr>
          <w:t>журнале</w:t>
        </w:r>
      </w:hyperlink>
      <w:r>
        <w:t xml:space="preserve"> регистрации заявлений и решений областного государственного учреждения о назначении ежемесячной денежной компенсации в возмещение расходов на уплату взноса на капитальный ремонт общего имущества в многоквартирном доме (далее - журнал регистрации) (приложение N 5 к настоящему Порядку) в день представления заявителем (представителем) в государственное учреждение документов, указанных в </w:t>
      </w:r>
      <w:hyperlink w:anchor="P74" w:history="1">
        <w:r>
          <w:rPr>
            <w:color w:val="0000FF"/>
          </w:rPr>
          <w:t>пункте 9</w:t>
        </w:r>
      </w:hyperlink>
      <w:r>
        <w:t xml:space="preserve"> настоящего Порядка, или в день получения документов из многофункционального центра.</w:t>
      </w:r>
    </w:p>
    <w:p w:rsidR="00704514" w:rsidRDefault="00704514">
      <w:pPr>
        <w:pStyle w:val="ConsPlusNormal"/>
        <w:spacing w:before="220"/>
        <w:ind w:firstLine="540"/>
        <w:jc w:val="both"/>
      </w:pPr>
      <w:r>
        <w:t xml:space="preserve">Заявителю (представителю) при приеме документов, указанных в </w:t>
      </w:r>
      <w:hyperlink w:anchor="P74" w:history="1">
        <w:r>
          <w:rPr>
            <w:color w:val="0000FF"/>
          </w:rPr>
          <w:t>пункте 9</w:t>
        </w:r>
      </w:hyperlink>
      <w:r>
        <w:t xml:space="preserve"> настоящего </w:t>
      </w:r>
      <w:r>
        <w:lastRenderedPageBreak/>
        <w:t>Порядка, выдается расписка-уведомление в получении документов на назначение компенсации на капитальный ремонт.</w:t>
      </w:r>
    </w:p>
    <w:p w:rsidR="00704514" w:rsidRDefault="00704514">
      <w:pPr>
        <w:pStyle w:val="ConsPlusNormal"/>
        <w:spacing w:before="220"/>
        <w:ind w:firstLine="540"/>
        <w:jc w:val="both"/>
      </w:pPr>
      <w:r>
        <w:t>Уведомление о получении документов, поступивших в электронной форме, направляется заявителю не позднее одного рабочего дня со дня регистрации указанных документов в журнале регистрации в форме электронного документа по адресу электронной почты, указанному в заявлении, с указанием перечня полученных документов, даты их регистрации и присвоенного регистрационного номера.</w:t>
      </w:r>
    </w:p>
    <w:p w:rsidR="00704514" w:rsidRDefault="00704514">
      <w:pPr>
        <w:pStyle w:val="ConsPlusNormal"/>
        <w:jc w:val="both"/>
      </w:pPr>
    </w:p>
    <w:p w:rsidR="00704514" w:rsidRDefault="00704514">
      <w:pPr>
        <w:pStyle w:val="ConsPlusNormal"/>
        <w:ind w:firstLine="540"/>
        <w:jc w:val="both"/>
      </w:pPr>
      <w:r>
        <w:t xml:space="preserve">11. Состав семьи для определения размера компенсации на капитальный ремонт определяется в соответствии со </w:t>
      </w:r>
      <w:hyperlink r:id="rId15" w:history="1">
        <w:r>
          <w:rPr>
            <w:color w:val="0000FF"/>
          </w:rPr>
          <w:t>статьей 2</w:t>
        </w:r>
      </w:hyperlink>
      <w:r>
        <w:t xml:space="preserve"> Семейного кодекса Российской Федерации, </w:t>
      </w:r>
      <w:hyperlink r:id="rId16" w:history="1">
        <w:r>
          <w:rPr>
            <w:color w:val="0000FF"/>
          </w:rPr>
          <w:t>статьей 31</w:t>
        </w:r>
      </w:hyperlink>
      <w:r>
        <w:t xml:space="preserve"> Жилищного кодекса Российской Федерации.</w:t>
      </w:r>
    </w:p>
    <w:p w:rsidR="00704514" w:rsidRDefault="00704514">
      <w:pPr>
        <w:pStyle w:val="ConsPlusNormal"/>
        <w:jc w:val="both"/>
      </w:pPr>
    </w:p>
    <w:p w:rsidR="00704514" w:rsidRDefault="00704514">
      <w:pPr>
        <w:pStyle w:val="ConsPlusNormal"/>
        <w:ind w:firstLine="540"/>
        <w:jc w:val="both"/>
      </w:pPr>
      <w:r>
        <w:t xml:space="preserve">12. </w:t>
      </w:r>
      <w:hyperlink w:anchor="P677" w:history="1">
        <w:r>
          <w:rPr>
            <w:color w:val="0000FF"/>
          </w:rPr>
          <w:t>Решение</w:t>
        </w:r>
      </w:hyperlink>
      <w:r>
        <w:t xml:space="preserve"> о назначении ежемесячной денежной компенсации в возмещение расходов на уплату взноса на капитальный ремонт общего имущества в многоквартирном доме (приложение N 6 к настоящему Порядку), </w:t>
      </w:r>
      <w:hyperlink w:anchor="P715" w:history="1">
        <w:r>
          <w:rPr>
            <w:color w:val="0000FF"/>
          </w:rPr>
          <w:t>решение</w:t>
        </w:r>
      </w:hyperlink>
      <w:r>
        <w:t xml:space="preserve"> об отказе в назначении ежемесячной денежной компенсации в возмещение расходов на уплату взноса на капитальный ремонт общего имущества в многоквартирном доме (приложение N 7 к настоящему Порядку) принимается государственным учреждением не позднее чем в 10-дневный срок со дня представления документов, предусмотренных </w:t>
      </w:r>
      <w:hyperlink w:anchor="P74" w:history="1">
        <w:r>
          <w:rPr>
            <w:color w:val="0000FF"/>
          </w:rPr>
          <w:t>пунктом 9</w:t>
        </w:r>
      </w:hyperlink>
      <w:r>
        <w:t xml:space="preserve"> настоящего Порядка.</w:t>
      </w:r>
    </w:p>
    <w:p w:rsidR="00704514" w:rsidRDefault="00704514">
      <w:pPr>
        <w:pStyle w:val="ConsPlusNormal"/>
        <w:spacing w:before="220"/>
        <w:ind w:firstLine="540"/>
        <w:jc w:val="both"/>
      </w:pPr>
      <w:r>
        <w:t>В случае направления межведомственного запроса решение о назначении или об отказе в назначении компенсации на капитальный ремонт принимается в течение 5 дней со дня получения ответа на запрос.</w:t>
      </w:r>
    </w:p>
    <w:p w:rsidR="00704514" w:rsidRDefault="00704514">
      <w:pPr>
        <w:pStyle w:val="ConsPlusNormal"/>
        <w:jc w:val="both"/>
      </w:pPr>
    </w:p>
    <w:p w:rsidR="00704514" w:rsidRDefault="00704514">
      <w:pPr>
        <w:pStyle w:val="ConsPlusNormal"/>
        <w:ind w:firstLine="540"/>
        <w:jc w:val="both"/>
      </w:pPr>
      <w:r>
        <w:t>13. Основаниями для принятия решения об отказе в назначении компенсации на капитальный ремонт являются:</w:t>
      </w:r>
    </w:p>
    <w:p w:rsidR="00704514" w:rsidRDefault="00704514">
      <w:pPr>
        <w:pStyle w:val="ConsPlusNormal"/>
        <w:spacing w:before="220"/>
        <w:ind w:firstLine="540"/>
        <w:jc w:val="both"/>
      </w:pPr>
      <w:r>
        <w:t>отсутствие у заявителя права на получение компенсации на капитальный ремонт;</w:t>
      </w:r>
    </w:p>
    <w:p w:rsidR="00704514" w:rsidRDefault="00704514">
      <w:pPr>
        <w:pStyle w:val="ConsPlusNormal"/>
        <w:spacing w:before="220"/>
        <w:ind w:firstLine="540"/>
        <w:jc w:val="both"/>
      </w:pPr>
      <w:r>
        <w:t>получение компенсации расходов на уплату взноса на капитальный ремонт общего имущества в многоквартирном доме, входящей в оплату за жилое помещение и коммунальные услуги, по иным основаниям (за исключением инвалидов III группы; одиноко проживающих неработающих собственников жилых помещений, достигших возраста 80 лет; проживающих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собственников жилых помещений, достигших возраста 80 лет);</w:t>
      </w:r>
    </w:p>
    <w:p w:rsidR="00704514" w:rsidRDefault="00704514">
      <w:pPr>
        <w:pStyle w:val="ConsPlusNormal"/>
        <w:jc w:val="both"/>
      </w:pPr>
      <w:r>
        <w:t xml:space="preserve">(в ред. </w:t>
      </w:r>
      <w:hyperlink r:id="rId17" w:history="1">
        <w:r>
          <w:rPr>
            <w:color w:val="0000FF"/>
          </w:rPr>
          <w:t>Постановления</w:t>
        </w:r>
      </w:hyperlink>
      <w:r>
        <w:t xml:space="preserve"> Правительства Новгородской области от 17.07.2019 N 280)</w:t>
      </w:r>
    </w:p>
    <w:p w:rsidR="00704514" w:rsidRDefault="00704514">
      <w:pPr>
        <w:pStyle w:val="ConsPlusNormal"/>
        <w:spacing w:before="220"/>
        <w:ind w:firstLine="540"/>
        <w:jc w:val="both"/>
      </w:pPr>
      <w:r>
        <w:t>непредставление документов, необходимых для назначения компенсации на капитальный ремонт, или представление их не в полном объеме (за исключением документов, представляемых путем межведомственного запроса).</w:t>
      </w:r>
    </w:p>
    <w:p w:rsidR="00704514" w:rsidRDefault="00704514">
      <w:pPr>
        <w:pStyle w:val="ConsPlusNormal"/>
        <w:spacing w:before="220"/>
        <w:ind w:firstLine="540"/>
        <w:jc w:val="both"/>
      </w:pPr>
      <w:r>
        <w:t>Заявитель вправе обжаловать решение об отказе в назначении компенсации на капитальный ремонт в соответствии с законодательством Российской Федерации.</w:t>
      </w:r>
    </w:p>
    <w:p w:rsidR="00704514" w:rsidRDefault="00704514">
      <w:pPr>
        <w:pStyle w:val="ConsPlusNormal"/>
        <w:spacing w:before="220"/>
        <w:ind w:firstLine="540"/>
        <w:jc w:val="both"/>
      </w:pPr>
      <w:r>
        <w:t xml:space="preserve">В случае устранения обстоятельств, являющихся основанием для отказа, заявитель вправе повторно обратиться с заявлением о назначении компенсации на капитальный ремонт в порядке, предусмотренном </w:t>
      </w:r>
      <w:hyperlink w:anchor="P74" w:history="1">
        <w:r>
          <w:rPr>
            <w:color w:val="0000FF"/>
          </w:rPr>
          <w:t>пунктом 9</w:t>
        </w:r>
      </w:hyperlink>
      <w:r>
        <w:t xml:space="preserve"> настоящего Порядка.</w:t>
      </w:r>
    </w:p>
    <w:p w:rsidR="00704514" w:rsidRDefault="00704514">
      <w:pPr>
        <w:pStyle w:val="ConsPlusNormal"/>
        <w:jc w:val="both"/>
      </w:pPr>
    </w:p>
    <w:p w:rsidR="00704514" w:rsidRDefault="00704514">
      <w:pPr>
        <w:pStyle w:val="ConsPlusNormal"/>
        <w:ind w:firstLine="540"/>
        <w:jc w:val="both"/>
      </w:pPr>
      <w:r>
        <w:t xml:space="preserve">14. В случае отказа в назначении компенсации на капитальный ремонт заявителю государственным учреждением в течение 5 дней со дня принятия решения направляется письменное уведомление с указанием причины отказа по почте или </w:t>
      </w:r>
      <w:proofErr w:type="gramStart"/>
      <w:r>
        <w:t>через многофункциональный центр</w:t>
      </w:r>
      <w:proofErr w:type="gramEnd"/>
      <w:r>
        <w:t xml:space="preserve"> или в форме электронных документов.</w:t>
      </w:r>
    </w:p>
    <w:p w:rsidR="00704514" w:rsidRDefault="00704514">
      <w:pPr>
        <w:pStyle w:val="ConsPlusNormal"/>
        <w:jc w:val="both"/>
      </w:pPr>
    </w:p>
    <w:p w:rsidR="00704514" w:rsidRDefault="00704514">
      <w:pPr>
        <w:pStyle w:val="ConsPlusNormal"/>
        <w:ind w:firstLine="540"/>
        <w:jc w:val="both"/>
      </w:pPr>
      <w:r>
        <w:lastRenderedPageBreak/>
        <w:t>15. Получатель компенсации на капитальный ремонт в течение 2 недель после наступления событий, влекущих изменение размера компенсации на капитальный ремонт, приостановление предоставления либо прекращение предоставления компенсации на капитальный ремонт, обязан представить в государственное учреждение документы, подтверждающие такие события.</w:t>
      </w:r>
    </w:p>
    <w:p w:rsidR="00704514" w:rsidRDefault="00704514">
      <w:pPr>
        <w:pStyle w:val="ConsPlusNormal"/>
        <w:jc w:val="both"/>
      </w:pPr>
    </w:p>
    <w:p w:rsidR="00704514" w:rsidRDefault="00704514">
      <w:pPr>
        <w:pStyle w:val="ConsPlusNormal"/>
        <w:ind w:firstLine="540"/>
        <w:jc w:val="both"/>
      </w:pPr>
      <w:r>
        <w:t>16. Перерасчет компенсации на капитальный ремонт в случае изменения состава семьи, площади занимаемого помещения, основания получения компенсации на капитальный ремонт и других обстоятельств, которые повлияют на размер компенсации на капитальный ремонт, производится с первого числа месяца, следующего за месяцем, в котором наступили указанные события, но не более чем за 12 месяцев до месяца обращения в государственное учреждение с заявлением о перерасчете и документами, подтверждающими такие события.</w:t>
      </w:r>
    </w:p>
    <w:p w:rsidR="00704514" w:rsidRDefault="00704514">
      <w:pPr>
        <w:pStyle w:val="ConsPlusNormal"/>
        <w:jc w:val="both"/>
      </w:pPr>
    </w:p>
    <w:p w:rsidR="00704514" w:rsidRDefault="00704514">
      <w:pPr>
        <w:pStyle w:val="ConsPlusNormal"/>
        <w:ind w:firstLine="540"/>
        <w:jc w:val="both"/>
      </w:pPr>
      <w:r>
        <w:t>17. В случае изменения минимального размера взноса на капитальный ремонт общего имущества в многоквартирном доме на территории Новгородской области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 начисленные суммы компенсации на капитальный ремонт пересчитываются государственным учреждением со дня вступления в силу соответствующих изменений.</w:t>
      </w:r>
    </w:p>
    <w:p w:rsidR="00704514" w:rsidRDefault="00704514">
      <w:pPr>
        <w:pStyle w:val="ConsPlusNormal"/>
        <w:jc w:val="both"/>
      </w:pPr>
    </w:p>
    <w:p w:rsidR="00704514" w:rsidRDefault="00704514">
      <w:pPr>
        <w:pStyle w:val="ConsPlusNormal"/>
        <w:ind w:firstLine="540"/>
        <w:jc w:val="both"/>
      </w:pPr>
      <w:r>
        <w:t>18. При достижении получателем компенсации на капитальный ремонт возраста 80 лет перерасчет компенсации на капитальный ремонт осуществляется государственным учреждением без предоставления дополнительных документов с месяца достижения получателем компенсации на капитальный ремонт возраста 80 лет.</w:t>
      </w:r>
    </w:p>
    <w:p w:rsidR="00704514" w:rsidRDefault="00704514">
      <w:pPr>
        <w:pStyle w:val="ConsPlusNormal"/>
        <w:jc w:val="both"/>
      </w:pPr>
    </w:p>
    <w:p w:rsidR="00704514" w:rsidRDefault="00704514">
      <w:pPr>
        <w:pStyle w:val="ConsPlusNormal"/>
        <w:ind w:firstLine="540"/>
        <w:jc w:val="both"/>
      </w:pPr>
      <w:r>
        <w:t>19. Назначение и выплата компенсации на капитальный ремонт гражданам, являющимся собственниками жилого помещения и зачисленным на полное государственное обеспечение в организации, осуществляющие стационарное социальное обслуживание, осуществляются государственным учреждением по месту нахождения этого жилого помещения.</w:t>
      </w:r>
    </w:p>
    <w:p w:rsidR="00704514" w:rsidRDefault="00704514">
      <w:pPr>
        <w:pStyle w:val="ConsPlusNormal"/>
        <w:spacing w:before="220"/>
        <w:ind w:firstLine="540"/>
        <w:jc w:val="both"/>
      </w:pPr>
      <w:r>
        <w:t>Назначение и выплата компенсации на капитальный ремонт гражданам, являющимся собственниками жилого помещения и осужденным к лишению свободы по приговору суда, осуществляются через администрацию исправительного учреждения государственным учреждением по месту нахождения этого жилого помещения.</w:t>
      </w:r>
    </w:p>
    <w:p w:rsidR="00704514" w:rsidRDefault="00704514">
      <w:pPr>
        <w:pStyle w:val="ConsPlusNormal"/>
        <w:jc w:val="both"/>
      </w:pPr>
    </w:p>
    <w:p w:rsidR="00704514" w:rsidRDefault="00704514">
      <w:pPr>
        <w:pStyle w:val="ConsPlusNormal"/>
        <w:ind w:firstLine="540"/>
        <w:jc w:val="both"/>
      </w:pPr>
      <w:r>
        <w:t>20. Получателям компенсации на капитальный ремонт, являющимся инвалидами III группы, которым группа инвалидности установлена на срок, выплата компенсации на капитальный ремонт приостанавливается с первого числа месяца, следующего за месяцем, в котором установлена дата очередного переосвидетельствования в федеральном государственном учреждении медико-социальной экспертизы. Возобновление выплаты компенсации на капитальный ремонт при очередном переосвидетельствовании в федеральном государственном учреждении медико-социальной экспертизы производится с первого числа месяца, в котором установлена группа инвалидности, на основании заявления и копии документа, подтверждающего установление группы инвалидности. При этом получателю выплачивается не полученная им сумма компенсации на капитальный ремонт за время, в течение которого выплата была приостановлена.</w:t>
      </w:r>
    </w:p>
    <w:p w:rsidR="00704514" w:rsidRDefault="00704514">
      <w:pPr>
        <w:pStyle w:val="ConsPlusNormal"/>
        <w:spacing w:before="220"/>
        <w:ind w:firstLine="540"/>
        <w:jc w:val="both"/>
      </w:pPr>
      <w:r>
        <w:t>Получателям компенсации на капитальный ремонт, зарегистрированным по месту пребывания на территории Новгородской области, выплата компенсации на капитальный ремонт приостанавливается с первого числа месяца, следующего за месяцем, в котором заканчивается срок регистрации по месту пребывания на территории Новгородской области. Возобновление выплаты компенсации на капитальный ремонт при продлении регистрации по месту пребывания на территории Новгородской области производится с первого числа месяца, в котором регистрация по месту пребывания на территории Новгородской области продлена на новый срок, с учетом произведенных выплат, но не более чем за 12 месяцев до месяца обращения за перерасчетом с заявлением о перерасчете и документом, подтверждающим продление регистрации.</w:t>
      </w:r>
    </w:p>
    <w:p w:rsidR="00704514" w:rsidRDefault="00704514">
      <w:pPr>
        <w:pStyle w:val="ConsPlusNormal"/>
        <w:jc w:val="both"/>
      </w:pPr>
    </w:p>
    <w:p w:rsidR="00704514" w:rsidRDefault="00704514">
      <w:pPr>
        <w:pStyle w:val="ConsPlusNormal"/>
        <w:ind w:firstLine="540"/>
        <w:jc w:val="both"/>
      </w:pPr>
      <w:r>
        <w:t>21. Выплата компенсации на капитальный ремонт приостанавливается в следующих случаях:</w:t>
      </w:r>
    </w:p>
    <w:p w:rsidR="00704514" w:rsidRDefault="00704514">
      <w:pPr>
        <w:pStyle w:val="ConsPlusNormal"/>
        <w:spacing w:before="220"/>
        <w:ind w:firstLine="540"/>
        <w:jc w:val="both"/>
      </w:pPr>
      <w:bookmarkStart w:id="9" w:name="P137"/>
      <w:bookmarkEnd w:id="9"/>
      <w:r>
        <w:t>при возврате кредитной организацией или организацией федеральной почтовой связи компенсации на капитальный ремонт по причине несоответствия сведений, содержащихся в расчетных документах (фамилии, имени, отчества, паспортных данных, номера счета получателя), информации, имеющейся в кредитной организации (организации федеральной почтовой связи), и при отсутствии в государственном учреждении новых сведений;</w:t>
      </w:r>
    </w:p>
    <w:p w:rsidR="00704514" w:rsidRDefault="00704514">
      <w:pPr>
        <w:pStyle w:val="ConsPlusNormal"/>
        <w:spacing w:before="220"/>
        <w:ind w:firstLine="540"/>
        <w:jc w:val="both"/>
      </w:pPr>
      <w:bookmarkStart w:id="10" w:name="P138"/>
      <w:bookmarkEnd w:id="10"/>
      <w:r>
        <w:t>при неполучении получателем (представителем) в организации федеральной почтовой связи компенсации на капитальный ремонт в течение 6 месяцев подряд.</w:t>
      </w:r>
    </w:p>
    <w:p w:rsidR="00704514" w:rsidRDefault="00704514">
      <w:pPr>
        <w:pStyle w:val="ConsPlusNormal"/>
        <w:spacing w:before="220"/>
        <w:ind w:firstLine="540"/>
        <w:jc w:val="both"/>
      </w:pPr>
      <w:r>
        <w:t xml:space="preserve">Возобновление выплаты компенсации на капитальный ремонт, приостановленной в соответствии со </w:t>
      </w:r>
      <w:hyperlink w:anchor="P137" w:history="1">
        <w:r>
          <w:rPr>
            <w:color w:val="0000FF"/>
          </w:rPr>
          <w:t>вторым абзацем</w:t>
        </w:r>
      </w:hyperlink>
      <w:r>
        <w:t xml:space="preserve"> настоящего пункта, производится с месяца, следующего за месяцем, в котором получатель (представитель) представил в государственное учреждение (многофункциональный центр) необходимые сведения, при этом получателю выплачивается не полученная им сумма компенсации на капитальный ремонт, в том числе за время, в течение которого выплата была приостановлена.</w:t>
      </w:r>
    </w:p>
    <w:p w:rsidR="00704514" w:rsidRDefault="00704514">
      <w:pPr>
        <w:pStyle w:val="ConsPlusNormal"/>
        <w:spacing w:before="220"/>
        <w:ind w:firstLine="540"/>
        <w:jc w:val="both"/>
      </w:pPr>
      <w:r>
        <w:t xml:space="preserve">Возобновление выплаты компенсации, приостановленной в соответствии с </w:t>
      </w:r>
      <w:hyperlink w:anchor="P138" w:history="1">
        <w:r>
          <w:rPr>
            <w:color w:val="0000FF"/>
          </w:rPr>
          <w:t>третьим абзацем</w:t>
        </w:r>
      </w:hyperlink>
      <w:r>
        <w:t xml:space="preserve"> настоящего пункта, производится с месяца, следующего за месяцем, в котором получатель (представитель) с соответствующим заявлением обратился в государственное учреждение (многофункциональный центр) для возобновления выплаты, при этом получателю выплачивается не полученная им сумма компенсации на капитальный ремонт, в том числе за время, в течение которого выплата была приостановлена.</w:t>
      </w:r>
    </w:p>
    <w:p w:rsidR="00704514" w:rsidRDefault="00704514">
      <w:pPr>
        <w:pStyle w:val="ConsPlusNormal"/>
        <w:jc w:val="both"/>
      </w:pPr>
    </w:p>
    <w:p w:rsidR="00704514" w:rsidRDefault="00704514">
      <w:pPr>
        <w:pStyle w:val="ConsPlusNormal"/>
        <w:ind w:firstLine="540"/>
        <w:jc w:val="both"/>
      </w:pPr>
      <w:bookmarkStart w:id="11" w:name="P142"/>
      <w:bookmarkEnd w:id="11"/>
      <w:r>
        <w:t>22. Суммы компенсации на капитальный ремонт, излишне выплаченные получателю компенсации на капитальный ремонт (вследствие непредставления или несвоевременного представления необходимых сведений, представления документов, содержащих недостоверные или заведомо неверные сведения, сокрытия данных, влияющих на расчет размера компенсации на капитальный ремонт), подлежат удержанию из сумм последующих выплат компенсации на капитальный ремонт, а при прекращении ее выплаты - возмещаются получателем компенсации на капитальный ремонт добровольно в течение 3 месяцев со дня принятия государственным учреждением решения об удержании излишне выплаченной суммы компенсации на капитальный ремонт. В случае отказа от добровольного возврата излишне полученных средств они взыскиваются государственным учреждением в судебном порядке в соответствии с законодательством Российской Федерации.</w:t>
      </w:r>
    </w:p>
    <w:p w:rsidR="00704514" w:rsidRDefault="00704514">
      <w:pPr>
        <w:pStyle w:val="ConsPlusNormal"/>
        <w:jc w:val="both"/>
      </w:pPr>
    </w:p>
    <w:p w:rsidR="00704514" w:rsidRDefault="00704514">
      <w:pPr>
        <w:pStyle w:val="ConsPlusNormal"/>
        <w:ind w:firstLine="540"/>
        <w:jc w:val="both"/>
      </w:pPr>
      <w:r>
        <w:t xml:space="preserve">23. В случае выплаты компенсации на капитальный ремонт в завышенном размере или заниженном размере вследствие счетной ошибки, допущенной государственным учреждением при расчете размера компенсации на капитальный ремонт, излишне выплаченные денежные средства подлежат возврату в порядке, установленном </w:t>
      </w:r>
      <w:hyperlink w:anchor="P142" w:history="1">
        <w:r>
          <w:rPr>
            <w:color w:val="0000FF"/>
          </w:rPr>
          <w:t>пунктом 22</w:t>
        </w:r>
      </w:hyperlink>
      <w:r>
        <w:t xml:space="preserve"> настоящего Порядка, а недоплаченные средства выплачиваются получателю компенсации на капитальный ремонт в месяце, следующем за месяцем, в котором была выявлена ошибка.</w:t>
      </w:r>
    </w:p>
    <w:p w:rsidR="00704514" w:rsidRDefault="00704514">
      <w:pPr>
        <w:pStyle w:val="ConsPlusNormal"/>
        <w:jc w:val="both"/>
      </w:pPr>
    </w:p>
    <w:p w:rsidR="00704514" w:rsidRDefault="00704514">
      <w:pPr>
        <w:pStyle w:val="ConsPlusNormal"/>
        <w:ind w:firstLine="540"/>
        <w:jc w:val="both"/>
      </w:pPr>
      <w:r>
        <w:t xml:space="preserve">24. Выплата компенсации на капитальный ремонт прекращается в случае смерти получателя компенсации на капитальный ремонт, объявления получателя компенсации на капитальный ремонт умершим или признания безвестно отсутствующим, снятия с регистрационного учета по месту жительства (пребывания) на территории Новгородской области, перехода на получение мер социальной поддержки по оплате жилья и коммунальных услуг, включающих в себя уплату взноса на капитальный ремонт общего имущества в многоквартирном доме, по другим основаниям, утраты права собственности на жилое помещение, в отношении которого предоставляется компенсация на капитальный ремонт, трудоустройства получателя компенсации на капитальный ремонт либо совместно проживающих с получателем компенсации на капитальный ремонт </w:t>
      </w:r>
      <w:r>
        <w:lastRenderedPageBreak/>
        <w:t>граждан пенсионного возраста и (или) неработающих инвалидов I и (или) II групп.</w:t>
      </w:r>
    </w:p>
    <w:p w:rsidR="00704514" w:rsidRDefault="00704514">
      <w:pPr>
        <w:pStyle w:val="ConsPlusNormal"/>
        <w:jc w:val="both"/>
      </w:pPr>
      <w:r>
        <w:t xml:space="preserve">(в ред. </w:t>
      </w:r>
      <w:hyperlink r:id="rId18" w:history="1">
        <w:r>
          <w:rPr>
            <w:color w:val="0000FF"/>
          </w:rPr>
          <w:t>Постановления</w:t>
        </w:r>
      </w:hyperlink>
      <w:r>
        <w:t xml:space="preserve"> Правительства Новгородской области от 17.07.2019 N 280)</w:t>
      </w:r>
    </w:p>
    <w:p w:rsidR="00704514" w:rsidRDefault="00704514">
      <w:pPr>
        <w:pStyle w:val="ConsPlusNormal"/>
        <w:spacing w:before="220"/>
        <w:ind w:firstLine="540"/>
        <w:jc w:val="both"/>
      </w:pPr>
      <w:r>
        <w:t>Выплата компенсации на капитальный ремонт прекращается с первого числа месяца, следующего за месяцем, в котором наступили названные обстоятельства.</w:t>
      </w:r>
    </w:p>
    <w:p w:rsidR="00704514" w:rsidRDefault="00704514">
      <w:pPr>
        <w:pStyle w:val="ConsPlusNormal"/>
        <w:spacing w:before="220"/>
        <w:ind w:firstLine="540"/>
        <w:jc w:val="both"/>
      </w:pPr>
      <w:r>
        <w:t>Суммы компенсации на капитальный ремонт, назначенные получателю компенсации на капитальный ремонт и не полученные им при жизни, наследуются в соответствии с законодательством Российской Федерации.</w:t>
      </w:r>
    </w:p>
    <w:p w:rsidR="00704514" w:rsidRDefault="00704514">
      <w:pPr>
        <w:pStyle w:val="ConsPlusNormal"/>
        <w:jc w:val="both"/>
      </w:pPr>
    </w:p>
    <w:p w:rsidR="00704514" w:rsidRDefault="00704514">
      <w:pPr>
        <w:pStyle w:val="ConsPlusNormal"/>
        <w:ind w:firstLine="540"/>
        <w:jc w:val="both"/>
      </w:pPr>
      <w:r>
        <w:t>25. Решение о перерасчете, прекращении, приостановлении, возобновлении выплаты компенсации на капитальный ремонт принимается государственным учреждением в срок не позднее 10 дней со дня поступления от получателя компенсации на капитальный ремонт соответствующего заявления и документов или информации, подтверждающих события, влекущие изменение размера компенсации на капитальный ремонт, приостановление предоставления, либо прекращение предоставления, либо возобновление предоставления компенсации на капитальный ремонт.</w:t>
      </w:r>
    </w:p>
    <w:p w:rsidR="00704514" w:rsidRDefault="00704514">
      <w:pPr>
        <w:pStyle w:val="ConsPlusNormal"/>
        <w:jc w:val="both"/>
      </w:pPr>
    </w:p>
    <w:p w:rsidR="00704514" w:rsidRDefault="00704514">
      <w:pPr>
        <w:pStyle w:val="ConsPlusNormal"/>
        <w:ind w:firstLine="540"/>
        <w:jc w:val="both"/>
      </w:pPr>
      <w:r>
        <w:t>26. Государственным учреждением формируется выплатное дело на каждого получателя компенсации на капитальный ремонт. Сведения о получателе компенсации на капитальный ремонт, информация об изменениях в выплате компенсации на капитальный ремонт вносятся государственным учреждением в электронную базу данных.</w:t>
      </w:r>
    </w:p>
    <w:p w:rsidR="00704514" w:rsidRDefault="00704514">
      <w:pPr>
        <w:pStyle w:val="ConsPlusNormal"/>
        <w:jc w:val="both"/>
      </w:pPr>
    </w:p>
    <w:p w:rsidR="00704514" w:rsidRDefault="00704514">
      <w:pPr>
        <w:pStyle w:val="ConsPlusNormal"/>
        <w:ind w:firstLine="540"/>
        <w:jc w:val="both"/>
      </w:pPr>
      <w:r>
        <w:t xml:space="preserve">27. К выплатному делу приобщаются документы, указанные в </w:t>
      </w:r>
      <w:hyperlink w:anchor="P74" w:history="1">
        <w:r>
          <w:rPr>
            <w:color w:val="0000FF"/>
          </w:rPr>
          <w:t>пункте 9</w:t>
        </w:r>
      </w:hyperlink>
      <w:r>
        <w:t xml:space="preserve"> настоящего Порядка, а также решения о назначении, перерасчете, прекращении, приостановлении, возобновлении выплаты компенсации на капитальный ремонт, копии документов, на основании которых производились перерасчет, прекращение, приостановление, возобновление выплаты компенсации на капитальный ремонт.</w:t>
      </w:r>
    </w:p>
    <w:p w:rsidR="00704514" w:rsidRDefault="00704514">
      <w:pPr>
        <w:pStyle w:val="ConsPlusNormal"/>
        <w:spacing w:before="220"/>
        <w:ind w:firstLine="540"/>
        <w:jc w:val="both"/>
      </w:pPr>
      <w:r>
        <w:t>Выплатное дело получателя компенсации на капитальный ремонт хранится в государственном учреждении в течение 3 лет.</w:t>
      </w:r>
    </w:p>
    <w:p w:rsidR="00704514" w:rsidRDefault="00704514">
      <w:pPr>
        <w:pStyle w:val="ConsPlusNormal"/>
        <w:spacing w:before="220"/>
        <w:ind w:firstLine="540"/>
        <w:jc w:val="both"/>
      </w:pPr>
      <w:r>
        <w:t>В случае утраты выплатного дела государственное учреждение принимает меры к его восстановлению.</w:t>
      </w:r>
    </w:p>
    <w:p w:rsidR="00704514" w:rsidRDefault="00704514">
      <w:pPr>
        <w:pStyle w:val="ConsPlusNormal"/>
        <w:jc w:val="both"/>
      </w:pPr>
    </w:p>
    <w:p w:rsidR="00704514" w:rsidRDefault="00704514">
      <w:pPr>
        <w:pStyle w:val="ConsPlusNormal"/>
        <w:jc w:val="both"/>
      </w:pPr>
    </w:p>
    <w:p w:rsidR="00704514" w:rsidRDefault="00704514">
      <w:pPr>
        <w:pStyle w:val="ConsPlusNormal"/>
        <w:jc w:val="both"/>
      </w:pPr>
    </w:p>
    <w:p w:rsidR="00704514" w:rsidRDefault="00704514">
      <w:pPr>
        <w:pStyle w:val="ConsPlusNormal"/>
        <w:jc w:val="both"/>
      </w:pPr>
    </w:p>
    <w:p w:rsidR="00704514" w:rsidRDefault="00704514">
      <w:pPr>
        <w:pStyle w:val="ConsPlusNormal"/>
        <w:jc w:val="both"/>
      </w:pPr>
    </w:p>
    <w:p w:rsidR="00704514" w:rsidRDefault="00704514">
      <w:pPr>
        <w:pStyle w:val="ConsPlusNormal"/>
        <w:jc w:val="right"/>
        <w:outlineLvl w:val="1"/>
      </w:pPr>
      <w:r>
        <w:t>Приложение N 1</w:t>
      </w:r>
    </w:p>
    <w:p w:rsidR="00704514" w:rsidRDefault="00704514">
      <w:pPr>
        <w:pStyle w:val="ConsPlusNormal"/>
        <w:jc w:val="right"/>
      </w:pPr>
      <w:r>
        <w:t>к Порядку</w:t>
      </w:r>
    </w:p>
    <w:p w:rsidR="00704514" w:rsidRDefault="00704514">
      <w:pPr>
        <w:pStyle w:val="ConsPlusNormal"/>
        <w:jc w:val="right"/>
      </w:pPr>
      <w:r>
        <w:t>предоставления ежемесячной компенсации</w:t>
      </w:r>
    </w:p>
    <w:p w:rsidR="00704514" w:rsidRDefault="00704514">
      <w:pPr>
        <w:pStyle w:val="ConsPlusNormal"/>
        <w:jc w:val="right"/>
      </w:pPr>
      <w:r>
        <w:t>расходов на уплату взноса на капитальный</w:t>
      </w:r>
    </w:p>
    <w:p w:rsidR="00704514" w:rsidRDefault="00704514">
      <w:pPr>
        <w:pStyle w:val="ConsPlusNormal"/>
        <w:jc w:val="right"/>
      </w:pPr>
      <w:r>
        <w:t>ремонт общего имущества в многоквартирном</w:t>
      </w:r>
    </w:p>
    <w:p w:rsidR="00704514" w:rsidRDefault="00704514">
      <w:pPr>
        <w:pStyle w:val="ConsPlusNormal"/>
        <w:jc w:val="right"/>
      </w:pPr>
      <w:r>
        <w:t>доме отдельным собственникам жилых помещений,</w:t>
      </w:r>
    </w:p>
    <w:p w:rsidR="00704514" w:rsidRDefault="00704514">
      <w:pPr>
        <w:pStyle w:val="ConsPlusNormal"/>
        <w:jc w:val="right"/>
      </w:pPr>
      <w:r>
        <w:t>проживающим на территории Новгородской области</w:t>
      </w:r>
    </w:p>
    <w:p w:rsidR="00704514" w:rsidRDefault="00704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4514">
        <w:trPr>
          <w:jc w:val="center"/>
        </w:trPr>
        <w:tc>
          <w:tcPr>
            <w:tcW w:w="9294" w:type="dxa"/>
            <w:tcBorders>
              <w:top w:val="nil"/>
              <w:left w:val="single" w:sz="24" w:space="0" w:color="CED3F1"/>
              <w:bottom w:val="nil"/>
              <w:right w:val="single" w:sz="24" w:space="0" w:color="F4F3F8"/>
            </w:tcBorders>
            <w:shd w:val="clear" w:color="auto" w:fill="F4F3F8"/>
          </w:tcPr>
          <w:p w:rsidR="00704514" w:rsidRDefault="00704514">
            <w:pPr>
              <w:pStyle w:val="ConsPlusNormal"/>
              <w:jc w:val="center"/>
            </w:pPr>
            <w:r>
              <w:rPr>
                <w:color w:val="392C69"/>
              </w:rPr>
              <w:t>Список изменяющих документов</w:t>
            </w:r>
          </w:p>
          <w:p w:rsidR="00704514" w:rsidRDefault="00704514">
            <w:pPr>
              <w:pStyle w:val="ConsPlusNormal"/>
              <w:jc w:val="center"/>
            </w:pPr>
            <w:r>
              <w:rPr>
                <w:color w:val="392C69"/>
              </w:rPr>
              <w:t xml:space="preserve">(в ред. </w:t>
            </w:r>
            <w:hyperlink r:id="rId19" w:history="1">
              <w:r>
                <w:rPr>
                  <w:color w:val="0000FF"/>
                </w:rPr>
                <w:t>Постановления</w:t>
              </w:r>
            </w:hyperlink>
            <w:r>
              <w:rPr>
                <w:color w:val="392C69"/>
              </w:rPr>
              <w:t xml:space="preserve"> Правительства Новгородской области</w:t>
            </w:r>
          </w:p>
          <w:p w:rsidR="00704514" w:rsidRDefault="00704514">
            <w:pPr>
              <w:pStyle w:val="ConsPlusNormal"/>
              <w:jc w:val="center"/>
            </w:pPr>
            <w:r>
              <w:rPr>
                <w:color w:val="392C69"/>
              </w:rPr>
              <w:t>от 17.07.2019 N 280)</w:t>
            </w:r>
          </w:p>
        </w:tc>
      </w:tr>
    </w:tbl>
    <w:p w:rsidR="00704514" w:rsidRDefault="00704514">
      <w:pPr>
        <w:pStyle w:val="ConsPlusNormal"/>
        <w:jc w:val="both"/>
      </w:pPr>
    </w:p>
    <w:p w:rsidR="00704514" w:rsidRDefault="00704514">
      <w:pPr>
        <w:pStyle w:val="ConsPlusNonformat"/>
        <w:jc w:val="both"/>
      </w:pPr>
      <w:r>
        <w:t>___________________________________________________________________________</w:t>
      </w:r>
    </w:p>
    <w:p w:rsidR="00704514" w:rsidRDefault="00704514">
      <w:pPr>
        <w:pStyle w:val="ConsPlusNonformat"/>
        <w:jc w:val="both"/>
      </w:pPr>
      <w:r>
        <w:t xml:space="preserve">   (наименование областного государственного учреждения, осуществляющего</w:t>
      </w:r>
    </w:p>
    <w:p w:rsidR="00704514" w:rsidRDefault="00704514">
      <w:pPr>
        <w:pStyle w:val="ConsPlusNonformat"/>
        <w:jc w:val="both"/>
      </w:pPr>
      <w:r>
        <w:t xml:space="preserve">              полномочия по предоставлению социальных выплат)</w:t>
      </w:r>
    </w:p>
    <w:p w:rsidR="00704514" w:rsidRDefault="00704514">
      <w:pPr>
        <w:pStyle w:val="ConsPlusNonformat"/>
        <w:jc w:val="both"/>
      </w:pPr>
    </w:p>
    <w:p w:rsidR="00704514" w:rsidRDefault="00704514">
      <w:pPr>
        <w:pStyle w:val="ConsPlusNonformat"/>
        <w:jc w:val="both"/>
      </w:pPr>
      <w:bookmarkStart w:id="12" w:name="P178"/>
      <w:bookmarkEnd w:id="12"/>
      <w:r>
        <w:t xml:space="preserve">                                 ЗАЯВЛЕНИЕ</w:t>
      </w:r>
    </w:p>
    <w:p w:rsidR="00704514" w:rsidRDefault="00704514">
      <w:pPr>
        <w:pStyle w:val="ConsPlusNonformat"/>
        <w:jc w:val="both"/>
      </w:pPr>
      <w:r>
        <w:t xml:space="preserve">     о назначении ежемесячной денежной компенсации расходов на уплату</w:t>
      </w:r>
    </w:p>
    <w:p w:rsidR="00704514" w:rsidRDefault="00704514">
      <w:pPr>
        <w:pStyle w:val="ConsPlusNonformat"/>
        <w:jc w:val="both"/>
      </w:pPr>
      <w:r>
        <w:t xml:space="preserve">      взноса на капитальный ремонт общего имущества в многоквартирном</w:t>
      </w:r>
    </w:p>
    <w:p w:rsidR="00704514" w:rsidRDefault="00704514">
      <w:pPr>
        <w:pStyle w:val="ConsPlusNonformat"/>
        <w:jc w:val="both"/>
      </w:pPr>
      <w:r>
        <w:t xml:space="preserve">                        доме и способе ее доставки</w:t>
      </w:r>
    </w:p>
    <w:p w:rsidR="00704514" w:rsidRDefault="00704514">
      <w:pPr>
        <w:pStyle w:val="ConsPlusNonformat"/>
        <w:jc w:val="both"/>
      </w:pPr>
      <w:r>
        <w:t xml:space="preserve">     ________________________________________________________________</w:t>
      </w:r>
    </w:p>
    <w:p w:rsidR="00704514" w:rsidRDefault="00704514">
      <w:pPr>
        <w:pStyle w:val="ConsPlusNonformat"/>
        <w:jc w:val="both"/>
      </w:pPr>
      <w:r>
        <w:t xml:space="preserve">                         (фамилия, имя, отчество)</w:t>
      </w:r>
    </w:p>
    <w:p w:rsidR="00704514" w:rsidRDefault="00704514">
      <w:pPr>
        <w:pStyle w:val="ConsPlusNonformat"/>
        <w:jc w:val="both"/>
      </w:pPr>
    </w:p>
    <w:p w:rsidR="00704514" w:rsidRDefault="00704514">
      <w:pPr>
        <w:pStyle w:val="ConsPlusNonformat"/>
        <w:jc w:val="both"/>
      </w:pPr>
      <w:r>
        <w:t xml:space="preserve">    1. Принадлежность к гражданству _______________________________________</w:t>
      </w:r>
    </w:p>
    <w:p w:rsidR="00704514" w:rsidRDefault="00704514">
      <w:pPr>
        <w:pStyle w:val="ConsPlusNonformat"/>
        <w:jc w:val="both"/>
      </w:pPr>
      <w:r>
        <w:t>___________________________________________________________________________</w:t>
      </w:r>
    </w:p>
    <w:p w:rsidR="00704514" w:rsidRDefault="00704514">
      <w:pPr>
        <w:pStyle w:val="ConsPlusNonformat"/>
        <w:jc w:val="both"/>
      </w:pPr>
      <w:r>
        <w:t xml:space="preserve">          (гражданин Российской Федерации, иностранный гражданин,</w:t>
      </w:r>
    </w:p>
    <w:p w:rsidR="00704514" w:rsidRDefault="00704514">
      <w:pPr>
        <w:pStyle w:val="ConsPlusNonformat"/>
        <w:jc w:val="both"/>
      </w:pPr>
      <w:r>
        <w:t xml:space="preserve">                           лицо без гражданства)</w:t>
      </w:r>
    </w:p>
    <w:p w:rsidR="00704514" w:rsidRDefault="00704514">
      <w:pPr>
        <w:pStyle w:val="ConsPlusNonformat"/>
        <w:jc w:val="both"/>
      </w:pPr>
    </w:p>
    <w:p w:rsidR="00704514" w:rsidRDefault="00704514">
      <w:pPr>
        <w:pStyle w:val="ConsPlusNonformat"/>
        <w:jc w:val="both"/>
      </w:pPr>
      <w:r>
        <w:t xml:space="preserve">    2. Адрес места жительства _____________________________________________</w:t>
      </w:r>
    </w:p>
    <w:p w:rsidR="00704514" w:rsidRDefault="00704514">
      <w:pPr>
        <w:pStyle w:val="ConsPlusNonformat"/>
        <w:jc w:val="both"/>
      </w:pPr>
      <w:r>
        <w:t xml:space="preserve">                                    (почтовый адрес места жительства,</w:t>
      </w:r>
    </w:p>
    <w:p w:rsidR="00704514" w:rsidRDefault="00704514">
      <w:pPr>
        <w:pStyle w:val="ConsPlusNonformat"/>
        <w:jc w:val="both"/>
      </w:pPr>
      <w:r>
        <w:t>___________________________________________________________________________</w:t>
      </w:r>
    </w:p>
    <w:p w:rsidR="00704514" w:rsidRDefault="00704514">
      <w:pPr>
        <w:pStyle w:val="ConsPlusNonformat"/>
        <w:jc w:val="both"/>
      </w:pPr>
      <w:r>
        <w:t xml:space="preserve">                             места пребывания)</w:t>
      </w:r>
    </w:p>
    <w:p w:rsidR="00704514" w:rsidRDefault="00704514">
      <w:pPr>
        <w:pStyle w:val="ConsPlusNonformat"/>
        <w:jc w:val="both"/>
      </w:pPr>
    </w:p>
    <w:p w:rsidR="00704514" w:rsidRDefault="00704514">
      <w:pPr>
        <w:pStyle w:val="ConsPlusNonformat"/>
        <w:jc w:val="both"/>
      </w:pPr>
      <w:r>
        <w:t xml:space="preserve">    3. Документ, удостоверяющий личность:</w:t>
      </w:r>
    </w:p>
    <w:p w:rsidR="00704514" w:rsidRDefault="007045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8"/>
        <w:gridCol w:w="2258"/>
        <w:gridCol w:w="2258"/>
        <w:gridCol w:w="2259"/>
      </w:tblGrid>
      <w:tr w:rsidR="00704514">
        <w:tc>
          <w:tcPr>
            <w:tcW w:w="2258" w:type="dxa"/>
          </w:tcPr>
          <w:p w:rsidR="00704514" w:rsidRDefault="00704514">
            <w:pPr>
              <w:pStyle w:val="ConsPlusNormal"/>
              <w:jc w:val="center"/>
            </w:pPr>
            <w:r>
              <w:t>Наименование документа</w:t>
            </w:r>
          </w:p>
        </w:tc>
        <w:tc>
          <w:tcPr>
            <w:tcW w:w="2258" w:type="dxa"/>
          </w:tcPr>
          <w:p w:rsidR="00704514" w:rsidRDefault="00704514">
            <w:pPr>
              <w:pStyle w:val="ConsPlusNormal"/>
            </w:pPr>
          </w:p>
        </w:tc>
        <w:tc>
          <w:tcPr>
            <w:tcW w:w="2258" w:type="dxa"/>
          </w:tcPr>
          <w:p w:rsidR="00704514" w:rsidRDefault="00704514">
            <w:pPr>
              <w:pStyle w:val="ConsPlusNormal"/>
              <w:jc w:val="center"/>
            </w:pPr>
            <w:r>
              <w:t>Кем выдан</w:t>
            </w:r>
          </w:p>
        </w:tc>
        <w:tc>
          <w:tcPr>
            <w:tcW w:w="2259" w:type="dxa"/>
          </w:tcPr>
          <w:p w:rsidR="00704514" w:rsidRDefault="00704514">
            <w:pPr>
              <w:pStyle w:val="ConsPlusNormal"/>
            </w:pPr>
          </w:p>
        </w:tc>
      </w:tr>
      <w:tr w:rsidR="00704514">
        <w:tc>
          <w:tcPr>
            <w:tcW w:w="2258" w:type="dxa"/>
          </w:tcPr>
          <w:p w:rsidR="00704514" w:rsidRDefault="00704514">
            <w:pPr>
              <w:pStyle w:val="ConsPlusNormal"/>
              <w:jc w:val="center"/>
            </w:pPr>
            <w:r>
              <w:t>Серия и номер документа</w:t>
            </w:r>
          </w:p>
        </w:tc>
        <w:tc>
          <w:tcPr>
            <w:tcW w:w="2258" w:type="dxa"/>
          </w:tcPr>
          <w:p w:rsidR="00704514" w:rsidRDefault="00704514">
            <w:pPr>
              <w:pStyle w:val="ConsPlusNormal"/>
            </w:pPr>
          </w:p>
        </w:tc>
        <w:tc>
          <w:tcPr>
            <w:tcW w:w="2258" w:type="dxa"/>
          </w:tcPr>
          <w:p w:rsidR="00704514" w:rsidRDefault="00704514">
            <w:pPr>
              <w:pStyle w:val="ConsPlusNormal"/>
              <w:jc w:val="center"/>
            </w:pPr>
            <w:r>
              <w:t>Дата выдачи</w:t>
            </w:r>
          </w:p>
        </w:tc>
        <w:tc>
          <w:tcPr>
            <w:tcW w:w="2259" w:type="dxa"/>
          </w:tcPr>
          <w:p w:rsidR="00704514" w:rsidRDefault="00704514">
            <w:pPr>
              <w:pStyle w:val="ConsPlusNormal"/>
            </w:pPr>
          </w:p>
        </w:tc>
      </w:tr>
    </w:tbl>
    <w:p w:rsidR="00704514" w:rsidRDefault="00704514">
      <w:pPr>
        <w:pStyle w:val="ConsPlusNormal"/>
        <w:jc w:val="both"/>
      </w:pPr>
    </w:p>
    <w:p w:rsidR="00704514" w:rsidRDefault="00704514">
      <w:pPr>
        <w:pStyle w:val="ConsPlusNonformat"/>
        <w:jc w:val="both"/>
      </w:pPr>
      <w:r>
        <w:t xml:space="preserve">    4. Дата и место рождения ______________________________________________</w:t>
      </w:r>
    </w:p>
    <w:p w:rsidR="00704514" w:rsidRDefault="00704514">
      <w:pPr>
        <w:pStyle w:val="ConsPlusNonformat"/>
        <w:jc w:val="both"/>
      </w:pPr>
      <w:r>
        <w:t>___________________________________________________________________________</w:t>
      </w:r>
    </w:p>
    <w:p w:rsidR="00704514" w:rsidRDefault="00704514">
      <w:pPr>
        <w:pStyle w:val="ConsPlusNonformat"/>
        <w:jc w:val="both"/>
      </w:pPr>
    </w:p>
    <w:p w:rsidR="00704514" w:rsidRDefault="00704514">
      <w:pPr>
        <w:pStyle w:val="ConsPlusNonformat"/>
        <w:jc w:val="both"/>
      </w:pPr>
      <w:r>
        <w:t xml:space="preserve">    5.  Совместно со мной проживают и зарегистрированы по указанному адресу</w:t>
      </w:r>
    </w:p>
    <w:p w:rsidR="00704514" w:rsidRDefault="00704514">
      <w:pPr>
        <w:pStyle w:val="ConsPlusNonformat"/>
        <w:jc w:val="both"/>
      </w:pPr>
      <w:r>
        <w:t>следующие граждане:</w:t>
      </w:r>
    </w:p>
    <w:p w:rsidR="00704514" w:rsidRDefault="007045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15"/>
        <w:gridCol w:w="1653"/>
        <w:gridCol w:w="1653"/>
        <w:gridCol w:w="1653"/>
      </w:tblGrid>
      <w:tr w:rsidR="00704514">
        <w:tc>
          <w:tcPr>
            <w:tcW w:w="567" w:type="dxa"/>
            <w:vAlign w:val="center"/>
          </w:tcPr>
          <w:p w:rsidR="00704514" w:rsidRDefault="00704514">
            <w:pPr>
              <w:pStyle w:val="ConsPlusNormal"/>
              <w:jc w:val="center"/>
            </w:pPr>
            <w:r>
              <w:t>N п/п</w:t>
            </w:r>
          </w:p>
        </w:tc>
        <w:tc>
          <w:tcPr>
            <w:tcW w:w="3515" w:type="dxa"/>
            <w:vAlign w:val="center"/>
          </w:tcPr>
          <w:p w:rsidR="00704514" w:rsidRDefault="00704514">
            <w:pPr>
              <w:pStyle w:val="ConsPlusNormal"/>
              <w:jc w:val="center"/>
            </w:pPr>
            <w:r>
              <w:t>Фамилия, имя, отчество</w:t>
            </w:r>
          </w:p>
        </w:tc>
        <w:tc>
          <w:tcPr>
            <w:tcW w:w="1653" w:type="dxa"/>
            <w:vAlign w:val="center"/>
          </w:tcPr>
          <w:p w:rsidR="00704514" w:rsidRDefault="00704514">
            <w:pPr>
              <w:pStyle w:val="ConsPlusNormal"/>
              <w:jc w:val="center"/>
            </w:pPr>
            <w:r>
              <w:t>Дата рождения</w:t>
            </w:r>
          </w:p>
        </w:tc>
        <w:tc>
          <w:tcPr>
            <w:tcW w:w="1653" w:type="dxa"/>
            <w:vAlign w:val="center"/>
          </w:tcPr>
          <w:p w:rsidR="00704514" w:rsidRDefault="00704514">
            <w:pPr>
              <w:pStyle w:val="ConsPlusNormal"/>
              <w:jc w:val="center"/>
            </w:pPr>
            <w:r>
              <w:t>Дата регистрации</w:t>
            </w:r>
          </w:p>
        </w:tc>
        <w:tc>
          <w:tcPr>
            <w:tcW w:w="1653" w:type="dxa"/>
            <w:vAlign w:val="center"/>
          </w:tcPr>
          <w:p w:rsidR="00704514" w:rsidRDefault="00704514">
            <w:pPr>
              <w:pStyle w:val="ConsPlusNormal"/>
              <w:jc w:val="center"/>
            </w:pPr>
            <w:r>
              <w:t>Степень родства</w:t>
            </w:r>
          </w:p>
        </w:tc>
      </w:tr>
      <w:tr w:rsidR="00704514">
        <w:tc>
          <w:tcPr>
            <w:tcW w:w="567" w:type="dxa"/>
            <w:vAlign w:val="center"/>
          </w:tcPr>
          <w:p w:rsidR="00704514" w:rsidRDefault="00704514">
            <w:pPr>
              <w:pStyle w:val="ConsPlusNormal"/>
              <w:jc w:val="center"/>
            </w:pPr>
            <w:r>
              <w:t>1.</w:t>
            </w:r>
          </w:p>
        </w:tc>
        <w:tc>
          <w:tcPr>
            <w:tcW w:w="3515" w:type="dxa"/>
          </w:tcPr>
          <w:p w:rsidR="00704514" w:rsidRDefault="00704514">
            <w:pPr>
              <w:pStyle w:val="ConsPlusNormal"/>
            </w:pPr>
          </w:p>
        </w:tc>
        <w:tc>
          <w:tcPr>
            <w:tcW w:w="1653" w:type="dxa"/>
          </w:tcPr>
          <w:p w:rsidR="00704514" w:rsidRDefault="00704514">
            <w:pPr>
              <w:pStyle w:val="ConsPlusNormal"/>
            </w:pPr>
          </w:p>
        </w:tc>
        <w:tc>
          <w:tcPr>
            <w:tcW w:w="1653" w:type="dxa"/>
          </w:tcPr>
          <w:p w:rsidR="00704514" w:rsidRDefault="00704514">
            <w:pPr>
              <w:pStyle w:val="ConsPlusNormal"/>
            </w:pPr>
          </w:p>
        </w:tc>
        <w:tc>
          <w:tcPr>
            <w:tcW w:w="1653" w:type="dxa"/>
          </w:tcPr>
          <w:p w:rsidR="00704514" w:rsidRDefault="00704514">
            <w:pPr>
              <w:pStyle w:val="ConsPlusNormal"/>
            </w:pPr>
          </w:p>
        </w:tc>
      </w:tr>
      <w:tr w:rsidR="00704514">
        <w:tc>
          <w:tcPr>
            <w:tcW w:w="567" w:type="dxa"/>
            <w:vAlign w:val="center"/>
          </w:tcPr>
          <w:p w:rsidR="00704514" w:rsidRDefault="00704514">
            <w:pPr>
              <w:pStyle w:val="ConsPlusNormal"/>
              <w:jc w:val="center"/>
            </w:pPr>
            <w:r>
              <w:t>2.</w:t>
            </w:r>
          </w:p>
        </w:tc>
        <w:tc>
          <w:tcPr>
            <w:tcW w:w="3515" w:type="dxa"/>
          </w:tcPr>
          <w:p w:rsidR="00704514" w:rsidRDefault="00704514">
            <w:pPr>
              <w:pStyle w:val="ConsPlusNormal"/>
            </w:pPr>
          </w:p>
        </w:tc>
        <w:tc>
          <w:tcPr>
            <w:tcW w:w="1653" w:type="dxa"/>
          </w:tcPr>
          <w:p w:rsidR="00704514" w:rsidRDefault="00704514">
            <w:pPr>
              <w:pStyle w:val="ConsPlusNormal"/>
            </w:pPr>
          </w:p>
        </w:tc>
        <w:tc>
          <w:tcPr>
            <w:tcW w:w="1653" w:type="dxa"/>
          </w:tcPr>
          <w:p w:rsidR="00704514" w:rsidRDefault="00704514">
            <w:pPr>
              <w:pStyle w:val="ConsPlusNormal"/>
            </w:pPr>
          </w:p>
        </w:tc>
        <w:tc>
          <w:tcPr>
            <w:tcW w:w="1653" w:type="dxa"/>
          </w:tcPr>
          <w:p w:rsidR="00704514" w:rsidRDefault="00704514">
            <w:pPr>
              <w:pStyle w:val="ConsPlusNormal"/>
            </w:pPr>
          </w:p>
        </w:tc>
      </w:tr>
      <w:tr w:rsidR="00704514">
        <w:tc>
          <w:tcPr>
            <w:tcW w:w="567" w:type="dxa"/>
            <w:vAlign w:val="center"/>
          </w:tcPr>
          <w:p w:rsidR="00704514" w:rsidRDefault="00704514">
            <w:pPr>
              <w:pStyle w:val="ConsPlusNormal"/>
              <w:jc w:val="center"/>
            </w:pPr>
            <w:r>
              <w:t>3.</w:t>
            </w:r>
          </w:p>
        </w:tc>
        <w:tc>
          <w:tcPr>
            <w:tcW w:w="3515" w:type="dxa"/>
          </w:tcPr>
          <w:p w:rsidR="00704514" w:rsidRDefault="00704514">
            <w:pPr>
              <w:pStyle w:val="ConsPlusNormal"/>
            </w:pPr>
          </w:p>
        </w:tc>
        <w:tc>
          <w:tcPr>
            <w:tcW w:w="1653" w:type="dxa"/>
          </w:tcPr>
          <w:p w:rsidR="00704514" w:rsidRDefault="00704514">
            <w:pPr>
              <w:pStyle w:val="ConsPlusNormal"/>
            </w:pPr>
          </w:p>
        </w:tc>
        <w:tc>
          <w:tcPr>
            <w:tcW w:w="1653" w:type="dxa"/>
          </w:tcPr>
          <w:p w:rsidR="00704514" w:rsidRDefault="00704514">
            <w:pPr>
              <w:pStyle w:val="ConsPlusNormal"/>
            </w:pPr>
          </w:p>
        </w:tc>
        <w:tc>
          <w:tcPr>
            <w:tcW w:w="1653" w:type="dxa"/>
          </w:tcPr>
          <w:p w:rsidR="00704514" w:rsidRDefault="00704514">
            <w:pPr>
              <w:pStyle w:val="ConsPlusNormal"/>
            </w:pPr>
          </w:p>
        </w:tc>
      </w:tr>
    </w:tbl>
    <w:p w:rsidR="00704514" w:rsidRDefault="00704514">
      <w:pPr>
        <w:pStyle w:val="ConsPlusNormal"/>
        <w:jc w:val="both"/>
      </w:pPr>
    </w:p>
    <w:p w:rsidR="00704514" w:rsidRDefault="00704514">
      <w:pPr>
        <w:pStyle w:val="ConsPlusNonformat"/>
        <w:jc w:val="both"/>
      </w:pPr>
      <w:r>
        <w:t xml:space="preserve">    6. Сведения о законном представителе __________________________________</w:t>
      </w:r>
    </w:p>
    <w:p w:rsidR="00704514" w:rsidRDefault="00704514">
      <w:pPr>
        <w:pStyle w:val="ConsPlusNonformat"/>
        <w:jc w:val="both"/>
      </w:pPr>
      <w:r>
        <w:t>___________________________________________________________________________</w:t>
      </w:r>
    </w:p>
    <w:p w:rsidR="00704514" w:rsidRDefault="00704514">
      <w:pPr>
        <w:pStyle w:val="ConsPlusNonformat"/>
        <w:jc w:val="both"/>
      </w:pPr>
      <w:r>
        <w:t xml:space="preserve">                         (фамилия, имя, отчество)</w:t>
      </w:r>
    </w:p>
    <w:p w:rsidR="00704514" w:rsidRDefault="00704514">
      <w:pPr>
        <w:pStyle w:val="ConsPlusNonformat"/>
        <w:jc w:val="both"/>
      </w:pPr>
      <w:r>
        <w:t>___________________________________________________________________________</w:t>
      </w:r>
    </w:p>
    <w:p w:rsidR="00704514" w:rsidRDefault="00704514">
      <w:pPr>
        <w:pStyle w:val="ConsPlusNonformat"/>
        <w:jc w:val="both"/>
      </w:pPr>
      <w:r>
        <w:t xml:space="preserve">            (почтовый адрес места жительства, места пребывания,</w:t>
      </w:r>
    </w:p>
    <w:p w:rsidR="00704514" w:rsidRDefault="00704514">
      <w:pPr>
        <w:pStyle w:val="ConsPlusNonformat"/>
        <w:jc w:val="both"/>
      </w:pPr>
      <w:r>
        <w:t xml:space="preserve">                     фактического проживания, телефон)</w:t>
      </w:r>
    </w:p>
    <w:p w:rsidR="00704514" w:rsidRDefault="00704514">
      <w:pPr>
        <w:pStyle w:val="ConsPlusNonformat"/>
        <w:jc w:val="both"/>
      </w:pPr>
    </w:p>
    <w:p w:rsidR="00704514" w:rsidRDefault="00704514">
      <w:pPr>
        <w:pStyle w:val="ConsPlusNonformat"/>
        <w:jc w:val="both"/>
      </w:pPr>
      <w:r>
        <w:t xml:space="preserve">    Документ, удостоверяющий личность:</w:t>
      </w:r>
    </w:p>
    <w:p w:rsidR="00704514" w:rsidRDefault="007045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8"/>
        <w:gridCol w:w="2258"/>
        <w:gridCol w:w="2258"/>
        <w:gridCol w:w="2259"/>
      </w:tblGrid>
      <w:tr w:rsidR="00704514">
        <w:tc>
          <w:tcPr>
            <w:tcW w:w="2258" w:type="dxa"/>
            <w:vAlign w:val="bottom"/>
          </w:tcPr>
          <w:p w:rsidR="00704514" w:rsidRDefault="00704514">
            <w:pPr>
              <w:pStyle w:val="ConsPlusNormal"/>
              <w:jc w:val="center"/>
            </w:pPr>
            <w:r>
              <w:t>Наименование документа</w:t>
            </w:r>
          </w:p>
        </w:tc>
        <w:tc>
          <w:tcPr>
            <w:tcW w:w="2258" w:type="dxa"/>
            <w:vAlign w:val="bottom"/>
          </w:tcPr>
          <w:p w:rsidR="00704514" w:rsidRDefault="00704514">
            <w:pPr>
              <w:pStyle w:val="ConsPlusNormal"/>
            </w:pPr>
          </w:p>
        </w:tc>
        <w:tc>
          <w:tcPr>
            <w:tcW w:w="2258" w:type="dxa"/>
          </w:tcPr>
          <w:p w:rsidR="00704514" w:rsidRDefault="00704514">
            <w:pPr>
              <w:pStyle w:val="ConsPlusNormal"/>
              <w:jc w:val="center"/>
            </w:pPr>
            <w:r>
              <w:t>Кем выдан</w:t>
            </w:r>
          </w:p>
        </w:tc>
        <w:tc>
          <w:tcPr>
            <w:tcW w:w="2259" w:type="dxa"/>
          </w:tcPr>
          <w:p w:rsidR="00704514" w:rsidRDefault="00704514">
            <w:pPr>
              <w:pStyle w:val="ConsPlusNormal"/>
            </w:pPr>
          </w:p>
        </w:tc>
      </w:tr>
      <w:tr w:rsidR="00704514">
        <w:tc>
          <w:tcPr>
            <w:tcW w:w="2258" w:type="dxa"/>
            <w:vAlign w:val="bottom"/>
          </w:tcPr>
          <w:p w:rsidR="00704514" w:rsidRDefault="00704514">
            <w:pPr>
              <w:pStyle w:val="ConsPlusNormal"/>
              <w:jc w:val="center"/>
            </w:pPr>
            <w:r>
              <w:t>Серия и номер документа</w:t>
            </w:r>
          </w:p>
        </w:tc>
        <w:tc>
          <w:tcPr>
            <w:tcW w:w="2258" w:type="dxa"/>
            <w:vAlign w:val="bottom"/>
          </w:tcPr>
          <w:p w:rsidR="00704514" w:rsidRDefault="00704514">
            <w:pPr>
              <w:pStyle w:val="ConsPlusNormal"/>
            </w:pPr>
          </w:p>
        </w:tc>
        <w:tc>
          <w:tcPr>
            <w:tcW w:w="2258" w:type="dxa"/>
          </w:tcPr>
          <w:p w:rsidR="00704514" w:rsidRDefault="00704514">
            <w:pPr>
              <w:pStyle w:val="ConsPlusNormal"/>
              <w:jc w:val="center"/>
            </w:pPr>
            <w:r>
              <w:t>Дата выдачи</w:t>
            </w:r>
          </w:p>
        </w:tc>
        <w:tc>
          <w:tcPr>
            <w:tcW w:w="2259" w:type="dxa"/>
          </w:tcPr>
          <w:p w:rsidR="00704514" w:rsidRDefault="00704514">
            <w:pPr>
              <w:pStyle w:val="ConsPlusNormal"/>
            </w:pPr>
          </w:p>
        </w:tc>
      </w:tr>
    </w:tbl>
    <w:p w:rsidR="00704514" w:rsidRDefault="00704514">
      <w:pPr>
        <w:pStyle w:val="ConsPlusNormal"/>
        <w:jc w:val="both"/>
      </w:pPr>
    </w:p>
    <w:p w:rsidR="00704514" w:rsidRDefault="00704514">
      <w:pPr>
        <w:pStyle w:val="ConsPlusNonformat"/>
        <w:jc w:val="both"/>
      </w:pPr>
      <w:r>
        <w:t xml:space="preserve">    Дата и место рождения _________________________________________________</w:t>
      </w:r>
    </w:p>
    <w:p w:rsidR="00704514" w:rsidRDefault="00704514">
      <w:pPr>
        <w:pStyle w:val="ConsPlusNonformat"/>
        <w:jc w:val="both"/>
      </w:pPr>
      <w:r>
        <w:t>___________________________________________________________________________</w:t>
      </w:r>
    </w:p>
    <w:p w:rsidR="00704514" w:rsidRDefault="007045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8"/>
        <w:gridCol w:w="2258"/>
        <w:gridCol w:w="2258"/>
        <w:gridCol w:w="2259"/>
      </w:tblGrid>
      <w:tr w:rsidR="00704514">
        <w:tc>
          <w:tcPr>
            <w:tcW w:w="2258" w:type="dxa"/>
          </w:tcPr>
          <w:p w:rsidR="00704514" w:rsidRDefault="00704514">
            <w:pPr>
              <w:pStyle w:val="ConsPlusNormal"/>
              <w:jc w:val="center"/>
            </w:pPr>
            <w:r>
              <w:t>Наименование документа, подтверждающего полномочия законного представителя</w:t>
            </w:r>
          </w:p>
        </w:tc>
        <w:tc>
          <w:tcPr>
            <w:tcW w:w="2258" w:type="dxa"/>
          </w:tcPr>
          <w:p w:rsidR="00704514" w:rsidRDefault="00704514">
            <w:pPr>
              <w:pStyle w:val="ConsPlusNormal"/>
            </w:pPr>
          </w:p>
        </w:tc>
        <w:tc>
          <w:tcPr>
            <w:tcW w:w="2258" w:type="dxa"/>
          </w:tcPr>
          <w:p w:rsidR="00704514" w:rsidRDefault="00704514">
            <w:pPr>
              <w:pStyle w:val="ConsPlusNormal"/>
              <w:jc w:val="center"/>
            </w:pPr>
            <w:r>
              <w:t>Кем выдан</w:t>
            </w:r>
          </w:p>
        </w:tc>
        <w:tc>
          <w:tcPr>
            <w:tcW w:w="2259" w:type="dxa"/>
          </w:tcPr>
          <w:p w:rsidR="00704514" w:rsidRDefault="00704514">
            <w:pPr>
              <w:pStyle w:val="ConsPlusNormal"/>
            </w:pPr>
          </w:p>
        </w:tc>
      </w:tr>
      <w:tr w:rsidR="00704514">
        <w:tc>
          <w:tcPr>
            <w:tcW w:w="2258" w:type="dxa"/>
          </w:tcPr>
          <w:p w:rsidR="00704514" w:rsidRDefault="00704514">
            <w:pPr>
              <w:pStyle w:val="ConsPlusNormal"/>
              <w:jc w:val="center"/>
            </w:pPr>
            <w:r>
              <w:t>Серия и номер документа</w:t>
            </w:r>
          </w:p>
        </w:tc>
        <w:tc>
          <w:tcPr>
            <w:tcW w:w="2258" w:type="dxa"/>
          </w:tcPr>
          <w:p w:rsidR="00704514" w:rsidRDefault="00704514">
            <w:pPr>
              <w:pStyle w:val="ConsPlusNormal"/>
            </w:pPr>
          </w:p>
        </w:tc>
        <w:tc>
          <w:tcPr>
            <w:tcW w:w="2258" w:type="dxa"/>
          </w:tcPr>
          <w:p w:rsidR="00704514" w:rsidRDefault="00704514">
            <w:pPr>
              <w:pStyle w:val="ConsPlusNormal"/>
              <w:jc w:val="center"/>
            </w:pPr>
            <w:r>
              <w:t>Дата выдачи</w:t>
            </w:r>
          </w:p>
        </w:tc>
        <w:tc>
          <w:tcPr>
            <w:tcW w:w="2259" w:type="dxa"/>
          </w:tcPr>
          <w:p w:rsidR="00704514" w:rsidRDefault="00704514">
            <w:pPr>
              <w:pStyle w:val="ConsPlusNormal"/>
            </w:pPr>
          </w:p>
        </w:tc>
      </w:tr>
    </w:tbl>
    <w:p w:rsidR="00704514" w:rsidRDefault="00704514">
      <w:pPr>
        <w:pStyle w:val="ConsPlusNormal"/>
        <w:jc w:val="both"/>
      </w:pPr>
    </w:p>
    <w:p w:rsidR="00704514" w:rsidRDefault="00704514">
      <w:pPr>
        <w:pStyle w:val="ConsPlusNonformat"/>
        <w:jc w:val="both"/>
      </w:pPr>
      <w:r>
        <w:t xml:space="preserve">    7.  </w:t>
      </w:r>
      <w:proofErr w:type="gramStart"/>
      <w:r>
        <w:t>Прошу  назначить</w:t>
      </w:r>
      <w:proofErr w:type="gramEnd"/>
      <w:r>
        <w:t xml:space="preserve">  мне  ежемесячную денежную компенсацию расходов на</w:t>
      </w:r>
    </w:p>
    <w:p w:rsidR="00704514" w:rsidRDefault="00704514">
      <w:pPr>
        <w:pStyle w:val="ConsPlusNonformat"/>
        <w:jc w:val="both"/>
      </w:pPr>
      <w:r>
        <w:t>уплату взноса на капитальный ремонт общего имущества в многоквартирном доме</w:t>
      </w:r>
    </w:p>
    <w:p w:rsidR="00704514" w:rsidRDefault="00704514">
      <w:pPr>
        <w:pStyle w:val="ConsPlusNonformat"/>
        <w:jc w:val="both"/>
      </w:pPr>
      <w:r>
        <w:t>в соответствии с __________________________________________________________</w:t>
      </w:r>
    </w:p>
    <w:p w:rsidR="00704514" w:rsidRDefault="00704514">
      <w:pPr>
        <w:pStyle w:val="ConsPlusNonformat"/>
        <w:jc w:val="both"/>
      </w:pPr>
      <w:r>
        <w:t xml:space="preserve">                              (дата, номер, название закона)</w:t>
      </w:r>
    </w:p>
    <w:p w:rsidR="00704514" w:rsidRDefault="00704514">
      <w:pPr>
        <w:pStyle w:val="ConsPlusNonformat"/>
        <w:jc w:val="both"/>
      </w:pPr>
      <w:r>
        <w:t>__________________________________________________________________________.</w:t>
      </w:r>
    </w:p>
    <w:p w:rsidR="00704514" w:rsidRDefault="00704514">
      <w:pPr>
        <w:pStyle w:val="ConsPlusNonformat"/>
        <w:jc w:val="both"/>
      </w:pPr>
    </w:p>
    <w:p w:rsidR="00704514" w:rsidRDefault="00704514">
      <w:pPr>
        <w:pStyle w:val="ConsPlusNonformat"/>
        <w:jc w:val="both"/>
      </w:pPr>
      <w:r>
        <w:t xml:space="preserve">    8.  </w:t>
      </w:r>
      <w:proofErr w:type="gramStart"/>
      <w:r>
        <w:t>Прошу  назначить</w:t>
      </w:r>
      <w:proofErr w:type="gramEnd"/>
      <w:r>
        <w:t xml:space="preserve">  мне  ежемесячную денежную компенсацию расходов на</w:t>
      </w:r>
    </w:p>
    <w:p w:rsidR="00704514" w:rsidRDefault="00704514">
      <w:pPr>
        <w:pStyle w:val="ConsPlusNonformat"/>
        <w:jc w:val="both"/>
      </w:pPr>
      <w:r>
        <w:t>уплату взноса на капитальный ремонт общего имущества в многоквартирном доме</w:t>
      </w:r>
    </w:p>
    <w:p w:rsidR="00704514" w:rsidRDefault="00704514">
      <w:pPr>
        <w:pStyle w:val="ConsPlusNonformat"/>
        <w:jc w:val="both"/>
      </w:pPr>
      <w:r>
        <w:t>через:</w:t>
      </w:r>
    </w:p>
    <w:p w:rsidR="00704514" w:rsidRDefault="00704514">
      <w:pPr>
        <w:pStyle w:val="ConsPlusNonformat"/>
        <w:jc w:val="both"/>
      </w:pPr>
      <w:r>
        <w:t xml:space="preserve">    8.1. Организацию федеральной почтовой связи ___________________________</w:t>
      </w:r>
    </w:p>
    <w:p w:rsidR="00704514" w:rsidRDefault="00704514">
      <w:pPr>
        <w:pStyle w:val="ConsPlusNonformat"/>
        <w:jc w:val="both"/>
      </w:pPr>
      <w:r>
        <w:t>__________________________________________________________________________;</w:t>
      </w:r>
    </w:p>
    <w:p w:rsidR="00704514" w:rsidRDefault="00704514">
      <w:pPr>
        <w:pStyle w:val="ConsPlusNonformat"/>
        <w:jc w:val="both"/>
      </w:pPr>
      <w:r>
        <w:t xml:space="preserve">    8.2. Кредитную организацию ____________________________________________</w:t>
      </w:r>
    </w:p>
    <w:p w:rsidR="00704514" w:rsidRDefault="00704514">
      <w:pPr>
        <w:pStyle w:val="ConsPlusNonformat"/>
        <w:jc w:val="both"/>
      </w:pPr>
      <w:r>
        <w:t>__________________________________________________________________________.</w:t>
      </w:r>
    </w:p>
    <w:p w:rsidR="00704514" w:rsidRDefault="00704514">
      <w:pPr>
        <w:pStyle w:val="ConsPlusNonformat"/>
        <w:jc w:val="both"/>
      </w:pPr>
    </w:p>
    <w:p w:rsidR="00704514" w:rsidRDefault="00704514">
      <w:pPr>
        <w:pStyle w:val="ConsPlusNonformat"/>
        <w:jc w:val="both"/>
      </w:pPr>
      <w:r>
        <w:t xml:space="preserve">    9. К заявлению прилагаю следующие документы:</w:t>
      </w:r>
    </w:p>
    <w:p w:rsidR="00704514" w:rsidRDefault="00704514">
      <w:pPr>
        <w:pStyle w:val="ConsPlusNonformat"/>
        <w:jc w:val="both"/>
      </w:pPr>
      <w:r>
        <w:t>____________________________________________________ (на ___ л. в ___ экз.)</w:t>
      </w:r>
    </w:p>
    <w:p w:rsidR="00704514" w:rsidRDefault="00704514">
      <w:pPr>
        <w:pStyle w:val="ConsPlusNonformat"/>
        <w:jc w:val="both"/>
      </w:pPr>
      <w:r>
        <w:t>____________________________________________________ (на ___ л. в ___ экз.)</w:t>
      </w:r>
    </w:p>
    <w:p w:rsidR="00704514" w:rsidRDefault="00704514">
      <w:pPr>
        <w:pStyle w:val="ConsPlusNonformat"/>
        <w:jc w:val="both"/>
      </w:pPr>
      <w:r>
        <w:t>____________________________________________________ (на ___ л. в ___ экз.)</w:t>
      </w:r>
    </w:p>
    <w:p w:rsidR="00704514" w:rsidRDefault="00704514">
      <w:pPr>
        <w:pStyle w:val="ConsPlusNonformat"/>
        <w:jc w:val="both"/>
      </w:pPr>
      <w:r>
        <w:t>____________________________________________________ (на ___ л. в ___ экз.)</w:t>
      </w:r>
    </w:p>
    <w:p w:rsidR="00704514" w:rsidRDefault="00704514">
      <w:pPr>
        <w:pStyle w:val="ConsPlusNonformat"/>
        <w:jc w:val="both"/>
      </w:pPr>
      <w:r>
        <w:t>____________________________________________________ (на ___ л. в ___ экз.)</w:t>
      </w:r>
    </w:p>
    <w:p w:rsidR="00704514" w:rsidRDefault="00704514">
      <w:pPr>
        <w:pStyle w:val="ConsPlusNonformat"/>
        <w:jc w:val="both"/>
      </w:pPr>
    </w:p>
    <w:p w:rsidR="00704514" w:rsidRDefault="00704514">
      <w:pPr>
        <w:pStyle w:val="ConsPlusNonformat"/>
        <w:jc w:val="both"/>
      </w:pPr>
      <w:r>
        <w:t xml:space="preserve">    10. Обязуюсь сообщать об обстоятельствах, влияющих на изменение размера</w:t>
      </w:r>
    </w:p>
    <w:p w:rsidR="00704514" w:rsidRDefault="00704514">
      <w:pPr>
        <w:pStyle w:val="ConsPlusNonformat"/>
        <w:jc w:val="both"/>
      </w:pPr>
      <w:proofErr w:type="gramStart"/>
      <w:r>
        <w:t>ежемесячной  денежной</w:t>
      </w:r>
      <w:proofErr w:type="gramEnd"/>
      <w:r>
        <w:t xml:space="preserve">  компенсации расходов на уплату взноса на капитальный</w:t>
      </w:r>
    </w:p>
    <w:p w:rsidR="00704514" w:rsidRDefault="00704514">
      <w:pPr>
        <w:pStyle w:val="ConsPlusNonformat"/>
        <w:jc w:val="both"/>
      </w:pPr>
      <w:r>
        <w:t>ремонт общего имущества в многоквартирном доме, а также об обстоятельствах,</w:t>
      </w:r>
    </w:p>
    <w:p w:rsidR="00704514" w:rsidRDefault="00704514">
      <w:pPr>
        <w:pStyle w:val="ConsPlusNonformat"/>
        <w:jc w:val="both"/>
      </w:pPr>
      <w:proofErr w:type="gramStart"/>
      <w:r>
        <w:t>влекущих  прекращение</w:t>
      </w:r>
      <w:proofErr w:type="gramEnd"/>
      <w:r>
        <w:t xml:space="preserve">  выплаты ежемесячной денежной компенсации расходов на</w:t>
      </w:r>
    </w:p>
    <w:p w:rsidR="00704514" w:rsidRDefault="00704514">
      <w:pPr>
        <w:pStyle w:val="ConsPlusNonformat"/>
        <w:jc w:val="both"/>
      </w:pPr>
      <w:proofErr w:type="gramStart"/>
      <w:r>
        <w:t>уплату  взноса</w:t>
      </w:r>
      <w:proofErr w:type="gramEnd"/>
      <w:r>
        <w:t xml:space="preserve">  на  капитальный  ремонт  общего имущества в многоквартирном</w:t>
      </w:r>
    </w:p>
    <w:p w:rsidR="00704514" w:rsidRDefault="00704514">
      <w:pPr>
        <w:pStyle w:val="ConsPlusNonformat"/>
        <w:jc w:val="both"/>
      </w:pPr>
      <w:r>
        <w:t>доме.</w:t>
      </w:r>
    </w:p>
    <w:p w:rsidR="00704514" w:rsidRDefault="00704514">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907"/>
        <w:gridCol w:w="907"/>
        <w:gridCol w:w="907"/>
        <w:gridCol w:w="2835"/>
      </w:tblGrid>
      <w:tr w:rsidR="00704514">
        <w:tc>
          <w:tcPr>
            <w:tcW w:w="3515" w:type="dxa"/>
            <w:vMerge w:val="restart"/>
            <w:tcBorders>
              <w:top w:val="nil"/>
              <w:left w:val="nil"/>
              <w:bottom w:val="nil"/>
            </w:tcBorders>
          </w:tcPr>
          <w:p w:rsidR="00704514" w:rsidRDefault="00704514">
            <w:pPr>
              <w:pStyle w:val="ConsPlusNormal"/>
            </w:pPr>
          </w:p>
        </w:tc>
        <w:tc>
          <w:tcPr>
            <w:tcW w:w="907" w:type="dxa"/>
          </w:tcPr>
          <w:p w:rsidR="00704514" w:rsidRDefault="00704514">
            <w:pPr>
              <w:pStyle w:val="ConsPlusNormal"/>
            </w:pPr>
          </w:p>
        </w:tc>
        <w:tc>
          <w:tcPr>
            <w:tcW w:w="907" w:type="dxa"/>
          </w:tcPr>
          <w:p w:rsidR="00704514" w:rsidRDefault="00704514">
            <w:pPr>
              <w:pStyle w:val="ConsPlusNormal"/>
            </w:pPr>
          </w:p>
        </w:tc>
        <w:tc>
          <w:tcPr>
            <w:tcW w:w="907" w:type="dxa"/>
          </w:tcPr>
          <w:p w:rsidR="00704514" w:rsidRDefault="00704514">
            <w:pPr>
              <w:pStyle w:val="ConsPlusNormal"/>
            </w:pPr>
          </w:p>
        </w:tc>
        <w:tc>
          <w:tcPr>
            <w:tcW w:w="2835" w:type="dxa"/>
          </w:tcPr>
          <w:p w:rsidR="00704514" w:rsidRDefault="00704514">
            <w:pPr>
              <w:pStyle w:val="ConsPlusNormal"/>
            </w:pPr>
          </w:p>
        </w:tc>
      </w:tr>
      <w:tr w:rsidR="00704514">
        <w:tc>
          <w:tcPr>
            <w:tcW w:w="3515" w:type="dxa"/>
            <w:vMerge/>
            <w:tcBorders>
              <w:top w:val="nil"/>
              <w:left w:val="nil"/>
              <w:bottom w:val="nil"/>
            </w:tcBorders>
          </w:tcPr>
          <w:p w:rsidR="00704514" w:rsidRDefault="00704514"/>
        </w:tc>
        <w:tc>
          <w:tcPr>
            <w:tcW w:w="2721" w:type="dxa"/>
            <w:gridSpan w:val="3"/>
          </w:tcPr>
          <w:p w:rsidR="00704514" w:rsidRDefault="00704514">
            <w:pPr>
              <w:pStyle w:val="ConsPlusNormal"/>
              <w:jc w:val="center"/>
            </w:pPr>
            <w:r>
              <w:t>Дата</w:t>
            </w:r>
          </w:p>
        </w:tc>
        <w:tc>
          <w:tcPr>
            <w:tcW w:w="2835" w:type="dxa"/>
          </w:tcPr>
          <w:p w:rsidR="00704514" w:rsidRDefault="00704514">
            <w:pPr>
              <w:pStyle w:val="ConsPlusNormal"/>
              <w:jc w:val="center"/>
            </w:pPr>
            <w:r>
              <w:t>Подпись заявителя</w:t>
            </w:r>
          </w:p>
        </w:tc>
      </w:tr>
    </w:tbl>
    <w:p w:rsidR="00704514" w:rsidRDefault="007045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704514">
        <w:tc>
          <w:tcPr>
            <w:tcW w:w="4422" w:type="dxa"/>
            <w:vMerge w:val="restart"/>
          </w:tcPr>
          <w:p w:rsidR="00704514" w:rsidRDefault="00704514">
            <w:pPr>
              <w:pStyle w:val="ConsPlusNormal"/>
              <w:jc w:val="center"/>
            </w:pPr>
            <w:r>
              <w:t>Данные, указанные в заявлении, соответствуют документу, удостоверяющему личность</w:t>
            </w:r>
          </w:p>
        </w:tc>
        <w:tc>
          <w:tcPr>
            <w:tcW w:w="4649" w:type="dxa"/>
          </w:tcPr>
          <w:p w:rsidR="00704514" w:rsidRDefault="00704514">
            <w:pPr>
              <w:pStyle w:val="ConsPlusNormal"/>
              <w:jc w:val="center"/>
            </w:pPr>
            <w:r>
              <w:t>Подпись специалиста, принявшего документы</w:t>
            </w:r>
          </w:p>
        </w:tc>
      </w:tr>
      <w:tr w:rsidR="00704514">
        <w:tc>
          <w:tcPr>
            <w:tcW w:w="4422" w:type="dxa"/>
            <w:vMerge/>
          </w:tcPr>
          <w:p w:rsidR="00704514" w:rsidRDefault="00704514"/>
        </w:tc>
        <w:tc>
          <w:tcPr>
            <w:tcW w:w="4649" w:type="dxa"/>
          </w:tcPr>
          <w:p w:rsidR="00704514" w:rsidRDefault="00704514">
            <w:pPr>
              <w:pStyle w:val="ConsPlusNormal"/>
            </w:pPr>
          </w:p>
        </w:tc>
      </w:tr>
    </w:tbl>
    <w:p w:rsidR="00704514" w:rsidRDefault="00704514">
      <w:pPr>
        <w:pStyle w:val="ConsPlusNormal"/>
        <w:jc w:val="both"/>
      </w:pPr>
    </w:p>
    <w:p w:rsidR="00704514" w:rsidRDefault="00704514">
      <w:pPr>
        <w:pStyle w:val="ConsPlusNonformat"/>
        <w:jc w:val="both"/>
      </w:pPr>
      <w:r>
        <w:t xml:space="preserve">                           Расписка-уведомление</w:t>
      </w:r>
    </w:p>
    <w:p w:rsidR="00704514" w:rsidRDefault="00704514">
      <w:pPr>
        <w:pStyle w:val="ConsPlusNonformat"/>
        <w:jc w:val="both"/>
      </w:pPr>
    </w:p>
    <w:p w:rsidR="00704514" w:rsidRDefault="00704514">
      <w:pPr>
        <w:pStyle w:val="ConsPlusNonformat"/>
        <w:jc w:val="both"/>
      </w:pPr>
      <w:r>
        <w:t xml:space="preserve">    Заявление и документы гражданина ______________________________________</w:t>
      </w:r>
    </w:p>
    <w:p w:rsidR="00704514" w:rsidRDefault="00704514">
      <w:pPr>
        <w:pStyle w:val="ConsPlusNonformat"/>
        <w:jc w:val="both"/>
      </w:pPr>
      <w:r>
        <w:t>___________________________________________________________________________</w:t>
      </w:r>
    </w:p>
    <w:p w:rsidR="00704514" w:rsidRDefault="00704514">
      <w:pPr>
        <w:pStyle w:val="ConsPlusNonformat"/>
        <w:jc w:val="both"/>
      </w:pPr>
      <w:r>
        <w:t xml:space="preserve">                         (фамилия, имя, отчество)</w:t>
      </w:r>
    </w:p>
    <w:p w:rsidR="00704514" w:rsidRDefault="007045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04"/>
        <w:gridCol w:w="3005"/>
      </w:tblGrid>
      <w:tr w:rsidR="00704514">
        <w:tc>
          <w:tcPr>
            <w:tcW w:w="3004" w:type="dxa"/>
            <w:vMerge w:val="restart"/>
            <w:vAlign w:val="center"/>
          </w:tcPr>
          <w:p w:rsidR="00704514" w:rsidRDefault="00704514">
            <w:pPr>
              <w:pStyle w:val="ConsPlusNormal"/>
              <w:jc w:val="center"/>
            </w:pPr>
            <w:r>
              <w:t>Регистрационный номер заявления</w:t>
            </w:r>
          </w:p>
        </w:tc>
        <w:tc>
          <w:tcPr>
            <w:tcW w:w="6009" w:type="dxa"/>
            <w:gridSpan w:val="2"/>
            <w:vAlign w:val="center"/>
          </w:tcPr>
          <w:p w:rsidR="00704514" w:rsidRDefault="00704514">
            <w:pPr>
              <w:pStyle w:val="ConsPlusNormal"/>
              <w:jc w:val="center"/>
            </w:pPr>
            <w:r>
              <w:t>Принял</w:t>
            </w:r>
          </w:p>
        </w:tc>
      </w:tr>
      <w:tr w:rsidR="00704514">
        <w:tc>
          <w:tcPr>
            <w:tcW w:w="3004" w:type="dxa"/>
            <w:vMerge/>
          </w:tcPr>
          <w:p w:rsidR="00704514" w:rsidRDefault="00704514"/>
        </w:tc>
        <w:tc>
          <w:tcPr>
            <w:tcW w:w="3004" w:type="dxa"/>
            <w:vAlign w:val="center"/>
          </w:tcPr>
          <w:p w:rsidR="00704514" w:rsidRDefault="00704514">
            <w:pPr>
              <w:pStyle w:val="ConsPlusNormal"/>
              <w:jc w:val="center"/>
            </w:pPr>
            <w:r>
              <w:t>дата приема заявления</w:t>
            </w:r>
          </w:p>
        </w:tc>
        <w:tc>
          <w:tcPr>
            <w:tcW w:w="3005" w:type="dxa"/>
            <w:vAlign w:val="center"/>
          </w:tcPr>
          <w:p w:rsidR="00704514" w:rsidRDefault="00704514">
            <w:pPr>
              <w:pStyle w:val="ConsPlusNormal"/>
              <w:jc w:val="center"/>
            </w:pPr>
            <w:r>
              <w:t xml:space="preserve">подпись специалиста, </w:t>
            </w:r>
            <w:r>
              <w:lastRenderedPageBreak/>
              <w:t>принявшего документы</w:t>
            </w:r>
          </w:p>
        </w:tc>
      </w:tr>
      <w:tr w:rsidR="00704514">
        <w:tc>
          <w:tcPr>
            <w:tcW w:w="3004" w:type="dxa"/>
          </w:tcPr>
          <w:p w:rsidR="00704514" w:rsidRDefault="00704514">
            <w:pPr>
              <w:pStyle w:val="ConsPlusNormal"/>
            </w:pPr>
          </w:p>
        </w:tc>
        <w:tc>
          <w:tcPr>
            <w:tcW w:w="3004" w:type="dxa"/>
          </w:tcPr>
          <w:p w:rsidR="00704514" w:rsidRDefault="00704514">
            <w:pPr>
              <w:pStyle w:val="ConsPlusNormal"/>
            </w:pPr>
          </w:p>
        </w:tc>
        <w:tc>
          <w:tcPr>
            <w:tcW w:w="3005" w:type="dxa"/>
          </w:tcPr>
          <w:p w:rsidR="00704514" w:rsidRDefault="00704514">
            <w:pPr>
              <w:pStyle w:val="ConsPlusNormal"/>
            </w:pPr>
          </w:p>
        </w:tc>
      </w:tr>
    </w:tbl>
    <w:p w:rsidR="00704514" w:rsidRDefault="00704514">
      <w:pPr>
        <w:pStyle w:val="ConsPlusNormal"/>
        <w:jc w:val="both"/>
      </w:pPr>
    </w:p>
    <w:p w:rsidR="00704514" w:rsidRDefault="00704514">
      <w:pPr>
        <w:pStyle w:val="ConsPlusNonformat"/>
        <w:jc w:val="both"/>
      </w:pPr>
      <w:r>
        <w:t>- - - - - - - - - - - - - - - - - - - - - - - - - - - - - - - - - - - - - -</w:t>
      </w:r>
    </w:p>
    <w:p w:rsidR="00704514" w:rsidRDefault="00704514">
      <w:pPr>
        <w:pStyle w:val="ConsPlusNonformat"/>
        <w:jc w:val="both"/>
      </w:pPr>
      <w:r>
        <w:t xml:space="preserve">                              (линия отреза)</w:t>
      </w:r>
    </w:p>
    <w:p w:rsidR="00704514" w:rsidRDefault="00704514">
      <w:pPr>
        <w:pStyle w:val="ConsPlusNonformat"/>
        <w:jc w:val="both"/>
      </w:pPr>
    </w:p>
    <w:p w:rsidR="00704514" w:rsidRDefault="00704514">
      <w:pPr>
        <w:pStyle w:val="ConsPlusNonformat"/>
        <w:jc w:val="both"/>
      </w:pPr>
      <w:r>
        <w:t xml:space="preserve">                           Расписка-уведомление</w:t>
      </w:r>
    </w:p>
    <w:p w:rsidR="00704514" w:rsidRDefault="00704514">
      <w:pPr>
        <w:pStyle w:val="ConsPlusNonformat"/>
        <w:jc w:val="both"/>
      </w:pPr>
    </w:p>
    <w:p w:rsidR="00704514" w:rsidRDefault="00704514">
      <w:pPr>
        <w:pStyle w:val="ConsPlusNonformat"/>
        <w:jc w:val="both"/>
      </w:pPr>
      <w:r>
        <w:t xml:space="preserve">    Заявление и документы гражданина ______________________________________</w:t>
      </w:r>
    </w:p>
    <w:p w:rsidR="00704514" w:rsidRDefault="00704514">
      <w:pPr>
        <w:pStyle w:val="ConsPlusNonformat"/>
        <w:jc w:val="both"/>
      </w:pPr>
      <w:r>
        <w:t>___________________________________________________________________________</w:t>
      </w:r>
    </w:p>
    <w:p w:rsidR="00704514" w:rsidRDefault="00704514">
      <w:pPr>
        <w:pStyle w:val="ConsPlusNonformat"/>
        <w:jc w:val="both"/>
      </w:pPr>
      <w:r>
        <w:t xml:space="preserve">                         (фамилия, имя, отчество)</w:t>
      </w:r>
    </w:p>
    <w:p w:rsidR="00704514" w:rsidRDefault="007045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04"/>
        <w:gridCol w:w="3005"/>
      </w:tblGrid>
      <w:tr w:rsidR="00704514">
        <w:tc>
          <w:tcPr>
            <w:tcW w:w="3004" w:type="dxa"/>
            <w:vMerge w:val="restart"/>
            <w:vAlign w:val="center"/>
          </w:tcPr>
          <w:p w:rsidR="00704514" w:rsidRDefault="00704514">
            <w:pPr>
              <w:pStyle w:val="ConsPlusNormal"/>
              <w:jc w:val="center"/>
            </w:pPr>
            <w:r>
              <w:t>Регистрационный номер заявления</w:t>
            </w:r>
          </w:p>
        </w:tc>
        <w:tc>
          <w:tcPr>
            <w:tcW w:w="6009" w:type="dxa"/>
            <w:gridSpan w:val="2"/>
            <w:vAlign w:val="center"/>
          </w:tcPr>
          <w:p w:rsidR="00704514" w:rsidRDefault="00704514">
            <w:pPr>
              <w:pStyle w:val="ConsPlusNormal"/>
              <w:jc w:val="center"/>
            </w:pPr>
            <w:r>
              <w:t>Принял</w:t>
            </w:r>
          </w:p>
        </w:tc>
      </w:tr>
      <w:tr w:rsidR="00704514">
        <w:tc>
          <w:tcPr>
            <w:tcW w:w="3004" w:type="dxa"/>
            <w:vMerge/>
          </w:tcPr>
          <w:p w:rsidR="00704514" w:rsidRDefault="00704514"/>
        </w:tc>
        <w:tc>
          <w:tcPr>
            <w:tcW w:w="3004" w:type="dxa"/>
            <w:vAlign w:val="center"/>
          </w:tcPr>
          <w:p w:rsidR="00704514" w:rsidRDefault="00704514">
            <w:pPr>
              <w:pStyle w:val="ConsPlusNormal"/>
              <w:jc w:val="center"/>
            </w:pPr>
            <w:r>
              <w:t>дата приема заявления</w:t>
            </w:r>
          </w:p>
        </w:tc>
        <w:tc>
          <w:tcPr>
            <w:tcW w:w="3005" w:type="dxa"/>
            <w:vAlign w:val="center"/>
          </w:tcPr>
          <w:p w:rsidR="00704514" w:rsidRDefault="00704514">
            <w:pPr>
              <w:pStyle w:val="ConsPlusNormal"/>
              <w:jc w:val="center"/>
            </w:pPr>
            <w:r>
              <w:t>подпись специалиста, принявшего документы</w:t>
            </w:r>
          </w:p>
        </w:tc>
      </w:tr>
      <w:tr w:rsidR="00704514">
        <w:tc>
          <w:tcPr>
            <w:tcW w:w="3004" w:type="dxa"/>
          </w:tcPr>
          <w:p w:rsidR="00704514" w:rsidRDefault="00704514">
            <w:pPr>
              <w:pStyle w:val="ConsPlusNormal"/>
            </w:pPr>
          </w:p>
        </w:tc>
        <w:tc>
          <w:tcPr>
            <w:tcW w:w="3004" w:type="dxa"/>
          </w:tcPr>
          <w:p w:rsidR="00704514" w:rsidRDefault="00704514">
            <w:pPr>
              <w:pStyle w:val="ConsPlusNormal"/>
            </w:pPr>
          </w:p>
        </w:tc>
        <w:tc>
          <w:tcPr>
            <w:tcW w:w="3005" w:type="dxa"/>
          </w:tcPr>
          <w:p w:rsidR="00704514" w:rsidRDefault="00704514">
            <w:pPr>
              <w:pStyle w:val="ConsPlusNormal"/>
            </w:pPr>
          </w:p>
        </w:tc>
      </w:tr>
    </w:tbl>
    <w:p w:rsidR="00704514" w:rsidRDefault="00704514">
      <w:pPr>
        <w:pStyle w:val="ConsPlusNormal"/>
        <w:jc w:val="both"/>
      </w:pPr>
    </w:p>
    <w:p w:rsidR="00704514" w:rsidRDefault="00704514">
      <w:pPr>
        <w:pStyle w:val="ConsPlusNormal"/>
        <w:jc w:val="both"/>
      </w:pPr>
    </w:p>
    <w:p w:rsidR="00704514" w:rsidRDefault="00704514">
      <w:pPr>
        <w:pStyle w:val="ConsPlusNormal"/>
        <w:jc w:val="both"/>
      </w:pPr>
    </w:p>
    <w:p w:rsidR="00704514" w:rsidRDefault="00704514">
      <w:pPr>
        <w:pStyle w:val="ConsPlusNormal"/>
        <w:jc w:val="both"/>
      </w:pPr>
    </w:p>
    <w:p w:rsidR="00704514" w:rsidRDefault="00704514">
      <w:pPr>
        <w:pStyle w:val="ConsPlusNormal"/>
        <w:jc w:val="both"/>
      </w:pPr>
    </w:p>
    <w:p w:rsidR="00704514" w:rsidRDefault="00704514">
      <w:pPr>
        <w:pStyle w:val="ConsPlusNormal"/>
        <w:jc w:val="right"/>
        <w:outlineLvl w:val="1"/>
      </w:pPr>
      <w:r>
        <w:t>Приложение N 2</w:t>
      </w:r>
    </w:p>
    <w:p w:rsidR="00704514" w:rsidRDefault="00704514">
      <w:pPr>
        <w:pStyle w:val="ConsPlusNormal"/>
        <w:jc w:val="right"/>
      </w:pPr>
      <w:r>
        <w:t>к Порядку</w:t>
      </w:r>
    </w:p>
    <w:p w:rsidR="00704514" w:rsidRDefault="00704514">
      <w:pPr>
        <w:pStyle w:val="ConsPlusNormal"/>
        <w:jc w:val="right"/>
      </w:pPr>
      <w:r>
        <w:t>предоставления ежемесячной денежной</w:t>
      </w:r>
    </w:p>
    <w:p w:rsidR="00704514" w:rsidRDefault="00704514">
      <w:pPr>
        <w:pStyle w:val="ConsPlusNormal"/>
        <w:jc w:val="right"/>
      </w:pPr>
      <w:r>
        <w:t>компенсации в возмещение расходов на</w:t>
      </w:r>
    </w:p>
    <w:p w:rsidR="00704514" w:rsidRDefault="00704514">
      <w:pPr>
        <w:pStyle w:val="ConsPlusNormal"/>
        <w:jc w:val="right"/>
      </w:pPr>
      <w:r>
        <w:t>уплату взноса на капитальный ремонт</w:t>
      </w:r>
    </w:p>
    <w:p w:rsidR="00704514" w:rsidRDefault="00704514">
      <w:pPr>
        <w:pStyle w:val="ConsPlusNormal"/>
        <w:jc w:val="right"/>
      </w:pPr>
      <w:r>
        <w:t>общего имущества в многоквартирном</w:t>
      </w:r>
    </w:p>
    <w:p w:rsidR="00704514" w:rsidRDefault="00704514">
      <w:pPr>
        <w:pStyle w:val="ConsPlusNormal"/>
        <w:jc w:val="right"/>
      </w:pPr>
      <w:r>
        <w:t>доме отдельным собственникам жилых</w:t>
      </w:r>
    </w:p>
    <w:p w:rsidR="00704514" w:rsidRDefault="00704514">
      <w:pPr>
        <w:pStyle w:val="ConsPlusNormal"/>
        <w:jc w:val="right"/>
      </w:pPr>
      <w:r>
        <w:t>помещений, проживающим на территории</w:t>
      </w:r>
    </w:p>
    <w:p w:rsidR="00704514" w:rsidRDefault="00704514">
      <w:pPr>
        <w:pStyle w:val="ConsPlusNormal"/>
        <w:jc w:val="right"/>
      </w:pPr>
      <w:r>
        <w:t>Новгородской области</w:t>
      </w:r>
    </w:p>
    <w:p w:rsidR="00704514" w:rsidRDefault="00704514">
      <w:pPr>
        <w:pStyle w:val="ConsPlusNormal"/>
        <w:jc w:val="both"/>
      </w:pPr>
    </w:p>
    <w:p w:rsidR="00704514" w:rsidRDefault="00704514">
      <w:pPr>
        <w:pStyle w:val="ConsPlusNonformat"/>
        <w:jc w:val="both"/>
      </w:pPr>
      <w:r>
        <w:t xml:space="preserve">                                           Руководителю ___________________</w:t>
      </w:r>
    </w:p>
    <w:p w:rsidR="00704514" w:rsidRDefault="00704514">
      <w:pPr>
        <w:pStyle w:val="ConsPlusNonformat"/>
        <w:jc w:val="both"/>
      </w:pPr>
      <w:r>
        <w:t xml:space="preserve">                                                           (наименование</w:t>
      </w:r>
    </w:p>
    <w:p w:rsidR="00704514" w:rsidRDefault="00704514">
      <w:pPr>
        <w:pStyle w:val="ConsPlusNonformat"/>
        <w:jc w:val="both"/>
      </w:pPr>
      <w:r>
        <w:t xml:space="preserve">                                           ________________________________</w:t>
      </w:r>
    </w:p>
    <w:p w:rsidR="00704514" w:rsidRDefault="00704514">
      <w:pPr>
        <w:pStyle w:val="ConsPlusNonformat"/>
        <w:jc w:val="both"/>
      </w:pPr>
      <w:r>
        <w:t xml:space="preserve">                                             областного государственного</w:t>
      </w:r>
    </w:p>
    <w:p w:rsidR="00704514" w:rsidRDefault="00704514">
      <w:pPr>
        <w:pStyle w:val="ConsPlusNonformat"/>
        <w:jc w:val="both"/>
      </w:pPr>
      <w:r>
        <w:t xml:space="preserve">                                           ________________________________</w:t>
      </w:r>
    </w:p>
    <w:p w:rsidR="00704514" w:rsidRDefault="00704514">
      <w:pPr>
        <w:pStyle w:val="ConsPlusNonformat"/>
        <w:jc w:val="both"/>
      </w:pPr>
      <w:r>
        <w:t xml:space="preserve">                                             учреждения, осуществляющего</w:t>
      </w:r>
    </w:p>
    <w:p w:rsidR="00704514" w:rsidRDefault="00704514">
      <w:pPr>
        <w:pStyle w:val="ConsPlusNonformat"/>
        <w:jc w:val="both"/>
      </w:pPr>
      <w:r>
        <w:t xml:space="preserve">                                             полномочия по предоставлению</w:t>
      </w:r>
    </w:p>
    <w:p w:rsidR="00704514" w:rsidRDefault="00704514">
      <w:pPr>
        <w:pStyle w:val="ConsPlusNonformat"/>
        <w:jc w:val="both"/>
      </w:pPr>
      <w:r>
        <w:t xml:space="preserve">                                                   социальных выплат)</w:t>
      </w:r>
    </w:p>
    <w:p w:rsidR="00704514" w:rsidRDefault="00704514">
      <w:pPr>
        <w:pStyle w:val="ConsPlusNonformat"/>
        <w:jc w:val="both"/>
      </w:pPr>
      <w:r>
        <w:t xml:space="preserve">                                           от _____________________________</w:t>
      </w:r>
    </w:p>
    <w:p w:rsidR="00704514" w:rsidRDefault="00704514">
      <w:pPr>
        <w:pStyle w:val="ConsPlusNonformat"/>
        <w:jc w:val="both"/>
      </w:pPr>
      <w:r>
        <w:t xml:space="preserve">                                           адрес __________________________</w:t>
      </w:r>
    </w:p>
    <w:p w:rsidR="00704514" w:rsidRDefault="00704514">
      <w:pPr>
        <w:pStyle w:val="ConsPlusNonformat"/>
        <w:jc w:val="both"/>
      </w:pPr>
      <w:r>
        <w:t xml:space="preserve">                                           ________________________________</w:t>
      </w:r>
    </w:p>
    <w:p w:rsidR="00704514" w:rsidRDefault="00704514">
      <w:pPr>
        <w:pStyle w:val="ConsPlusNonformat"/>
        <w:jc w:val="both"/>
      </w:pPr>
      <w:r>
        <w:t xml:space="preserve">                                           паспорт: серия ______ N ________</w:t>
      </w:r>
    </w:p>
    <w:p w:rsidR="00704514" w:rsidRDefault="00704514">
      <w:pPr>
        <w:pStyle w:val="ConsPlusNonformat"/>
        <w:jc w:val="both"/>
      </w:pPr>
      <w:r>
        <w:t xml:space="preserve">                                           выдан __________________________</w:t>
      </w:r>
    </w:p>
    <w:p w:rsidR="00704514" w:rsidRDefault="00704514">
      <w:pPr>
        <w:pStyle w:val="ConsPlusNonformat"/>
        <w:jc w:val="both"/>
      </w:pPr>
      <w:r>
        <w:t xml:space="preserve">                                                        (дата выдачи)</w:t>
      </w:r>
    </w:p>
    <w:p w:rsidR="00704514" w:rsidRDefault="00704514">
      <w:pPr>
        <w:pStyle w:val="ConsPlusNonformat"/>
        <w:jc w:val="both"/>
      </w:pPr>
      <w:r>
        <w:t xml:space="preserve">                                           ________________________________</w:t>
      </w:r>
    </w:p>
    <w:p w:rsidR="00704514" w:rsidRDefault="00704514">
      <w:pPr>
        <w:pStyle w:val="ConsPlusNonformat"/>
        <w:jc w:val="both"/>
      </w:pPr>
      <w:r>
        <w:t xml:space="preserve">                                                     (кем выдан)</w:t>
      </w:r>
    </w:p>
    <w:p w:rsidR="00704514" w:rsidRDefault="00704514">
      <w:pPr>
        <w:pStyle w:val="ConsPlusNonformat"/>
        <w:jc w:val="both"/>
      </w:pPr>
    </w:p>
    <w:p w:rsidR="00704514" w:rsidRDefault="00704514">
      <w:pPr>
        <w:pStyle w:val="ConsPlusNonformat"/>
        <w:jc w:val="both"/>
      </w:pPr>
      <w:bookmarkStart w:id="13" w:name="P365"/>
      <w:bookmarkEnd w:id="13"/>
      <w:r>
        <w:t xml:space="preserve">                                 СОГЛАСИЕ</w:t>
      </w:r>
    </w:p>
    <w:p w:rsidR="00704514" w:rsidRDefault="00704514">
      <w:pPr>
        <w:pStyle w:val="ConsPlusNonformat"/>
        <w:jc w:val="both"/>
      </w:pPr>
      <w:r>
        <w:t xml:space="preserve">                     на обработку персональных данных</w:t>
      </w:r>
    </w:p>
    <w:p w:rsidR="00704514" w:rsidRDefault="00704514">
      <w:pPr>
        <w:pStyle w:val="ConsPlusNonformat"/>
        <w:jc w:val="both"/>
      </w:pPr>
    </w:p>
    <w:p w:rsidR="00704514" w:rsidRDefault="00704514">
      <w:pPr>
        <w:pStyle w:val="ConsPlusNonformat"/>
        <w:jc w:val="both"/>
      </w:pPr>
      <w:r>
        <w:t xml:space="preserve">    Я, ___________________________________________________________________,</w:t>
      </w:r>
    </w:p>
    <w:p w:rsidR="00704514" w:rsidRDefault="00704514">
      <w:pPr>
        <w:pStyle w:val="ConsPlusNonformat"/>
        <w:jc w:val="both"/>
      </w:pPr>
      <w:r>
        <w:t xml:space="preserve">                     (фамилия, имя, отчество (при наличии))</w:t>
      </w:r>
    </w:p>
    <w:p w:rsidR="00704514" w:rsidRDefault="00704514">
      <w:pPr>
        <w:pStyle w:val="ConsPlusNonformat"/>
        <w:jc w:val="both"/>
      </w:pPr>
      <w:r>
        <w:t>настоящим даю свое согласие на обработку __________________________________</w:t>
      </w:r>
    </w:p>
    <w:p w:rsidR="00704514" w:rsidRDefault="00704514">
      <w:pPr>
        <w:pStyle w:val="ConsPlusNonformat"/>
        <w:jc w:val="both"/>
      </w:pPr>
      <w:r>
        <w:t xml:space="preserve">                                             (наименование областного</w:t>
      </w:r>
    </w:p>
    <w:p w:rsidR="00704514" w:rsidRDefault="00704514">
      <w:pPr>
        <w:pStyle w:val="ConsPlusNonformat"/>
        <w:jc w:val="both"/>
      </w:pPr>
      <w:r>
        <w:lastRenderedPageBreak/>
        <w:t>__________________________________________________________________________,</w:t>
      </w:r>
    </w:p>
    <w:p w:rsidR="00704514" w:rsidRDefault="00704514">
      <w:pPr>
        <w:pStyle w:val="ConsPlusNonformat"/>
        <w:jc w:val="both"/>
      </w:pPr>
      <w:r>
        <w:t xml:space="preserve"> государственного учреждения, осуществляющего полномочия по предоставлению</w:t>
      </w:r>
    </w:p>
    <w:p w:rsidR="00704514" w:rsidRDefault="00704514">
      <w:pPr>
        <w:pStyle w:val="ConsPlusNonformat"/>
        <w:jc w:val="both"/>
      </w:pPr>
      <w:r>
        <w:t>___________________________________________________________________________</w:t>
      </w:r>
    </w:p>
    <w:p w:rsidR="00704514" w:rsidRDefault="00704514">
      <w:pPr>
        <w:pStyle w:val="ConsPlusNonformat"/>
        <w:jc w:val="both"/>
      </w:pPr>
      <w:r>
        <w:t xml:space="preserve">   социальных выплат, и (или) многофункционального центра предоставления</w:t>
      </w:r>
    </w:p>
    <w:p w:rsidR="00704514" w:rsidRDefault="00704514">
      <w:pPr>
        <w:pStyle w:val="ConsPlusNonformat"/>
        <w:jc w:val="both"/>
      </w:pPr>
      <w:r>
        <w:t xml:space="preserve">                  государственных и муниципальных услуг)</w:t>
      </w:r>
    </w:p>
    <w:p w:rsidR="00704514" w:rsidRDefault="00704514">
      <w:pPr>
        <w:pStyle w:val="ConsPlusNonformat"/>
        <w:jc w:val="both"/>
      </w:pPr>
      <w:r>
        <w:t>расположенному по адресу: _________________________________________________</w:t>
      </w:r>
    </w:p>
    <w:p w:rsidR="00704514" w:rsidRDefault="00704514">
      <w:pPr>
        <w:pStyle w:val="ConsPlusNonformat"/>
        <w:jc w:val="both"/>
      </w:pPr>
      <w:r>
        <w:t xml:space="preserve">                            (адрес областного государственного учреждения,</w:t>
      </w:r>
    </w:p>
    <w:p w:rsidR="00704514" w:rsidRDefault="00704514">
      <w:pPr>
        <w:pStyle w:val="ConsPlusNonformat"/>
        <w:jc w:val="both"/>
      </w:pPr>
      <w:r>
        <w:t>__________________________________________________________________________,</w:t>
      </w:r>
    </w:p>
    <w:p w:rsidR="00704514" w:rsidRDefault="00704514">
      <w:pPr>
        <w:pStyle w:val="ConsPlusNonformat"/>
        <w:jc w:val="both"/>
      </w:pPr>
      <w:r>
        <w:t xml:space="preserve">  осуществляющего полномочия по предоставлению социальных выплат, и (или)</w:t>
      </w:r>
    </w:p>
    <w:p w:rsidR="00704514" w:rsidRDefault="00704514">
      <w:pPr>
        <w:pStyle w:val="ConsPlusNonformat"/>
        <w:jc w:val="both"/>
      </w:pPr>
      <w:r>
        <w:t xml:space="preserve">        многофункционального центра предоставления государственных</w:t>
      </w:r>
    </w:p>
    <w:p w:rsidR="00704514" w:rsidRDefault="00704514">
      <w:pPr>
        <w:pStyle w:val="ConsPlusNonformat"/>
        <w:jc w:val="both"/>
      </w:pPr>
      <w:r>
        <w:t xml:space="preserve">                          и муниципальных услуг)</w:t>
      </w:r>
    </w:p>
    <w:p w:rsidR="00704514" w:rsidRDefault="00704514">
      <w:pPr>
        <w:pStyle w:val="ConsPlusNonformat"/>
        <w:jc w:val="both"/>
      </w:pPr>
      <w:proofErr w:type="gramStart"/>
      <w:r>
        <w:t>моих  персональных</w:t>
      </w:r>
      <w:proofErr w:type="gramEnd"/>
      <w:r>
        <w:t xml:space="preserve">  данных  и  подтверждаю,  что,  давая  такое согласие, я</w:t>
      </w:r>
    </w:p>
    <w:p w:rsidR="00704514" w:rsidRDefault="00704514">
      <w:pPr>
        <w:pStyle w:val="ConsPlusNonformat"/>
        <w:jc w:val="both"/>
      </w:pPr>
      <w:r>
        <w:t>действую по своей воле и в своих интересах.</w:t>
      </w:r>
    </w:p>
    <w:p w:rsidR="00704514" w:rsidRDefault="00704514">
      <w:pPr>
        <w:pStyle w:val="ConsPlusNonformat"/>
        <w:jc w:val="both"/>
      </w:pPr>
      <w:r>
        <w:t xml:space="preserve">    Согласие   дается   мною   для   </w:t>
      </w:r>
      <w:proofErr w:type="gramStart"/>
      <w:r>
        <w:t xml:space="preserve">целей,   </w:t>
      </w:r>
      <w:proofErr w:type="gramEnd"/>
      <w:r>
        <w:t>связанных   с  назначением  и</w:t>
      </w:r>
    </w:p>
    <w:p w:rsidR="00704514" w:rsidRDefault="00704514">
      <w:pPr>
        <w:pStyle w:val="ConsPlusNonformat"/>
        <w:jc w:val="both"/>
      </w:pPr>
      <w:proofErr w:type="gramStart"/>
      <w:r>
        <w:t>предоставлением  ежемесячной</w:t>
      </w:r>
      <w:proofErr w:type="gramEnd"/>
      <w:r>
        <w:t xml:space="preserve"> денежной компенсации расходов на уплату взноса</w:t>
      </w:r>
    </w:p>
    <w:p w:rsidR="00704514" w:rsidRDefault="00704514">
      <w:pPr>
        <w:pStyle w:val="ConsPlusNonformat"/>
        <w:jc w:val="both"/>
      </w:pPr>
      <w:r>
        <w:t xml:space="preserve">на   капитальный   ремонт   </w:t>
      </w:r>
      <w:proofErr w:type="gramStart"/>
      <w:r>
        <w:t>общего  имущества</w:t>
      </w:r>
      <w:proofErr w:type="gramEnd"/>
      <w:r>
        <w:t xml:space="preserve">  в  многоквартирном  доме,  и</w:t>
      </w:r>
    </w:p>
    <w:p w:rsidR="00704514" w:rsidRDefault="00704514">
      <w:pPr>
        <w:pStyle w:val="ConsPlusNonformat"/>
        <w:jc w:val="both"/>
      </w:pPr>
      <w:r>
        <w:t>распространяется на следующую информацию:</w:t>
      </w:r>
    </w:p>
    <w:p w:rsidR="00704514" w:rsidRDefault="00704514">
      <w:pPr>
        <w:pStyle w:val="ConsPlusNonformat"/>
        <w:jc w:val="both"/>
      </w:pPr>
      <w:r>
        <w:t>___________________________________________________________________________</w:t>
      </w:r>
    </w:p>
    <w:p w:rsidR="00704514" w:rsidRDefault="00704514">
      <w:pPr>
        <w:pStyle w:val="ConsPlusNonformat"/>
        <w:jc w:val="both"/>
      </w:pPr>
      <w:r>
        <w:t xml:space="preserve">   (перечень персональных данных, на обработку которых дается согласие)</w:t>
      </w:r>
    </w:p>
    <w:p w:rsidR="00704514" w:rsidRDefault="00704514">
      <w:pPr>
        <w:pStyle w:val="ConsPlusNonformat"/>
        <w:jc w:val="both"/>
      </w:pPr>
      <w:r>
        <w:t>___________________________________________________________________________</w:t>
      </w:r>
    </w:p>
    <w:p w:rsidR="00704514" w:rsidRDefault="00704514">
      <w:pPr>
        <w:pStyle w:val="ConsPlusNonformat"/>
        <w:jc w:val="both"/>
      </w:pPr>
      <w:r>
        <w:t>___________________________________________________________________________</w:t>
      </w:r>
    </w:p>
    <w:p w:rsidR="00704514" w:rsidRDefault="00704514">
      <w:pPr>
        <w:pStyle w:val="ConsPlusNonformat"/>
        <w:jc w:val="both"/>
      </w:pPr>
      <w:r>
        <w:t xml:space="preserve">    </w:t>
      </w:r>
      <w:proofErr w:type="gramStart"/>
      <w:r>
        <w:t>Я  проинформирован</w:t>
      </w:r>
      <w:proofErr w:type="gramEnd"/>
      <w:r>
        <w:t>(а)  о  том,  что  под обработкой персональных данных</w:t>
      </w:r>
    </w:p>
    <w:p w:rsidR="00704514" w:rsidRDefault="00704514">
      <w:pPr>
        <w:pStyle w:val="ConsPlusNonformat"/>
        <w:jc w:val="both"/>
      </w:pPr>
      <w:proofErr w:type="gramStart"/>
      <w:r>
        <w:t>понимаются  действия</w:t>
      </w:r>
      <w:proofErr w:type="gramEnd"/>
      <w:r>
        <w:t xml:space="preserve"> (операции) с персональными данными в рамках выполнения</w:t>
      </w:r>
    </w:p>
    <w:p w:rsidR="00704514" w:rsidRDefault="00704514">
      <w:pPr>
        <w:pStyle w:val="ConsPlusNonformat"/>
        <w:jc w:val="both"/>
      </w:pPr>
      <w:r>
        <w:t xml:space="preserve">Федерального  </w:t>
      </w:r>
      <w:hyperlink r:id="rId20" w:history="1">
        <w:r>
          <w:rPr>
            <w:color w:val="0000FF"/>
          </w:rPr>
          <w:t>закона</w:t>
        </w:r>
      </w:hyperlink>
      <w:r>
        <w:t xml:space="preserve"> от 27 июля 2006 года N 152-ФЗ "О персональных данных",</w:t>
      </w:r>
    </w:p>
    <w:p w:rsidR="00704514" w:rsidRDefault="00704514">
      <w:pPr>
        <w:pStyle w:val="ConsPlusNonformat"/>
        <w:jc w:val="both"/>
      </w:pPr>
      <w:proofErr w:type="gramStart"/>
      <w:r>
        <w:t>конфиденциальность  персональных</w:t>
      </w:r>
      <w:proofErr w:type="gramEnd"/>
      <w:r>
        <w:t xml:space="preserve">  данных  соблюдается  в  рамках исполнения</w:t>
      </w:r>
    </w:p>
    <w:p w:rsidR="00704514" w:rsidRDefault="00704514">
      <w:pPr>
        <w:pStyle w:val="ConsPlusNonformat"/>
        <w:jc w:val="both"/>
      </w:pPr>
      <w:r>
        <w:t>законодательства Российской Федерации.</w:t>
      </w:r>
    </w:p>
    <w:p w:rsidR="00704514" w:rsidRDefault="00704514">
      <w:pPr>
        <w:pStyle w:val="ConsPlusNonformat"/>
        <w:jc w:val="both"/>
      </w:pPr>
      <w:r>
        <w:t xml:space="preserve">    </w:t>
      </w:r>
      <w:proofErr w:type="gramStart"/>
      <w:r>
        <w:t>Настоящее  согласие</w:t>
      </w:r>
      <w:proofErr w:type="gramEnd"/>
      <w:r>
        <w:t xml:space="preserve">  предоставляется  на  осуществление любых действий,</w:t>
      </w:r>
    </w:p>
    <w:p w:rsidR="00704514" w:rsidRDefault="00704514">
      <w:pPr>
        <w:pStyle w:val="ConsPlusNonformat"/>
        <w:jc w:val="both"/>
      </w:pPr>
      <w:proofErr w:type="gramStart"/>
      <w:r>
        <w:t>совершаемых  с</w:t>
      </w:r>
      <w:proofErr w:type="gramEnd"/>
      <w:r>
        <w:t xml:space="preserve">  использованием  средств автоматизации или без использования</w:t>
      </w:r>
    </w:p>
    <w:p w:rsidR="00704514" w:rsidRDefault="00704514">
      <w:pPr>
        <w:pStyle w:val="ConsPlusNonformat"/>
        <w:jc w:val="both"/>
      </w:pPr>
      <w:proofErr w:type="gramStart"/>
      <w:r>
        <w:t>таких  средств</w:t>
      </w:r>
      <w:proofErr w:type="gramEnd"/>
      <w:r>
        <w:t xml:space="preserve"> в отношении моих персональных данных, которые необходимы или</w:t>
      </w:r>
    </w:p>
    <w:p w:rsidR="00704514" w:rsidRDefault="00704514">
      <w:pPr>
        <w:pStyle w:val="ConsPlusNonformat"/>
        <w:jc w:val="both"/>
      </w:pPr>
      <w:proofErr w:type="gramStart"/>
      <w:r>
        <w:t>желаемы  для</w:t>
      </w:r>
      <w:proofErr w:type="gramEnd"/>
      <w:r>
        <w:t xml:space="preserve"> достижения указанных выше целей, включая сбор, систематизацию,</w:t>
      </w:r>
    </w:p>
    <w:p w:rsidR="00704514" w:rsidRDefault="00704514">
      <w:pPr>
        <w:pStyle w:val="ConsPlusNonformat"/>
        <w:jc w:val="both"/>
      </w:pPr>
      <w:proofErr w:type="gramStart"/>
      <w:r>
        <w:t>накопление,  хранение</w:t>
      </w:r>
      <w:proofErr w:type="gramEnd"/>
      <w:r>
        <w:t>,  уточнение  (обновление,  изменение), использование,</w:t>
      </w:r>
    </w:p>
    <w:p w:rsidR="00704514" w:rsidRDefault="00704514">
      <w:pPr>
        <w:pStyle w:val="ConsPlusNonformat"/>
        <w:jc w:val="both"/>
      </w:pPr>
      <w:r>
        <w:t xml:space="preserve">передачу </w:t>
      </w:r>
      <w:proofErr w:type="gramStart"/>
      <w:r>
        <w:t xml:space="preserve">   (</w:t>
      </w:r>
      <w:proofErr w:type="gramEnd"/>
      <w:r>
        <w:t>распространение,   предоставление,   доступ),   обезличивание,</w:t>
      </w:r>
    </w:p>
    <w:p w:rsidR="00704514" w:rsidRDefault="00704514">
      <w:pPr>
        <w:pStyle w:val="ConsPlusNonformat"/>
        <w:jc w:val="both"/>
      </w:pPr>
      <w:r>
        <w:t>блокирование, уничтожение персональных данных.</w:t>
      </w:r>
    </w:p>
    <w:p w:rsidR="00704514" w:rsidRDefault="00704514">
      <w:pPr>
        <w:pStyle w:val="ConsPlusNonformat"/>
        <w:jc w:val="both"/>
      </w:pPr>
      <w:r>
        <w:t xml:space="preserve">    Данное согласие действует до момента отзыва моего согласия на обработку</w:t>
      </w:r>
    </w:p>
    <w:p w:rsidR="00704514" w:rsidRDefault="00704514">
      <w:pPr>
        <w:pStyle w:val="ConsPlusNonformat"/>
        <w:jc w:val="both"/>
      </w:pPr>
      <w:proofErr w:type="gramStart"/>
      <w:r>
        <w:t>моих  персональных</w:t>
      </w:r>
      <w:proofErr w:type="gramEnd"/>
      <w:r>
        <w:t xml:space="preserve">  данных,  мне разъяснен порядок отзыва моего согласия на</w:t>
      </w:r>
    </w:p>
    <w:p w:rsidR="00704514" w:rsidRDefault="00704514">
      <w:pPr>
        <w:pStyle w:val="ConsPlusNonformat"/>
        <w:jc w:val="both"/>
      </w:pPr>
      <w:r>
        <w:t>обработку моих персональных данных.</w:t>
      </w:r>
    </w:p>
    <w:p w:rsidR="00704514" w:rsidRDefault="00704514">
      <w:pPr>
        <w:pStyle w:val="ConsPlusNonformat"/>
        <w:jc w:val="both"/>
      </w:pPr>
    </w:p>
    <w:p w:rsidR="00704514" w:rsidRDefault="00704514">
      <w:pPr>
        <w:pStyle w:val="ConsPlusNonformat"/>
        <w:jc w:val="both"/>
      </w:pPr>
      <w:r>
        <w:t>________________  ____________________________________________  ___________</w:t>
      </w:r>
    </w:p>
    <w:p w:rsidR="00704514" w:rsidRDefault="00704514">
      <w:pPr>
        <w:pStyle w:val="ConsPlusNonformat"/>
        <w:jc w:val="both"/>
      </w:pPr>
      <w:r>
        <w:t xml:space="preserve">   (</w:t>
      </w:r>
      <w:proofErr w:type="gramStart"/>
      <w:r>
        <w:t xml:space="preserve">подпись)   </w:t>
      </w:r>
      <w:proofErr w:type="gramEnd"/>
      <w:r>
        <w:t xml:space="preserve">      (фамилия, имя, отчество (при наличии))        (дата)</w:t>
      </w:r>
    </w:p>
    <w:p w:rsidR="00704514" w:rsidRDefault="00704514">
      <w:pPr>
        <w:pStyle w:val="ConsPlusNormal"/>
        <w:jc w:val="both"/>
      </w:pPr>
    </w:p>
    <w:p w:rsidR="00704514" w:rsidRDefault="00704514">
      <w:pPr>
        <w:pStyle w:val="ConsPlusNormal"/>
        <w:jc w:val="both"/>
      </w:pPr>
    </w:p>
    <w:p w:rsidR="00704514" w:rsidRDefault="00704514">
      <w:pPr>
        <w:pStyle w:val="ConsPlusNormal"/>
        <w:jc w:val="both"/>
      </w:pPr>
    </w:p>
    <w:p w:rsidR="00704514" w:rsidRDefault="00704514">
      <w:pPr>
        <w:pStyle w:val="ConsPlusNormal"/>
        <w:jc w:val="both"/>
      </w:pPr>
    </w:p>
    <w:p w:rsidR="00704514" w:rsidRDefault="00704514">
      <w:pPr>
        <w:pStyle w:val="ConsPlusNormal"/>
        <w:jc w:val="both"/>
      </w:pPr>
    </w:p>
    <w:p w:rsidR="00704514" w:rsidRDefault="00704514">
      <w:pPr>
        <w:pStyle w:val="ConsPlusNormal"/>
        <w:jc w:val="right"/>
        <w:outlineLvl w:val="1"/>
      </w:pPr>
      <w:r>
        <w:t>Приложение N 3</w:t>
      </w:r>
    </w:p>
    <w:p w:rsidR="00704514" w:rsidRDefault="00704514">
      <w:pPr>
        <w:pStyle w:val="ConsPlusNormal"/>
        <w:jc w:val="right"/>
      </w:pPr>
      <w:r>
        <w:t>к Порядку</w:t>
      </w:r>
    </w:p>
    <w:p w:rsidR="00704514" w:rsidRDefault="00704514">
      <w:pPr>
        <w:pStyle w:val="ConsPlusNormal"/>
        <w:jc w:val="right"/>
      </w:pPr>
      <w:r>
        <w:t>предоставления ежемесячной денежной</w:t>
      </w:r>
    </w:p>
    <w:p w:rsidR="00704514" w:rsidRDefault="00704514">
      <w:pPr>
        <w:pStyle w:val="ConsPlusNormal"/>
        <w:jc w:val="right"/>
      </w:pPr>
      <w:r>
        <w:t>компенсации в возмещение расходов на</w:t>
      </w:r>
    </w:p>
    <w:p w:rsidR="00704514" w:rsidRDefault="00704514">
      <w:pPr>
        <w:pStyle w:val="ConsPlusNormal"/>
        <w:jc w:val="right"/>
      </w:pPr>
      <w:r>
        <w:t>уплату взноса на капитальный ремонт</w:t>
      </w:r>
    </w:p>
    <w:p w:rsidR="00704514" w:rsidRDefault="00704514">
      <w:pPr>
        <w:pStyle w:val="ConsPlusNormal"/>
        <w:jc w:val="right"/>
      </w:pPr>
      <w:r>
        <w:t>общего имущества в многоквартирном</w:t>
      </w:r>
    </w:p>
    <w:p w:rsidR="00704514" w:rsidRDefault="00704514">
      <w:pPr>
        <w:pStyle w:val="ConsPlusNormal"/>
        <w:jc w:val="right"/>
      </w:pPr>
      <w:r>
        <w:t>доме отдельным собственникам жилых</w:t>
      </w:r>
    </w:p>
    <w:p w:rsidR="00704514" w:rsidRDefault="00704514">
      <w:pPr>
        <w:pStyle w:val="ConsPlusNormal"/>
        <w:jc w:val="right"/>
      </w:pPr>
      <w:r>
        <w:t>помещений, проживающим на территории</w:t>
      </w:r>
    </w:p>
    <w:p w:rsidR="00704514" w:rsidRDefault="00704514">
      <w:pPr>
        <w:pStyle w:val="ConsPlusNormal"/>
        <w:jc w:val="right"/>
      </w:pPr>
      <w:r>
        <w:t>Новгородской области</w:t>
      </w:r>
    </w:p>
    <w:p w:rsidR="00704514" w:rsidRDefault="007045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4514">
        <w:trPr>
          <w:jc w:val="center"/>
        </w:trPr>
        <w:tc>
          <w:tcPr>
            <w:tcW w:w="9294" w:type="dxa"/>
            <w:tcBorders>
              <w:top w:val="nil"/>
              <w:left w:val="single" w:sz="24" w:space="0" w:color="CED3F1"/>
              <w:bottom w:val="nil"/>
              <w:right w:val="single" w:sz="24" w:space="0" w:color="F4F3F8"/>
            </w:tcBorders>
            <w:shd w:val="clear" w:color="auto" w:fill="F4F3F8"/>
          </w:tcPr>
          <w:p w:rsidR="00704514" w:rsidRDefault="00704514">
            <w:pPr>
              <w:pStyle w:val="ConsPlusNormal"/>
              <w:jc w:val="center"/>
            </w:pPr>
            <w:r>
              <w:rPr>
                <w:color w:val="392C69"/>
              </w:rPr>
              <w:t>Список изменяющих документов</w:t>
            </w:r>
          </w:p>
          <w:p w:rsidR="00704514" w:rsidRDefault="00704514">
            <w:pPr>
              <w:pStyle w:val="ConsPlusNormal"/>
              <w:jc w:val="center"/>
            </w:pPr>
            <w:r>
              <w:rPr>
                <w:color w:val="392C69"/>
              </w:rPr>
              <w:t xml:space="preserve">(в ред. </w:t>
            </w:r>
            <w:hyperlink r:id="rId21" w:history="1">
              <w:r>
                <w:rPr>
                  <w:color w:val="0000FF"/>
                </w:rPr>
                <w:t>Постановления</w:t>
              </w:r>
            </w:hyperlink>
            <w:r>
              <w:rPr>
                <w:color w:val="392C69"/>
              </w:rPr>
              <w:t xml:space="preserve"> Правительства Новгородской области</w:t>
            </w:r>
          </w:p>
          <w:p w:rsidR="00704514" w:rsidRDefault="00704514">
            <w:pPr>
              <w:pStyle w:val="ConsPlusNormal"/>
              <w:jc w:val="center"/>
            </w:pPr>
            <w:r>
              <w:rPr>
                <w:color w:val="392C69"/>
              </w:rPr>
              <w:t>от 17.07.2019 N 280)</w:t>
            </w:r>
          </w:p>
        </w:tc>
      </w:tr>
    </w:tbl>
    <w:p w:rsidR="00704514" w:rsidRDefault="00704514">
      <w:pPr>
        <w:pStyle w:val="ConsPlusNormal"/>
        <w:jc w:val="both"/>
      </w:pPr>
    </w:p>
    <w:p w:rsidR="00704514" w:rsidRDefault="00704514">
      <w:pPr>
        <w:pStyle w:val="ConsPlusNonformat"/>
        <w:jc w:val="both"/>
      </w:pPr>
      <w:r>
        <w:t xml:space="preserve">                                           Руководителю ___________________</w:t>
      </w:r>
    </w:p>
    <w:p w:rsidR="00704514" w:rsidRDefault="00704514">
      <w:pPr>
        <w:pStyle w:val="ConsPlusNonformat"/>
        <w:jc w:val="both"/>
      </w:pPr>
      <w:r>
        <w:lastRenderedPageBreak/>
        <w:t xml:space="preserve">                                                           (наименование</w:t>
      </w:r>
    </w:p>
    <w:p w:rsidR="00704514" w:rsidRDefault="00704514">
      <w:pPr>
        <w:pStyle w:val="ConsPlusNonformat"/>
        <w:jc w:val="both"/>
      </w:pPr>
      <w:r>
        <w:t xml:space="preserve">                                           ________________________________</w:t>
      </w:r>
    </w:p>
    <w:p w:rsidR="00704514" w:rsidRDefault="00704514">
      <w:pPr>
        <w:pStyle w:val="ConsPlusNonformat"/>
        <w:jc w:val="both"/>
      </w:pPr>
      <w:r>
        <w:t xml:space="preserve">                                             областного государственного</w:t>
      </w:r>
    </w:p>
    <w:p w:rsidR="00704514" w:rsidRDefault="00704514">
      <w:pPr>
        <w:pStyle w:val="ConsPlusNonformat"/>
        <w:jc w:val="both"/>
      </w:pPr>
      <w:r>
        <w:t xml:space="preserve">                                           ________________________________</w:t>
      </w:r>
    </w:p>
    <w:p w:rsidR="00704514" w:rsidRDefault="00704514">
      <w:pPr>
        <w:pStyle w:val="ConsPlusNonformat"/>
        <w:jc w:val="both"/>
      </w:pPr>
      <w:r>
        <w:t xml:space="preserve">                                             учреждения, осуществляющего</w:t>
      </w:r>
    </w:p>
    <w:p w:rsidR="00704514" w:rsidRDefault="00704514">
      <w:pPr>
        <w:pStyle w:val="ConsPlusNonformat"/>
        <w:jc w:val="both"/>
      </w:pPr>
      <w:r>
        <w:t xml:space="preserve">                                             полномочия по предоставлению</w:t>
      </w:r>
    </w:p>
    <w:p w:rsidR="00704514" w:rsidRDefault="00704514">
      <w:pPr>
        <w:pStyle w:val="ConsPlusNonformat"/>
        <w:jc w:val="both"/>
      </w:pPr>
      <w:r>
        <w:t xml:space="preserve">                                                   социальных выплат)</w:t>
      </w:r>
    </w:p>
    <w:p w:rsidR="00704514" w:rsidRDefault="00704514">
      <w:pPr>
        <w:pStyle w:val="ConsPlusNonformat"/>
        <w:jc w:val="both"/>
      </w:pPr>
      <w:r>
        <w:t xml:space="preserve">                                           от _____________________________</w:t>
      </w:r>
    </w:p>
    <w:p w:rsidR="00704514" w:rsidRDefault="00704514">
      <w:pPr>
        <w:pStyle w:val="ConsPlusNonformat"/>
        <w:jc w:val="both"/>
      </w:pPr>
      <w:r>
        <w:t xml:space="preserve">                                           адрес __________________________</w:t>
      </w:r>
    </w:p>
    <w:p w:rsidR="00704514" w:rsidRDefault="00704514">
      <w:pPr>
        <w:pStyle w:val="ConsPlusNonformat"/>
        <w:jc w:val="both"/>
      </w:pPr>
      <w:r>
        <w:t xml:space="preserve">                                           ________________________________</w:t>
      </w:r>
    </w:p>
    <w:p w:rsidR="00704514" w:rsidRDefault="00704514">
      <w:pPr>
        <w:pStyle w:val="ConsPlusNonformat"/>
        <w:jc w:val="both"/>
      </w:pPr>
      <w:r>
        <w:t xml:space="preserve">                                           паспорт: серия ______ N ________</w:t>
      </w:r>
    </w:p>
    <w:p w:rsidR="00704514" w:rsidRDefault="00704514">
      <w:pPr>
        <w:pStyle w:val="ConsPlusNonformat"/>
        <w:jc w:val="both"/>
      </w:pPr>
      <w:r>
        <w:t xml:space="preserve">                                           выдан __________________________</w:t>
      </w:r>
    </w:p>
    <w:p w:rsidR="00704514" w:rsidRDefault="00704514">
      <w:pPr>
        <w:pStyle w:val="ConsPlusNonformat"/>
        <w:jc w:val="both"/>
      </w:pPr>
      <w:r>
        <w:t xml:space="preserve">                                                        (дата выдачи)</w:t>
      </w:r>
    </w:p>
    <w:p w:rsidR="00704514" w:rsidRDefault="00704514">
      <w:pPr>
        <w:pStyle w:val="ConsPlusNonformat"/>
        <w:jc w:val="both"/>
      </w:pPr>
      <w:r>
        <w:t xml:space="preserve">                                           ________________________________</w:t>
      </w:r>
    </w:p>
    <w:p w:rsidR="00704514" w:rsidRDefault="00704514">
      <w:pPr>
        <w:pStyle w:val="ConsPlusNonformat"/>
        <w:jc w:val="both"/>
      </w:pPr>
      <w:r>
        <w:t xml:space="preserve">                                                     (кем выдан)</w:t>
      </w:r>
    </w:p>
    <w:p w:rsidR="00704514" w:rsidRDefault="00704514">
      <w:pPr>
        <w:pStyle w:val="ConsPlusNonformat"/>
        <w:jc w:val="both"/>
      </w:pPr>
    </w:p>
    <w:p w:rsidR="00704514" w:rsidRDefault="00704514">
      <w:pPr>
        <w:pStyle w:val="ConsPlusNonformat"/>
        <w:jc w:val="both"/>
      </w:pPr>
      <w:bookmarkStart w:id="14" w:name="P446"/>
      <w:bookmarkEnd w:id="14"/>
      <w:r>
        <w:t xml:space="preserve">                                 СОГЛАСИЕ</w:t>
      </w:r>
    </w:p>
    <w:p w:rsidR="00704514" w:rsidRDefault="00704514">
      <w:pPr>
        <w:pStyle w:val="ConsPlusNonformat"/>
        <w:jc w:val="both"/>
      </w:pPr>
      <w:r>
        <w:t xml:space="preserve">       на обработку персональных данных проживающих в составе семьи</w:t>
      </w:r>
    </w:p>
    <w:p w:rsidR="00704514" w:rsidRDefault="00704514">
      <w:pPr>
        <w:pStyle w:val="ConsPlusNonformat"/>
        <w:jc w:val="both"/>
      </w:pPr>
      <w:r>
        <w:t xml:space="preserve">             неработающих граждан пенсионного возраста и (или)</w:t>
      </w:r>
    </w:p>
    <w:p w:rsidR="00704514" w:rsidRDefault="00704514">
      <w:pPr>
        <w:pStyle w:val="ConsPlusNonformat"/>
        <w:jc w:val="both"/>
      </w:pPr>
      <w:r>
        <w:t xml:space="preserve">                 неработающих инвалидов I и (или) II групп</w:t>
      </w:r>
    </w:p>
    <w:p w:rsidR="00704514" w:rsidRDefault="00704514">
      <w:pPr>
        <w:pStyle w:val="ConsPlusNonformat"/>
        <w:jc w:val="both"/>
      </w:pPr>
    </w:p>
    <w:p w:rsidR="00704514" w:rsidRDefault="00704514">
      <w:pPr>
        <w:pStyle w:val="ConsPlusNonformat"/>
        <w:jc w:val="both"/>
      </w:pPr>
      <w:r>
        <w:t xml:space="preserve">    Я, ___________________________________________________________________,</w:t>
      </w:r>
    </w:p>
    <w:p w:rsidR="00704514" w:rsidRDefault="00704514">
      <w:pPr>
        <w:pStyle w:val="ConsPlusNonformat"/>
        <w:jc w:val="both"/>
      </w:pPr>
      <w:r>
        <w:t xml:space="preserve">                     (фамилия, имя, отчество (при наличии))</w:t>
      </w:r>
    </w:p>
    <w:p w:rsidR="00704514" w:rsidRDefault="00704514">
      <w:pPr>
        <w:pStyle w:val="ConsPlusNonformat"/>
        <w:jc w:val="both"/>
      </w:pPr>
      <w:r>
        <w:t>настоящим даю свое согласие на обработку __________________________________</w:t>
      </w:r>
    </w:p>
    <w:p w:rsidR="00704514" w:rsidRDefault="00704514">
      <w:pPr>
        <w:pStyle w:val="ConsPlusNonformat"/>
        <w:jc w:val="both"/>
      </w:pPr>
      <w:r>
        <w:t xml:space="preserve">                                             (наименование областного</w:t>
      </w:r>
    </w:p>
    <w:p w:rsidR="00704514" w:rsidRDefault="00704514">
      <w:pPr>
        <w:pStyle w:val="ConsPlusNonformat"/>
        <w:jc w:val="both"/>
      </w:pPr>
      <w:r>
        <w:t>__________________________________________________________________________,</w:t>
      </w:r>
    </w:p>
    <w:p w:rsidR="00704514" w:rsidRDefault="00704514">
      <w:pPr>
        <w:pStyle w:val="ConsPlusNonformat"/>
        <w:jc w:val="both"/>
      </w:pPr>
      <w:r>
        <w:t xml:space="preserve"> государственного учреждения, осуществляющего полномочия по предоставлению</w:t>
      </w:r>
    </w:p>
    <w:p w:rsidR="00704514" w:rsidRDefault="00704514">
      <w:pPr>
        <w:pStyle w:val="ConsPlusNonformat"/>
        <w:jc w:val="both"/>
      </w:pPr>
      <w:r>
        <w:t>___________________________________________________________________________</w:t>
      </w:r>
    </w:p>
    <w:p w:rsidR="00704514" w:rsidRDefault="00704514">
      <w:pPr>
        <w:pStyle w:val="ConsPlusNonformat"/>
        <w:jc w:val="both"/>
      </w:pPr>
      <w:r>
        <w:t xml:space="preserve">   социальных выплат, и (или) многофункционального центра предоставления</w:t>
      </w:r>
    </w:p>
    <w:p w:rsidR="00704514" w:rsidRDefault="00704514">
      <w:pPr>
        <w:pStyle w:val="ConsPlusNonformat"/>
        <w:jc w:val="both"/>
      </w:pPr>
      <w:r>
        <w:t xml:space="preserve">                  государственных и муниципальных услуг)</w:t>
      </w:r>
    </w:p>
    <w:p w:rsidR="00704514" w:rsidRDefault="00704514">
      <w:pPr>
        <w:pStyle w:val="ConsPlusNonformat"/>
        <w:jc w:val="both"/>
      </w:pPr>
      <w:r>
        <w:t>расположенному по адресу: _________________________________________________</w:t>
      </w:r>
    </w:p>
    <w:p w:rsidR="00704514" w:rsidRDefault="00704514">
      <w:pPr>
        <w:pStyle w:val="ConsPlusNonformat"/>
        <w:jc w:val="both"/>
      </w:pPr>
      <w:r>
        <w:t xml:space="preserve">                            (адрес областного государственного учреждения,</w:t>
      </w:r>
    </w:p>
    <w:p w:rsidR="00704514" w:rsidRDefault="00704514">
      <w:pPr>
        <w:pStyle w:val="ConsPlusNonformat"/>
        <w:jc w:val="both"/>
      </w:pPr>
      <w:r>
        <w:t>__________________________________________________________________________,</w:t>
      </w:r>
    </w:p>
    <w:p w:rsidR="00704514" w:rsidRDefault="00704514">
      <w:pPr>
        <w:pStyle w:val="ConsPlusNonformat"/>
        <w:jc w:val="both"/>
      </w:pPr>
      <w:r>
        <w:t xml:space="preserve">      осуществляющего полномочия по предоставлению социальных выплат,</w:t>
      </w:r>
    </w:p>
    <w:p w:rsidR="00704514" w:rsidRDefault="00704514">
      <w:pPr>
        <w:pStyle w:val="ConsPlusNonformat"/>
        <w:jc w:val="both"/>
      </w:pPr>
      <w:r>
        <w:t xml:space="preserve">            и (или) многофункционального центра предоставления</w:t>
      </w:r>
    </w:p>
    <w:p w:rsidR="00704514" w:rsidRDefault="00704514">
      <w:pPr>
        <w:pStyle w:val="ConsPlusNonformat"/>
        <w:jc w:val="both"/>
      </w:pPr>
      <w:r>
        <w:t xml:space="preserve">                  государственных и муниципальных услуг)</w:t>
      </w:r>
    </w:p>
    <w:p w:rsidR="00704514" w:rsidRDefault="00704514">
      <w:pPr>
        <w:pStyle w:val="ConsPlusNonformat"/>
        <w:jc w:val="both"/>
      </w:pPr>
      <w:proofErr w:type="gramStart"/>
      <w:r>
        <w:t>моих  персональных</w:t>
      </w:r>
      <w:proofErr w:type="gramEnd"/>
      <w:r>
        <w:t xml:space="preserve">  данных  и  подтверждаю,  что,  давая  такое согласие, я</w:t>
      </w:r>
    </w:p>
    <w:p w:rsidR="00704514" w:rsidRDefault="00704514">
      <w:pPr>
        <w:pStyle w:val="ConsPlusNonformat"/>
        <w:jc w:val="both"/>
      </w:pPr>
      <w:r>
        <w:t>действую по своей воле и в своих интересах.</w:t>
      </w:r>
    </w:p>
    <w:p w:rsidR="00704514" w:rsidRDefault="00704514">
      <w:pPr>
        <w:pStyle w:val="ConsPlusNonformat"/>
        <w:jc w:val="both"/>
      </w:pPr>
      <w:r>
        <w:t xml:space="preserve">    Согласие   дается   мною   для   </w:t>
      </w:r>
      <w:proofErr w:type="gramStart"/>
      <w:r>
        <w:t xml:space="preserve">целей,   </w:t>
      </w:r>
      <w:proofErr w:type="gramEnd"/>
      <w:r>
        <w:t>связанных   с  назначением  и</w:t>
      </w:r>
    </w:p>
    <w:p w:rsidR="00704514" w:rsidRDefault="00704514">
      <w:pPr>
        <w:pStyle w:val="ConsPlusNonformat"/>
        <w:jc w:val="both"/>
      </w:pPr>
      <w:proofErr w:type="gramStart"/>
      <w:r>
        <w:t>предоставлением  ежемесячной</w:t>
      </w:r>
      <w:proofErr w:type="gramEnd"/>
      <w:r>
        <w:t xml:space="preserve"> денежной компенсации расходов на уплату взноса</w:t>
      </w:r>
    </w:p>
    <w:p w:rsidR="00704514" w:rsidRDefault="00704514">
      <w:pPr>
        <w:pStyle w:val="ConsPlusNonformat"/>
        <w:jc w:val="both"/>
      </w:pPr>
      <w:r>
        <w:t>на капитальный ремонт общего имущества в многоквартирном доме,</w:t>
      </w:r>
    </w:p>
    <w:p w:rsidR="00704514" w:rsidRDefault="00704514">
      <w:pPr>
        <w:pStyle w:val="ConsPlusNonformat"/>
        <w:jc w:val="both"/>
      </w:pPr>
      <w:r>
        <w:t>___________________________________________________________________________</w:t>
      </w:r>
    </w:p>
    <w:p w:rsidR="00704514" w:rsidRDefault="00704514">
      <w:pPr>
        <w:pStyle w:val="ConsPlusNonformat"/>
        <w:jc w:val="both"/>
      </w:pPr>
      <w:r>
        <w:t xml:space="preserve">         (ФИО получателя ежемесячной денежной компенсации расходов</w:t>
      </w:r>
    </w:p>
    <w:p w:rsidR="00704514" w:rsidRDefault="00704514">
      <w:pPr>
        <w:pStyle w:val="ConsPlusNonformat"/>
        <w:jc w:val="both"/>
      </w:pPr>
      <w:r>
        <w:t xml:space="preserve">          на уплату взноса на капитальный ремонт общего имущества</w:t>
      </w:r>
    </w:p>
    <w:p w:rsidR="00704514" w:rsidRDefault="00704514">
      <w:pPr>
        <w:pStyle w:val="ConsPlusNonformat"/>
        <w:jc w:val="both"/>
      </w:pPr>
      <w:r>
        <w:t xml:space="preserve">                          в многоквартирном доме)</w:t>
      </w:r>
    </w:p>
    <w:p w:rsidR="00704514" w:rsidRDefault="00704514">
      <w:pPr>
        <w:pStyle w:val="ConsPlusNonformat"/>
        <w:jc w:val="both"/>
      </w:pPr>
      <w:r>
        <w:t>и распространяется на следующую информацию: _______________________________</w:t>
      </w:r>
    </w:p>
    <w:p w:rsidR="00704514" w:rsidRDefault="00704514">
      <w:pPr>
        <w:pStyle w:val="ConsPlusNonformat"/>
        <w:jc w:val="both"/>
      </w:pPr>
      <w:r>
        <w:t>___________________________________________________________________________</w:t>
      </w:r>
    </w:p>
    <w:p w:rsidR="00704514" w:rsidRDefault="00704514">
      <w:pPr>
        <w:pStyle w:val="ConsPlusNonformat"/>
        <w:jc w:val="both"/>
      </w:pPr>
      <w:r>
        <w:t xml:space="preserve">                (перечень персональных данных, на обработку</w:t>
      </w:r>
    </w:p>
    <w:p w:rsidR="00704514" w:rsidRDefault="00704514">
      <w:pPr>
        <w:pStyle w:val="ConsPlusNonformat"/>
        <w:jc w:val="both"/>
      </w:pPr>
      <w:r>
        <w:t xml:space="preserve">                         которых дается согласие)</w:t>
      </w:r>
    </w:p>
    <w:p w:rsidR="00704514" w:rsidRDefault="00704514">
      <w:pPr>
        <w:pStyle w:val="ConsPlusNonformat"/>
        <w:jc w:val="both"/>
      </w:pPr>
      <w:r>
        <w:t xml:space="preserve">    </w:t>
      </w:r>
      <w:proofErr w:type="gramStart"/>
      <w:r>
        <w:t>Я  проинформирован</w:t>
      </w:r>
      <w:proofErr w:type="gramEnd"/>
      <w:r>
        <w:t>(а)  о  том,  что  под обработкой персональных данных</w:t>
      </w:r>
    </w:p>
    <w:p w:rsidR="00704514" w:rsidRDefault="00704514">
      <w:pPr>
        <w:pStyle w:val="ConsPlusNonformat"/>
        <w:jc w:val="both"/>
      </w:pPr>
      <w:proofErr w:type="gramStart"/>
      <w:r>
        <w:t>понимаются  действия</w:t>
      </w:r>
      <w:proofErr w:type="gramEnd"/>
      <w:r>
        <w:t xml:space="preserve"> (операции) с персональными данными в рамках выполнения</w:t>
      </w:r>
    </w:p>
    <w:p w:rsidR="00704514" w:rsidRDefault="00704514">
      <w:pPr>
        <w:pStyle w:val="ConsPlusNonformat"/>
        <w:jc w:val="both"/>
      </w:pPr>
      <w:r>
        <w:t xml:space="preserve">Федерального  </w:t>
      </w:r>
      <w:hyperlink r:id="rId22" w:history="1">
        <w:r>
          <w:rPr>
            <w:color w:val="0000FF"/>
          </w:rPr>
          <w:t>закона</w:t>
        </w:r>
      </w:hyperlink>
      <w:r>
        <w:t xml:space="preserve"> от 27 июля 2006 года N 152-ФЗ "О персональных данных",</w:t>
      </w:r>
    </w:p>
    <w:p w:rsidR="00704514" w:rsidRDefault="00704514">
      <w:pPr>
        <w:pStyle w:val="ConsPlusNonformat"/>
        <w:jc w:val="both"/>
      </w:pPr>
      <w:proofErr w:type="gramStart"/>
      <w:r>
        <w:t>конфиденциальность  персональных</w:t>
      </w:r>
      <w:proofErr w:type="gramEnd"/>
      <w:r>
        <w:t xml:space="preserve">  данных  соблюдается  в  рамках исполнения</w:t>
      </w:r>
    </w:p>
    <w:p w:rsidR="00704514" w:rsidRDefault="00704514">
      <w:pPr>
        <w:pStyle w:val="ConsPlusNonformat"/>
        <w:jc w:val="both"/>
      </w:pPr>
      <w:r>
        <w:t>законодательства Российской Федерации.</w:t>
      </w:r>
    </w:p>
    <w:p w:rsidR="00704514" w:rsidRDefault="00704514">
      <w:pPr>
        <w:pStyle w:val="ConsPlusNonformat"/>
        <w:jc w:val="both"/>
      </w:pPr>
      <w:r>
        <w:t xml:space="preserve">    </w:t>
      </w:r>
      <w:proofErr w:type="gramStart"/>
      <w:r>
        <w:t>Настоящее  согласие</w:t>
      </w:r>
      <w:proofErr w:type="gramEnd"/>
      <w:r>
        <w:t xml:space="preserve">  предоставляется  на  осуществление любых действий,</w:t>
      </w:r>
    </w:p>
    <w:p w:rsidR="00704514" w:rsidRDefault="00704514">
      <w:pPr>
        <w:pStyle w:val="ConsPlusNonformat"/>
        <w:jc w:val="both"/>
      </w:pPr>
      <w:proofErr w:type="gramStart"/>
      <w:r>
        <w:t>совершаемых  с</w:t>
      </w:r>
      <w:proofErr w:type="gramEnd"/>
      <w:r>
        <w:t xml:space="preserve">  использованием  средств автоматизации или без использования</w:t>
      </w:r>
    </w:p>
    <w:p w:rsidR="00704514" w:rsidRDefault="00704514">
      <w:pPr>
        <w:pStyle w:val="ConsPlusNonformat"/>
        <w:jc w:val="both"/>
      </w:pPr>
      <w:proofErr w:type="gramStart"/>
      <w:r>
        <w:t>таких  средств</w:t>
      </w:r>
      <w:proofErr w:type="gramEnd"/>
      <w:r>
        <w:t xml:space="preserve"> в отношении моих персональных данных, которые необходимы или</w:t>
      </w:r>
    </w:p>
    <w:p w:rsidR="00704514" w:rsidRDefault="00704514">
      <w:pPr>
        <w:pStyle w:val="ConsPlusNonformat"/>
        <w:jc w:val="both"/>
      </w:pPr>
      <w:proofErr w:type="gramStart"/>
      <w:r>
        <w:t>желаемы  для</w:t>
      </w:r>
      <w:proofErr w:type="gramEnd"/>
      <w:r>
        <w:t xml:space="preserve"> достижения указанных выше целей, включая сбор, систематизацию,</w:t>
      </w:r>
    </w:p>
    <w:p w:rsidR="00704514" w:rsidRDefault="00704514">
      <w:pPr>
        <w:pStyle w:val="ConsPlusNonformat"/>
        <w:jc w:val="both"/>
      </w:pPr>
      <w:proofErr w:type="gramStart"/>
      <w:r>
        <w:t>накопление,  хранение</w:t>
      </w:r>
      <w:proofErr w:type="gramEnd"/>
      <w:r>
        <w:t>,  уточнение  (обновление,  изменение), использование,</w:t>
      </w:r>
    </w:p>
    <w:p w:rsidR="00704514" w:rsidRDefault="00704514">
      <w:pPr>
        <w:pStyle w:val="ConsPlusNonformat"/>
        <w:jc w:val="both"/>
      </w:pPr>
      <w:r>
        <w:t xml:space="preserve">передачу </w:t>
      </w:r>
      <w:proofErr w:type="gramStart"/>
      <w:r>
        <w:t xml:space="preserve">   (</w:t>
      </w:r>
      <w:proofErr w:type="gramEnd"/>
      <w:r>
        <w:t>распространение,   предоставление,   доступ),   обезличивание,</w:t>
      </w:r>
    </w:p>
    <w:p w:rsidR="00704514" w:rsidRDefault="00704514">
      <w:pPr>
        <w:pStyle w:val="ConsPlusNonformat"/>
        <w:jc w:val="both"/>
      </w:pPr>
      <w:r>
        <w:t>блокирование, уничтожение персональных данных.</w:t>
      </w:r>
    </w:p>
    <w:p w:rsidR="00704514" w:rsidRDefault="00704514">
      <w:pPr>
        <w:pStyle w:val="ConsPlusNonformat"/>
        <w:jc w:val="both"/>
      </w:pPr>
      <w:r>
        <w:t xml:space="preserve">    Данное согласие действует до момента отзыва моего согласия на обработку</w:t>
      </w:r>
    </w:p>
    <w:p w:rsidR="00704514" w:rsidRDefault="00704514">
      <w:pPr>
        <w:pStyle w:val="ConsPlusNonformat"/>
        <w:jc w:val="both"/>
      </w:pPr>
      <w:proofErr w:type="gramStart"/>
      <w:r>
        <w:t>моих  персональных</w:t>
      </w:r>
      <w:proofErr w:type="gramEnd"/>
      <w:r>
        <w:t xml:space="preserve">  данных,  мне разъяснен порядок отзыва моего согласия на</w:t>
      </w:r>
    </w:p>
    <w:p w:rsidR="00704514" w:rsidRDefault="00704514">
      <w:pPr>
        <w:pStyle w:val="ConsPlusNonformat"/>
        <w:jc w:val="both"/>
      </w:pPr>
      <w:r>
        <w:t>обработку моих персональных данных.</w:t>
      </w:r>
    </w:p>
    <w:p w:rsidR="00704514" w:rsidRDefault="00704514">
      <w:pPr>
        <w:pStyle w:val="ConsPlusNonformat"/>
        <w:jc w:val="both"/>
      </w:pPr>
    </w:p>
    <w:p w:rsidR="00704514" w:rsidRDefault="00704514">
      <w:pPr>
        <w:pStyle w:val="ConsPlusNonformat"/>
        <w:jc w:val="both"/>
      </w:pPr>
      <w:r>
        <w:t>_______________  ____________________________________________  ____________</w:t>
      </w:r>
    </w:p>
    <w:p w:rsidR="00704514" w:rsidRDefault="00704514">
      <w:pPr>
        <w:pStyle w:val="ConsPlusNonformat"/>
        <w:jc w:val="both"/>
      </w:pPr>
      <w:r>
        <w:t xml:space="preserve">   (</w:t>
      </w:r>
      <w:proofErr w:type="gramStart"/>
      <w:r>
        <w:t xml:space="preserve">подпись)   </w:t>
      </w:r>
      <w:proofErr w:type="gramEnd"/>
      <w:r>
        <w:t xml:space="preserve">     (фамилия, имя, отчество (при наличии))        (дата)</w:t>
      </w:r>
    </w:p>
    <w:p w:rsidR="00704514" w:rsidRDefault="00704514">
      <w:pPr>
        <w:pStyle w:val="ConsPlusNormal"/>
        <w:jc w:val="both"/>
      </w:pPr>
    </w:p>
    <w:p w:rsidR="00704514" w:rsidRDefault="00704514">
      <w:pPr>
        <w:pStyle w:val="ConsPlusNormal"/>
        <w:jc w:val="both"/>
      </w:pPr>
    </w:p>
    <w:p w:rsidR="00704514" w:rsidRDefault="00704514">
      <w:pPr>
        <w:pStyle w:val="ConsPlusNormal"/>
        <w:jc w:val="both"/>
      </w:pPr>
    </w:p>
    <w:p w:rsidR="00704514" w:rsidRDefault="00704514">
      <w:pPr>
        <w:pStyle w:val="ConsPlusNormal"/>
        <w:jc w:val="both"/>
      </w:pPr>
    </w:p>
    <w:p w:rsidR="00704514" w:rsidRDefault="00704514">
      <w:pPr>
        <w:pStyle w:val="ConsPlusNormal"/>
        <w:jc w:val="both"/>
      </w:pPr>
    </w:p>
    <w:p w:rsidR="00704514" w:rsidRDefault="00704514">
      <w:pPr>
        <w:pStyle w:val="ConsPlusNormal"/>
        <w:jc w:val="right"/>
        <w:outlineLvl w:val="1"/>
      </w:pPr>
      <w:r>
        <w:t>Приложение N 4</w:t>
      </w:r>
    </w:p>
    <w:p w:rsidR="00704514" w:rsidRDefault="00704514">
      <w:pPr>
        <w:pStyle w:val="ConsPlusNormal"/>
        <w:jc w:val="right"/>
      </w:pPr>
      <w:r>
        <w:t>к Порядку</w:t>
      </w:r>
    </w:p>
    <w:p w:rsidR="00704514" w:rsidRDefault="00704514">
      <w:pPr>
        <w:pStyle w:val="ConsPlusNormal"/>
        <w:jc w:val="right"/>
      </w:pPr>
      <w:r>
        <w:t>предоставления ежемесячной денежной</w:t>
      </w:r>
    </w:p>
    <w:p w:rsidR="00704514" w:rsidRDefault="00704514">
      <w:pPr>
        <w:pStyle w:val="ConsPlusNormal"/>
        <w:jc w:val="right"/>
      </w:pPr>
      <w:r>
        <w:t>компенсации в возмещение расходов на</w:t>
      </w:r>
    </w:p>
    <w:p w:rsidR="00704514" w:rsidRDefault="00704514">
      <w:pPr>
        <w:pStyle w:val="ConsPlusNormal"/>
        <w:jc w:val="right"/>
      </w:pPr>
      <w:r>
        <w:t>уплату взноса на капитальный ремонт</w:t>
      </w:r>
    </w:p>
    <w:p w:rsidR="00704514" w:rsidRDefault="00704514">
      <w:pPr>
        <w:pStyle w:val="ConsPlusNormal"/>
        <w:jc w:val="right"/>
      </w:pPr>
      <w:r>
        <w:t>общего имущества в многоквартирном</w:t>
      </w:r>
    </w:p>
    <w:p w:rsidR="00704514" w:rsidRDefault="00704514">
      <w:pPr>
        <w:pStyle w:val="ConsPlusNormal"/>
        <w:jc w:val="right"/>
      </w:pPr>
      <w:r>
        <w:t>доме отдельным собственникам жилых</w:t>
      </w:r>
    </w:p>
    <w:p w:rsidR="00704514" w:rsidRDefault="00704514">
      <w:pPr>
        <w:pStyle w:val="ConsPlusNormal"/>
        <w:jc w:val="right"/>
      </w:pPr>
      <w:r>
        <w:t>помещений, проживающим на территории</w:t>
      </w:r>
    </w:p>
    <w:p w:rsidR="00704514" w:rsidRDefault="00704514">
      <w:pPr>
        <w:pStyle w:val="ConsPlusNormal"/>
        <w:jc w:val="right"/>
      </w:pPr>
      <w:r>
        <w:t>Новгородской области</w:t>
      </w:r>
    </w:p>
    <w:p w:rsidR="00704514" w:rsidRDefault="00704514">
      <w:pPr>
        <w:pStyle w:val="ConsPlusNormal"/>
        <w:jc w:val="both"/>
      </w:pPr>
    </w:p>
    <w:p w:rsidR="00704514" w:rsidRDefault="00704514">
      <w:pPr>
        <w:pStyle w:val="ConsPlusNonformat"/>
        <w:jc w:val="both"/>
      </w:pPr>
      <w:r>
        <w:t xml:space="preserve">                                           Руководителю ___________________</w:t>
      </w:r>
    </w:p>
    <w:p w:rsidR="00704514" w:rsidRDefault="00704514">
      <w:pPr>
        <w:pStyle w:val="ConsPlusNonformat"/>
        <w:jc w:val="both"/>
      </w:pPr>
      <w:r>
        <w:t xml:space="preserve">                                                           (наименование</w:t>
      </w:r>
    </w:p>
    <w:p w:rsidR="00704514" w:rsidRDefault="00704514">
      <w:pPr>
        <w:pStyle w:val="ConsPlusNonformat"/>
        <w:jc w:val="both"/>
      </w:pPr>
      <w:r>
        <w:t xml:space="preserve">                                           ________________________________</w:t>
      </w:r>
    </w:p>
    <w:p w:rsidR="00704514" w:rsidRDefault="00704514">
      <w:pPr>
        <w:pStyle w:val="ConsPlusNonformat"/>
        <w:jc w:val="both"/>
      </w:pPr>
      <w:r>
        <w:t xml:space="preserve">                                             областного государственного</w:t>
      </w:r>
    </w:p>
    <w:p w:rsidR="00704514" w:rsidRDefault="00704514">
      <w:pPr>
        <w:pStyle w:val="ConsPlusNonformat"/>
        <w:jc w:val="both"/>
      </w:pPr>
      <w:r>
        <w:t xml:space="preserve">                                           ________________________________</w:t>
      </w:r>
    </w:p>
    <w:p w:rsidR="00704514" w:rsidRDefault="00704514">
      <w:pPr>
        <w:pStyle w:val="ConsPlusNonformat"/>
        <w:jc w:val="both"/>
      </w:pPr>
      <w:r>
        <w:t xml:space="preserve">                                             учреждения, осуществляющего</w:t>
      </w:r>
    </w:p>
    <w:p w:rsidR="00704514" w:rsidRDefault="00704514">
      <w:pPr>
        <w:pStyle w:val="ConsPlusNonformat"/>
        <w:jc w:val="both"/>
      </w:pPr>
      <w:r>
        <w:t xml:space="preserve">                                             полномочия по предоставлению</w:t>
      </w:r>
    </w:p>
    <w:p w:rsidR="00704514" w:rsidRDefault="00704514">
      <w:pPr>
        <w:pStyle w:val="ConsPlusNonformat"/>
        <w:jc w:val="both"/>
      </w:pPr>
      <w:r>
        <w:t xml:space="preserve">                                                   социальных выплат)</w:t>
      </w:r>
    </w:p>
    <w:p w:rsidR="00704514" w:rsidRDefault="00704514">
      <w:pPr>
        <w:pStyle w:val="ConsPlusNonformat"/>
        <w:jc w:val="both"/>
      </w:pPr>
      <w:r>
        <w:t xml:space="preserve">                                           от _____________________________</w:t>
      </w:r>
    </w:p>
    <w:p w:rsidR="00704514" w:rsidRDefault="00704514">
      <w:pPr>
        <w:pStyle w:val="ConsPlusNonformat"/>
        <w:jc w:val="both"/>
      </w:pPr>
      <w:r>
        <w:t xml:space="preserve">                                                   (ФИО представителя)</w:t>
      </w:r>
    </w:p>
    <w:p w:rsidR="00704514" w:rsidRDefault="00704514">
      <w:pPr>
        <w:pStyle w:val="ConsPlusNonformat"/>
        <w:jc w:val="both"/>
      </w:pPr>
      <w:r>
        <w:t xml:space="preserve">                                           адрес __________________________</w:t>
      </w:r>
    </w:p>
    <w:p w:rsidR="00704514" w:rsidRDefault="00704514">
      <w:pPr>
        <w:pStyle w:val="ConsPlusNonformat"/>
        <w:jc w:val="both"/>
      </w:pPr>
      <w:r>
        <w:t xml:space="preserve">                                           ________________________________</w:t>
      </w:r>
    </w:p>
    <w:p w:rsidR="00704514" w:rsidRDefault="00704514">
      <w:pPr>
        <w:pStyle w:val="ConsPlusNonformat"/>
        <w:jc w:val="both"/>
      </w:pPr>
      <w:r>
        <w:t xml:space="preserve">                                           паспорт: серия ______ N ________</w:t>
      </w:r>
    </w:p>
    <w:p w:rsidR="00704514" w:rsidRDefault="00704514">
      <w:pPr>
        <w:pStyle w:val="ConsPlusNonformat"/>
        <w:jc w:val="both"/>
      </w:pPr>
      <w:r>
        <w:t xml:space="preserve">                                           выдан __________________________</w:t>
      </w:r>
    </w:p>
    <w:p w:rsidR="00704514" w:rsidRDefault="00704514">
      <w:pPr>
        <w:pStyle w:val="ConsPlusNonformat"/>
        <w:jc w:val="both"/>
      </w:pPr>
      <w:r>
        <w:t xml:space="preserve">                                                        (дата выдачи)</w:t>
      </w:r>
    </w:p>
    <w:p w:rsidR="00704514" w:rsidRDefault="00704514">
      <w:pPr>
        <w:pStyle w:val="ConsPlusNonformat"/>
        <w:jc w:val="both"/>
      </w:pPr>
      <w:r>
        <w:t xml:space="preserve">                                           ________________________________</w:t>
      </w:r>
    </w:p>
    <w:p w:rsidR="00704514" w:rsidRDefault="00704514">
      <w:pPr>
        <w:pStyle w:val="ConsPlusNonformat"/>
        <w:jc w:val="both"/>
      </w:pPr>
      <w:r>
        <w:t xml:space="preserve">                                                     (кем выдан)</w:t>
      </w:r>
    </w:p>
    <w:p w:rsidR="00704514" w:rsidRDefault="00704514">
      <w:pPr>
        <w:pStyle w:val="ConsPlusNonformat"/>
        <w:jc w:val="both"/>
      </w:pPr>
    </w:p>
    <w:p w:rsidR="00704514" w:rsidRDefault="00704514">
      <w:pPr>
        <w:pStyle w:val="ConsPlusNonformat"/>
        <w:jc w:val="both"/>
      </w:pPr>
      <w:bookmarkStart w:id="15" w:name="P530"/>
      <w:bookmarkEnd w:id="15"/>
      <w:r>
        <w:t xml:space="preserve">                                 СОГЛАСИЕ</w:t>
      </w:r>
    </w:p>
    <w:p w:rsidR="00704514" w:rsidRDefault="00704514">
      <w:pPr>
        <w:pStyle w:val="ConsPlusNonformat"/>
        <w:jc w:val="both"/>
      </w:pPr>
      <w:r>
        <w:t xml:space="preserve">             на обработку персональных данных представляемого</w:t>
      </w:r>
    </w:p>
    <w:p w:rsidR="00704514" w:rsidRDefault="00704514">
      <w:pPr>
        <w:pStyle w:val="ConsPlusNonformat"/>
        <w:jc w:val="both"/>
      </w:pPr>
    </w:p>
    <w:p w:rsidR="00704514" w:rsidRDefault="00704514">
      <w:pPr>
        <w:pStyle w:val="ConsPlusNonformat"/>
        <w:jc w:val="both"/>
      </w:pPr>
      <w:r>
        <w:t xml:space="preserve">    Я, ___________________________________________________________________,</w:t>
      </w:r>
    </w:p>
    <w:p w:rsidR="00704514" w:rsidRDefault="00704514">
      <w:pPr>
        <w:pStyle w:val="ConsPlusNonformat"/>
        <w:jc w:val="both"/>
      </w:pPr>
      <w:r>
        <w:t xml:space="preserve">             (фамилия, имя, отчество (при наличии) представителя)</w:t>
      </w:r>
    </w:p>
    <w:p w:rsidR="00704514" w:rsidRDefault="00704514">
      <w:pPr>
        <w:pStyle w:val="ConsPlusNonformat"/>
        <w:jc w:val="both"/>
      </w:pPr>
      <w:r>
        <w:t>__________________________________________________________________________,</w:t>
      </w:r>
    </w:p>
    <w:p w:rsidR="00704514" w:rsidRDefault="00704514">
      <w:pPr>
        <w:pStyle w:val="ConsPlusNonformat"/>
        <w:jc w:val="both"/>
      </w:pPr>
      <w:r>
        <w:t xml:space="preserve">                           (адрес представителя)</w:t>
      </w:r>
    </w:p>
    <w:p w:rsidR="00704514" w:rsidRDefault="00704514">
      <w:pPr>
        <w:pStyle w:val="ConsPlusNonformat"/>
        <w:jc w:val="both"/>
      </w:pPr>
      <w:r>
        <w:t>документ, удостоверяющий личность: ________________________________________</w:t>
      </w:r>
    </w:p>
    <w:p w:rsidR="00704514" w:rsidRDefault="00704514">
      <w:pPr>
        <w:pStyle w:val="ConsPlusNonformat"/>
        <w:jc w:val="both"/>
      </w:pPr>
      <w:r>
        <w:t>серия ___________, N _____________, выдан ________________________________,</w:t>
      </w:r>
    </w:p>
    <w:p w:rsidR="00704514" w:rsidRDefault="00704514">
      <w:pPr>
        <w:pStyle w:val="ConsPlusNonformat"/>
        <w:jc w:val="both"/>
      </w:pPr>
      <w:r>
        <w:t xml:space="preserve">                                                     (кем, когда)</w:t>
      </w:r>
    </w:p>
    <w:p w:rsidR="00704514" w:rsidRDefault="00704514">
      <w:pPr>
        <w:pStyle w:val="ConsPlusNonformat"/>
        <w:jc w:val="both"/>
      </w:pPr>
      <w:r>
        <w:t>действующий(</w:t>
      </w:r>
      <w:proofErr w:type="spellStart"/>
      <w:r>
        <w:t>ая</w:t>
      </w:r>
      <w:proofErr w:type="spellEnd"/>
      <w:r>
        <w:t>) на основании ______________________________________________</w:t>
      </w:r>
    </w:p>
    <w:p w:rsidR="00704514" w:rsidRDefault="00704514">
      <w:pPr>
        <w:pStyle w:val="ConsPlusNonformat"/>
        <w:jc w:val="both"/>
      </w:pPr>
      <w:r>
        <w:t xml:space="preserve">                                      (вид и реквизиты документа,</w:t>
      </w:r>
    </w:p>
    <w:p w:rsidR="00704514" w:rsidRDefault="00704514">
      <w:pPr>
        <w:pStyle w:val="ConsPlusNonformat"/>
        <w:jc w:val="both"/>
      </w:pPr>
      <w:r>
        <w:t>__________________________________________________________________________,</w:t>
      </w:r>
    </w:p>
    <w:p w:rsidR="00704514" w:rsidRDefault="00704514">
      <w:pPr>
        <w:pStyle w:val="ConsPlusNonformat"/>
        <w:jc w:val="both"/>
      </w:pPr>
      <w:r>
        <w:t xml:space="preserve">                 подтверждающего полномочие представителя)</w:t>
      </w:r>
    </w:p>
    <w:p w:rsidR="00704514" w:rsidRDefault="00704514">
      <w:pPr>
        <w:pStyle w:val="ConsPlusNonformat"/>
        <w:jc w:val="both"/>
      </w:pPr>
      <w:r>
        <w:t>от имени и в интересах ____________________________________________________</w:t>
      </w:r>
    </w:p>
    <w:p w:rsidR="00704514" w:rsidRDefault="00704514">
      <w:pPr>
        <w:pStyle w:val="ConsPlusNonformat"/>
        <w:jc w:val="both"/>
      </w:pPr>
      <w:r>
        <w:t xml:space="preserve">                     (фамилия, имя, отчество (при наличии) представляемого)</w:t>
      </w:r>
    </w:p>
    <w:p w:rsidR="00704514" w:rsidRDefault="00704514">
      <w:pPr>
        <w:pStyle w:val="ConsPlusNonformat"/>
        <w:jc w:val="both"/>
      </w:pPr>
      <w:r>
        <w:t>__________________________________________________________________________,</w:t>
      </w:r>
    </w:p>
    <w:p w:rsidR="00704514" w:rsidRDefault="00704514">
      <w:pPr>
        <w:pStyle w:val="ConsPlusNonformat"/>
        <w:jc w:val="both"/>
      </w:pPr>
      <w:r>
        <w:t xml:space="preserve">                          (адрес представляемого)</w:t>
      </w:r>
    </w:p>
    <w:p w:rsidR="00704514" w:rsidRDefault="00704514">
      <w:pPr>
        <w:pStyle w:val="ConsPlusNonformat"/>
        <w:jc w:val="both"/>
      </w:pPr>
      <w:r>
        <w:t>документ, удостоверяющий личность представляемого: ________________________</w:t>
      </w:r>
    </w:p>
    <w:p w:rsidR="00704514" w:rsidRDefault="00704514">
      <w:pPr>
        <w:pStyle w:val="ConsPlusNonformat"/>
        <w:jc w:val="both"/>
      </w:pPr>
      <w:r>
        <w:t>серия ___________, N _______________, выдан _______________________________</w:t>
      </w:r>
    </w:p>
    <w:p w:rsidR="00704514" w:rsidRDefault="00704514">
      <w:pPr>
        <w:pStyle w:val="ConsPlusNonformat"/>
        <w:jc w:val="both"/>
      </w:pPr>
      <w:r>
        <w:t xml:space="preserve">                                                     (кем, когда)</w:t>
      </w:r>
    </w:p>
    <w:p w:rsidR="00704514" w:rsidRDefault="00704514">
      <w:pPr>
        <w:pStyle w:val="ConsPlusNonformat"/>
        <w:jc w:val="both"/>
      </w:pPr>
      <w:r>
        <w:t>__________________________________________________________________________,</w:t>
      </w:r>
    </w:p>
    <w:p w:rsidR="00704514" w:rsidRDefault="00704514">
      <w:pPr>
        <w:pStyle w:val="ConsPlusNonformat"/>
        <w:jc w:val="both"/>
      </w:pPr>
      <w:r>
        <w:t>настоящим даю свое согласие _______________________________________________</w:t>
      </w:r>
    </w:p>
    <w:p w:rsidR="00704514" w:rsidRDefault="00704514">
      <w:pPr>
        <w:pStyle w:val="ConsPlusNonformat"/>
        <w:jc w:val="both"/>
      </w:pPr>
      <w:r>
        <w:t xml:space="preserve">                               (наименование областного государственного</w:t>
      </w:r>
    </w:p>
    <w:p w:rsidR="00704514" w:rsidRDefault="00704514">
      <w:pPr>
        <w:pStyle w:val="ConsPlusNonformat"/>
        <w:jc w:val="both"/>
      </w:pPr>
      <w:r>
        <w:t>___________________________________________________________________________</w:t>
      </w:r>
    </w:p>
    <w:p w:rsidR="00704514" w:rsidRDefault="00704514">
      <w:pPr>
        <w:pStyle w:val="ConsPlusNonformat"/>
        <w:jc w:val="both"/>
      </w:pPr>
      <w:r>
        <w:lastRenderedPageBreak/>
        <w:t xml:space="preserve">    учреждения, осуществляющего полномочия по предоставлению социальных</w:t>
      </w:r>
    </w:p>
    <w:p w:rsidR="00704514" w:rsidRDefault="00704514">
      <w:pPr>
        <w:pStyle w:val="ConsPlusNonformat"/>
        <w:jc w:val="both"/>
      </w:pPr>
      <w:r>
        <w:t xml:space="preserve">        выплат, и (или) многофункционального центра предоставления</w:t>
      </w:r>
    </w:p>
    <w:p w:rsidR="00704514" w:rsidRDefault="00704514">
      <w:pPr>
        <w:pStyle w:val="ConsPlusNonformat"/>
        <w:jc w:val="both"/>
      </w:pPr>
      <w:r>
        <w:t xml:space="preserve">                  государственных и муниципальных услуг)</w:t>
      </w:r>
    </w:p>
    <w:p w:rsidR="00704514" w:rsidRDefault="00704514">
      <w:pPr>
        <w:pStyle w:val="ConsPlusNonformat"/>
        <w:jc w:val="both"/>
      </w:pPr>
      <w:r>
        <w:t>расположенному по адресу: _________________________________________________</w:t>
      </w:r>
    </w:p>
    <w:p w:rsidR="00704514" w:rsidRDefault="00704514">
      <w:pPr>
        <w:pStyle w:val="ConsPlusNonformat"/>
        <w:jc w:val="both"/>
      </w:pPr>
      <w:r>
        <w:t xml:space="preserve">                            (адрес областного государственного учреждения,</w:t>
      </w:r>
    </w:p>
    <w:p w:rsidR="00704514" w:rsidRDefault="00704514">
      <w:pPr>
        <w:pStyle w:val="ConsPlusNonformat"/>
        <w:jc w:val="both"/>
      </w:pPr>
      <w:r>
        <w:t>__________________________________________________________________________,</w:t>
      </w:r>
    </w:p>
    <w:p w:rsidR="00704514" w:rsidRDefault="00704514">
      <w:pPr>
        <w:pStyle w:val="ConsPlusNonformat"/>
        <w:jc w:val="both"/>
      </w:pPr>
      <w:r>
        <w:t xml:space="preserve">  осуществляющего полномочия по предоставлению социальных выплат, и (или)</w:t>
      </w:r>
    </w:p>
    <w:p w:rsidR="00704514" w:rsidRDefault="00704514">
      <w:pPr>
        <w:pStyle w:val="ConsPlusNonformat"/>
        <w:jc w:val="both"/>
      </w:pPr>
      <w:r>
        <w:t xml:space="preserve">        многофункционального центра предоставления государственных</w:t>
      </w:r>
    </w:p>
    <w:p w:rsidR="00704514" w:rsidRDefault="00704514">
      <w:pPr>
        <w:pStyle w:val="ConsPlusNonformat"/>
        <w:jc w:val="both"/>
      </w:pPr>
      <w:r>
        <w:t xml:space="preserve">                          и муниципальных услуг)</w:t>
      </w:r>
    </w:p>
    <w:p w:rsidR="00704514" w:rsidRDefault="00704514">
      <w:pPr>
        <w:pStyle w:val="ConsPlusNonformat"/>
        <w:jc w:val="both"/>
      </w:pPr>
      <w:r>
        <w:t>на обработку персональных данных представляемого.</w:t>
      </w:r>
    </w:p>
    <w:p w:rsidR="00704514" w:rsidRDefault="00704514">
      <w:pPr>
        <w:pStyle w:val="ConsPlusNonformat"/>
        <w:jc w:val="both"/>
      </w:pPr>
      <w:r>
        <w:t xml:space="preserve">    Согласие   дается   мною   для   </w:t>
      </w:r>
      <w:proofErr w:type="gramStart"/>
      <w:r>
        <w:t xml:space="preserve">целей,   </w:t>
      </w:r>
      <w:proofErr w:type="gramEnd"/>
      <w:r>
        <w:t>связанных   с  назначением  и</w:t>
      </w:r>
    </w:p>
    <w:p w:rsidR="00704514" w:rsidRDefault="00704514">
      <w:pPr>
        <w:pStyle w:val="ConsPlusNonformat"/>
        <w:jc w:val="both"/>
      </w:pPr>
      <w:proofErr w:type="gramStart"/>
      <w:r>
        <w:t>предоставлением  ежемесячной</w:t>
      </w:r>
      <w:proofErr w:type="gramEnd"/>
      <w:r>
        <w:t xml:space="preserve"> денежной компенсации расходов на уплату взноса</w:t>
      </w:r>
    </w:p>
    <w:p w:rsidR="00704514" w:rsidRDefault="00704514">
      <w:pPr>
        <w:pStyle w:val="ConsPlusNonformat"/>
        <w:jc w:val="both"/>
      </w:pPr>
      <w:r>
        <w:t>на   капитальный   ремонт   общего   имущества   в   многоквартирном   доме</w:t>
      </w:r>
    </w:p>
    <w:p w:rsidR="00704514" w:rsidRDefault="00704514">
      <w:pPr>
        <w:pStyle w:val="ConsPlusNonformat"/>
        <w:jc w:val="both"/>
      </w:pPr>
      <w:r>
        <w:t>___________________________________________________________________________</w:t>
      </w:r>
    </w:p>
    <w:p w:rsidR="00704514" w:rsidRDefault="00704514">
      <w:pPr>
        <w:pStyle w:val="ConsPlusNonformat"/>
        <w:jc w:val="both"/>
      </w:pPr>
      <w:r>
        <w:t>__________________________________________________________________________,</w:t>
      </w:r>
    </w:p>
    <w:p w:rsidR="00704514" w:rsidRDefault="00704514">
      <w:pPr>
        <w:pStyle w:val="ConsPlusNonformat"/>
        <w:jc w:val="both"/>
      </w:pPr>
      <w:r>
        <w:t xml:space="preserve">         (ФИО получателя ежемесячной денежной компенсации расходов</w:t>
      </w:r>
    </w:p>
    <w:p w:rsidR="00704514" w:rsidRDefault="00704514">
      <w:pPr>
        <w:pStyle w:val="ConsPlusNonformat"/>
        <w:jc w:val="both"/>
      </w:pPr>
      <w:r>
        <w:t xml:space="preserve">          на уплату взноса на капитальный ремонт общего имущества</w:t>
      </w:r>
    </w:p>
    <w:p w:rsidR="00704514" w:rsidRDefault="00704514">
      <w:pPr>
        <w:pStyle w:val="ConsPlusNonformat"/>
        <w:jc w:val="both"/>
      </w:pPr>
      <w:r>
        <w:t xml:space="preserve">                          в многоквартирном доме)</w:t>
      </w:r>
    </w:p>
    <w:p w:rsidR="00704514" w:rsidRDefault="00704514">
      <w:pPr>
        <w:pStyle w:val="ConsPlusNonformat"/>
        <w:jc w:val="both"/>
      </w:pPr>
      <w:r>
        <w:t>и распространяется на следующую информацию: _______________________________</w:t>
      </w:r>
    </w:p>
    <w:p w:rsidR="00704514" w:rsidRDefault="00704514">
      <w:pPr>
        <w:pStyle w:val="ConsPlusNonformat"/>
        <w:jc w:val="both"/>
      </w:pPr>
      <w:r>
        <w:t>___________________________________________________________________________</w:t>
      </w:r>
    </w:p>
    <w:p w:rsidR="00704514" w:rsidRDefault="00704514">
      <w:pPr>
        <w:pStyle w:val="ConsPlusNonformat"/>
        <w:jc w:val="both"/>
      </w:pPr>
      <w:r>
        <w:t xml:space="preserve">                (перечень персональных данных, на обработку</w:t>
      </w:r>
    </w:p>
    <w:p w:rsidR="00704514" w:rsidRDefault="00704514">
      <w:pPr>
        <w:pStyle w:val="ConsPlusNonformat"/>
        <w:jc w:val="both"/>
      </w:pPr>
      <w:r>
        <w:t xml:space="preserve">                         которых дается согласие)</w:t>
      </w:r>
    </w:p>
    <w:p w:rsidR="00704514" w:rsidRDefault="00704514">
      <w:pPr>
        <w:pStyle w:val="ConsPlusNonformat"/>
        <w:jc w:val="both"/>
      </w:pPr>
      <w:r>
        <w:t xml:space="preserve">    </w:t>
      </w:r>
      <w:proofErr w:type="gramStart"/>
      <w:r>
        <w:t>Я  проинформирован</w:t>
      </w:r>
      <w:proofErr w:type="gramEnd"/>
      <w:r>
        <w:t>(а)  о  том,  что  под обработкой персональных данных</w:t>
      </w:r>
    </w:p>
    <w:p w:rsidR="00704514" w:rsidRDefault="00704514">
      <w:pPr>
        <w:pStyle w:val="ConsPlusNonformat"/>
        <w:jc w:val="both"/>
      </w:pPr>
      <w:proofErr w:type="gramStart"/>
      <w:r>
        <w:t>понимаются  действия</w:t>
      </w:r>
      <w:proofErr w:type="gramEnd"/>
      <w:r>
        <w:t xml:space="preserve"> (операции) с персональными данными в рамках выполнения</w:t>
      </w:r>
    </w:p>
    <w:p w:rsidR="00704514" w:rsidRDefault="00704514">
      <w:pPr>
        <w:pStyle w:val="ConsPlusNonformat"/>
        <w:jc w:val="both"/>
      </w:pPr>
      <w:r>
        <w:t xml:space="preserve">Федерального  </w:t>
      </w:r>
      <w:hyperlink r:id="rId23" w:history="1">
        <w:r>
          <w:rPr>
            <w:color w:val="0000FF"/>
          </w:rPr>
          <w:t>закона</w:t>
        </w:r>
      </w:hyperlink>
      <w:r>
        <w:t xml:space="preserve"> от 27 июля 2006 года N 152-ФЗ "О персональных данных",</w:t>
      </w:r>
    </w:p>
    <w:p w:rsidR="00704514" w:rsidRDefault="00704514">
      <w:pPr>
        <w:pStyle w:val="ConsPlusNonformat"/>
        <w:jc w:val="both"/>
      </w:pPr>
      <w:proofErr w:type="gramStart"/>
      <w:r>
        <w:t>конфиденциальность  персональных</w:t>
      </w:r>
      <w:proofErr w:type="gramEnd"/>
      <w:r>
        <w:t xml:space="preserve">  данных  соблюдается  в  рамках исполнения</w:t>
      </w:r>
    </w:p>
    <w:p w:rsidR="00704514" w:rsidRDefault="00704514">
      <w:pPr>
        <w:pStyle w:val="ConsPlusNonformat"/>
        <w:jc w:val="both"/>
      </w:pPr>
      <w:r>
        <w:t>законодательства Российской Федерации.</w:t>
      </w:r>
    </w:p>
    <w:p w:rsidR="00704514" w:rsidRDefault="00704514">
      <w:pPr>
        <w:pStyle w:val="ConsPlusNonformat"/>
        <w:jc w:val="both"/>
      </w:pPr>
      <w:r>
        <w:t xml:space="preserve">    </w:t>
      </w:r>
      <w:proofErr w:type="gramStart"/>
      <w:r>
        <w:t>Настоящее  согласие</w:t>
      </w:r>
      <w:proofErr w:type="gramEnd"/>
      <w:r>
        <w:t xml:space="preserve">  предоставляется  на  осуществление любых действий,</w:t>
      </w:r>
    </w:p>
    <w:p w:rsidR="00704514" w:rsidRDefault="00704514">
      <w:pPr>
        <w:pStyle w:val="ConsPlusNonformat"/>
        <w:jc w:val="both"/>
      </w:pPr>
      <w:proofErr w:type="gramStart"/>
      <w:r>
        <w:t>совершаемых  с</w:t>
      </w:r>
      <w:proofErr w:type="gramEnd"/>
      <w:r>
        <w:t xml:space="preserve">  использованием  средств автоматизации или без использования</w:t>
      </w:r>
    </w:p>
    <w:p w:rsidR="00704514" w:rsidRDefault="00704514">
      <w:pPr>
        <w:pStyle w:val="ConsPlusNonformat"/>
        <w:jc w:val="both"/>
      </w:pPr>
      <w:proofErr w:type="gramStart"/>
      <w:r>
        <w:t>таких  средств</w:t>
      </w:r>
      <w:proofErr w:type="gramEnd"/>
      <w:r>
        <w:t xml:space="preserve"> в отношении моих персональных данных, которые необходимы или</w:t>
      </w:r>
    </w:p>
    <w:p w:rsidR="00704514" w:rsidRDefault="00704514">
      <w:pPr>
        <w:pStyle w:val="ConsPlusNonformat"/>
        <w:jc w:val="both"/>
      </w:pPr>
      <w:proofErr w:type="gramStart"/>
      <w:r>
        <w:t>желаемы  для</w:t>
      </w:r>
      <w:proofErr w:type="gramEnd"/>
      <w:r>
        <w:t xml:space="preserve"> достижения указанных выше целей, включая сбор, систематизацию,</w:t>
      </w:r>
    </w:p>
    <w:p w:rsidR="00704514" w:rsidRDefault="00704514">
      <w:pPr>
        <w:pStyle w:val="ConsPlusNonformat"/>
        <w:jc w:val="both"/>
      </w:pPr>
      <w:proofErr w:type="gramStart"/>
      <w:r>
        <w:t>накопление,  хранение</w:t>
      </w:r>
      <w:proofErr w:type="gramEnd"/>
      <w:r>
        <w:t>,  уточнение  (обновление,  изменение), использование,</w:t>
      </w:r>
    </w:p>
    <w:p w:rsidR="00704514" w:rsidRDefault="00704514">
      <w:pPr>
        <w:pStyle w:val="ConsPlusNonformat"/>
        <w:jc w:val="both"/>
      </w:pPr>
      <w:r>
        <w:t xml:space="preserve">передачу </w:t>
      </w:r>
      <w:proofErr w:type="gramStart"/>
      <w:r>
        <w:t xml:space="preserve">   (</w:t>
      </w:r>
      <w:proofErr w:type="gramEnd"/>
      <w:r>
        <w:t>распространение,   предоставление,   доступ),   обезличивание,</w:t>
      </w:r>
    </w:p>
    <w:p w:rsidR="00704514" w:rsidRDefault="00704514">
      <w:pPr>
        <w:pStyle w:val="ConsPlusNonformat"/>
        <w:jc w:val="both"/>
      </w:pPr>
      <w:r>
        <w:t>блокирование, уничтожение персональных данных.</w:t>
      </w:r>
    </w:p>
    <w:p w:rsidR="00704514" w:rsidRDefault="00704514">
      <w:pPr>
        <w:pStyle w:val="ConsPlusNonformat"/>
        <w:jc w:val="both"/>
      </w:pPr>
      <w:r>
        <w:t xml:space="preserve">    Данное согласие действует до момента отзыва моего согласия на обработку</w:t>
      </w:r>
    </w:p>
    <w:p w:rsidR="00704514" w:rsidRDefault="00704514">
      <w:pPr>
        <w:pStyle w:val="ConsPlusNonformat"/>
        <w:jc w:val="both"/>
      </w:pPr>
      <w:proofErr w:type="gramStart"/>
      <w:r>
        <w:t>моих  персональных</w:t>
      </w:r>
      <w:proofErr w:type="gramEnd"/>
      <w:r>
        <w:t xml:space="preserve">  данных,  мне разъяснен порядок отзыва моего согласия на</w:t>
      </w:r>
    </w:p>
    <w:p w:rsidR="00704514" w:rsidRDefault="00704514">
      <w:pPr>
        <w:pStyle w:val="ConsPlusNonformat"/>
        <w:jc w:val="both"/>
      </w:pPr>
      <w:r>
        <w:t>обработку моих персональных данных.</w:t>
      </w:r>
    </w:p>
    <w:p w:rsidR="00704514" w:rsidRDefault="00704514">
      <w:pPr>
        <w:pStyle w:val="ConsPlusNonformat"/>
        <w:jc w:val="both"/>
      </w:pPr>
    </w:p>
    <w:p w:rsidR="00704514" w:rsidRDefault="00704514">
      <w:pPr>
        <w:pStyle w:val="ConsPlusNonformat"/>
        <w:jc w:val="both"/>
      </w:pPr>
      <w:r>
        <w:t xml:space="preserve">"___" ______________ 2016 года     ____________________________ </w:t>
      </w:r>
      <w:proofErr w:type="spellStart"/>
      <w:r>
        <w:t>И.О.Фамилия</w:t>
      </w:r>
      <w:proofErr w:type="spellEnd"/>
    </w:p>
    <w:p w:rsidR="00704514" w:rsidRDefault="00704514">
      <w:pPr>
        <w:pStyle w:val="ConsPlusNonformat"/>
        <w:jc w:val="both"/>
      </w:pPr>
      <w:r>
        <w:t xml:space="preserve">                                            (подпись)</w:t>
      </w:r>
    </w:p>
    <w:p w:rsidR="00704514" w:rsidRDefault="00704514">
      <w:pPr>
        <w:pStyle w:val="ConsPlusNormal"/>
        <w:jc w:val="both"/>
      </w:pPr>
    </w:p>
    <w:p w:rsidR="00704514" w:rsidRDefault="00704514">
      <w:pPr>
        <w:pStyle w:val="ConsPlusNormal"/>
        <w:jc w:val="both"/>
      </w:pPr>
    </w:p>
    <w:p w:rsidR="00704514" w:rsidRDefault="00704514">
      <w:pPr>
        <w:pStyle w:val="ConsPlusNormal"/>
        <w:jc w:val="both"/>
      </w:pPr>
    </w:p>
    <w:p w:rsidR="00704514" w:rsidRDefault="00704514">
      <w:pPr>
        <w:pStyle w:val="ConsPlusNormal"/>
        <w:jc w:val="both"/>
      </w:pPr>
    </w:p>
    <w:p w:rsidR="00704514" w:rsidRDefault="00704514">
      <w:pPr>
        <w:pStyle w:val="ConsPlusNormal"/>
        <w:jc w:val="both"/>
      </w:pPr>
    </w:p>
    <w:p w:rsidR="00704514" w:rsidRDefault="00704514">
      <w:pPr>
        <w:pStyle w:val="ConsPlusNormal"/>
        <w:jc w:val="right"/>
        <w:outlineLvl w:val="1"/>
      </w:pPr>
      <w:r>
        <w:t>Приложение N 5</w:t>
      </w:r>
    </w:p>
    <w:p w:rsidR="00704514" w:rsidRDefault="00704514">
      <w:pPr>
        <w:pStyle w:val="ConsPlusNormal"/>
        <w:jc w:val="right"/>
      </w:pPr>
      <w:r>
        <w:t>к Порядку</w:t>
      </w:r>
    </w:p>
    <w:p w:rsidR="00704514" w:rsidRDefault="00704514">
      <w:pPr>
        <w:pStyle w:val="ConsPlusNormal"/>
        <w:jc w:val="right"/>
      </w:pPr>
      <w:r>
        <w:t>предоставления ежемесячной денежной</w:t>
      </w:r>
    </w:p>
    <w:p w:rsidR="00704514" w:rsidRDefault="00704514">
      <w:pPr>
        <w:pStyle w:val="ConsPlusNormal"/>
        <w:jc w:val="right"/>
      </w:pPr>
      <w:r>
        <w:t>компенсации в возмещение расходов на</w:t>
      </w:r>
    </w:p>
    <w:p w:rsidR="00704514" w:rsidRDefault="00704514">
      <w:pPr>
        <w:pStyle w:val="ConsPlusNormal"/>
        <w:jc w:val="right"/>
      </w:pPr>
      <w:r>
        <w:t>уплату взноса на капитальный ремонт</w:t>
      </w:r>
    </w:p>
    <w:p w:rsidR="00704514" w:rsidRDefault="00704514">
      <w:pPr>
        <w:pStyle w:val="ConsPlusNormal"/>
        <w:jc w:val="right"/>
      </w:pPr>
      <w:r>
        <w:t>общего имущества в многоквартирном</w:t>
      </w:r>
    </w:p>
    <w:p w:rsidR="00704514" w:rsidRDefault="00704514">
      <w:pPr>
        <w:pStyle w:val="ConsPlusNormal"/>
        <w:jc w:val="right"/>
      </w:pPr>
      <w:r>
        <w:t>доме отдельным собственникам жилых</w:t>
      </w:r>
    </w:p>
    <w:p w:rsidR="00704514" w:rsidRDefault="00704514">
      <w:pPr>
        <w:pStyle w:val="ConsPlusNormal"/>
        <w:jc w:val="right"/>
      </w:pPr>
      <w:r>
        <w:t>помещений, проживающим на территории</w:t>
      </w:r>
    </w:p>
    <w:p w:rsidR="00704514" w:rsidRDefault="00704514">
      <w:pPr>
        <w:pStyle w:val="ConsPlusNormal"/>
        <w:jc w:val="right"/>
      </w:pPr>
      <w:r>
        <w:t>Новгородской области</w:t>
      </w:r>
    </w:p>
    <w:p w:rsidR="00704514" w:rsidRDefault="00704514">
      <w:pPr>
        <w:pStyle w:val="ConsPlusNormal"/>
        <w:jc w:val="both"/>
      </w:pPr>
    </w:p>
    <w:p w:rsidR="00704514" w:rsidRDefault="00704514">
      <w:pPr>
        <w:pStyle w:val="ConsPlusNormal"/>
        <w:jc w:val="center"/>
      </w:pPr>
      <w:bookmarkStart w:id="16" w:name="P610"/>
      <w:bookmarkEnd w:id="16"/>
      <w:r>
        <w:t>ЖУРНАЛ</w:t>
      </w:r>
    </w:p>
    <w:p w:rsidR="00704514" w:rsidRDefault="00704514">
      <w:pPr>
        <w:pStyle w:val="ConsPlusNormal"/>
        <w:jc w:val="center"/>
      </w:pPr>
      <w:r>
        <w:t>регистрации заявлений и решений областного государственного</w:t>
      </w:r>
    </w:p>
    <w:p w:rsidR="00704514" w:rsidRDefault="00704514">
      <w:pPr>
        <w:pStyle w:val="ConsPlusNormal"/>
        <w:jc w:val="center"/>
      </w:pPr>
      <w:r>
        <w:t>учреждения, осуществляющего полномочия по предоставлению</w:t>
      </w:r>
    </w:p>
    <w:p w:rsidR="00704514" w:rsidRDefault="00704514">
      <w:pPr>
        <w:pStyle w:val="ConsPlusNormal"/>
        <w:jc w:val="center"/>
      </w:pPr>
      <w:r>
        <w:t>социальных выплат, о назначении ежемесячной денежной</w:t>
      </w:r>
    </w:p>
    <w:p w:rsidR="00704514" w:rsidRDefault="00704514">
      <w:pPr>
        <w:pStyle w:val="ConsPlusNormal"/>
        <w:jc w:val="center"/>
      </w:pPr>
      <w:r>
        <w:t>компенсации в возмещение расходов на уплату взноса</w:t>
      </w:r>
    </w:p>
    <w:p w:rsidR="00704514" w:rsidRDefault="00704514">
      <w:pPr>
        <w:pStyle w:val="ConsPlusNormal"/>
        <w:jc w:val="center"/>
      </w:pPr>
      <w:r>
        <w:lastRenderedPageBreak/>
        <w:t>на капитальный ремонт общего имущества</w:t>
      </w:r>
    </w:p>
    <w:p w:rsidR="00704514" w:rsidRDefault="00704514">
      <w:pPr>
        <w:pStyle w:val="ConsPlusNormal"/>
        <w:jc w:val="center"/>
      </w:pPr>
      <w:r>
        <w:t>в многоквартирном доме</w:t>
      </w:r>
    </w:p>
    <w:p w:rsidR="00704514" w:rsidRDefault="00704514">
      <w:pPr>
        <w:pStyle w:val="ConsPlusNormal"/>
        <w:jc w:val="both"/>
      </w:pPr>
    </w:p>
    <w:p w:rsidR="00704514" w:rsidRDefault="00704514">
      <w:pPr>
        <w:sectPr w:rsidR="00704514" w:rsidSect="007D14A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47"/>
        <w:gridCol w:w="1247"/>
        <w:gridCol w:w="737"/>
        <w:gridCol w:w="1247"/>
        <w:gridCol w:w="1417"/>
        <w:gridCol w:w="2211"/>
        <w:gridCol w:w="1871"/>
        <w:gridCol w:w="821"/>
        <w:gridCol w:w="821"/>
        <w:gridCol w:w="1474"/>
      </w:tblGrid>
      <w:tr w:rsidR="00704514">
        <w:tc>
          <w:tcPr>
            <w:tcW w:w="510" w:type="dxa"/>
            <w:vMerge w:val="restart"/>
            <w:vAlign w:val="center"/>
          </w:tcPr>
          <w:p w:rsidR="00704514" w:rsidRDefault="00704514">
            <w:pPr>
              <w:pStyle w:val="ConsPlusNormal"/>
              <w:jc w:val="center"/>
            </w:pPr>
            <w:r>
              <w:lastRenderedPageBreak/>
              <w:t>N п/п</w:t>
            </w:r>
          </w:p>
        </w:tc>
        <w:tc>
          <w:tcPr>
            <w:tcW w:w="1247" w:type="dxa"/>
            <w:vMerge w:val="restart"/>
            <w:vAlign w:val="center"/>
          </w:tcPr>
          <w:p w:rsidR="00704514" w:rsidRDefault="00704514">
            <w:pPr>
              <w:pStyle w:val="ConsPlusNormal"/>
              <w:jc w:val="center"/>
            </w:pPr>
            <w:r>
              <w:t>Дата приема заявления</w:t>
            </w:r>
          </w:p>
        </w:tc>
        <w:tc>
          <w:tcPr>
            <w:tcW w:w="3231" w:type="dxa"/>
            <w:gridSpan w:val="3"/>
            <w:vAlign w:val="center"/>
          </w:tcPr>
          <w:p w:rsidR="00704514" w:rsidRDefault="00704514">
            <w:pPr>
              <w:pStyle w:val="ConsPlusNormal"/>
              <w:jc w:val="center"/>
            </w:pPr>
            <w:r>
              <w:t>Сведения о заявителе</w:t>
            </w:r>
          </w:p>
        </w:tc>
        <w:tc>
          <w:tcPr>
            <w:tcW w:w="1417" w:type="dxa"/>
            <w:vMerge w:val="restart"/>
            <w:vAlign w:val="center"/>
          </w:tcPr>
          <w:p w:rsidR="00704514" w:rsidRDefault="00704514">
            <w:pPr>
              <w:pStyle w:val="ConsPlusNormal"/>
              <w:jc w:val="center"/>
            </w:pPr>
            <w:r>
              <w:t>Категория и льготный статус заявителя</w:t>
            </w:r>
          </w:p>
        </w:tc>
        <w:tc>
          <w:tcPr>
            <w:tcW w:w="7198" w:type="dxa"/>
            <w:gridSpan w:val="5"/>
            <w:vAlign w:val="center"/>
          </w:tcPr>
          <w:p w:rsidR="00704514" w:rsidRDefault="00704514">
            <w:pPr>
              <w:pStyle w:val="ConsPlusNormal"/>
              <w:jc w:val="center"/>
            </w:pPr>
            <w:r>
              <w:t>Содержание решения</w:t>
            </w:r>
          </w:p>
        </w:tc>
      </w:tr>
      <w:tr w:rsidR="00704514">
        <w:tc>
          <w:tcPr>
            <w:tcW w:w="510" w:type="dxa"/>
            <w:vMerge/>
          </w:tcPr>
          <w:p w:rsidR="00704514" w:rsidRDefault="00704514"/>
        </w:tc>
        <w:tc>
          <w:tcPr>
            <w:tcW w:w="1247" w:type="dxa"/>
            <w:vMerge/>
          </w:tcPr>
          <w:p w:rsidR="00704514" w:rsidRDefault="00704514"/>
        </w:tc>
        <w:tc>
          <w:tcPr>
            <w:tcW w:w="1247" w:type="dxa"/>
            <w:vMerge w:val="restart"/>
            <w:vAlign w:val="center"/>
          </w:tcPr>
          <w:p w:rsidR="00704514" w:rsidRDefault="00704514">
            <w:pPr>
              <w:pStyle w:val="ConsPlusNormal"/>
              <w:jc w:val="center"/>
            </w:pPr>
            <w:r>
              <w:t>фамилия, имя, отчество (при наличии)</w:t>
            </w:r>
          </w:p>
        </w:tc>
        <w:tc>
          <w:tcPr>
            <w:tcW w:w="737" w:type="dxa"/>
            <w:vMerge w:val="restart"/>
            <w:vAlign w:val="center"/>
          </w:tcPr>
          <w:p w:rsidR="00704514" w:rsidRDefault="00704514">
            <w:pPr>
              <w:pStyle w:val="ConsPlusNormal"/>
              <w:jc w:val="center"/>
            </w:pPr>
            <w:r>
              <w:t>дата рождения</w:t>
            </w:r>
          </w:p>
        </w:tc>
        <w:tc>
          <w:tcPr>
            <w:tcW w:w="1247" w:type="dxa"/>
            <w:vMerge w:val="restart"/>
            <w:vAlign w:val="center"/>
          </w:tcPr>
          <w:p w:rsidR="00704514" w:rsidRDefault="00704514">
            <w:pPr>
              <w:pStyle w:val="ConsPlusNormal"/>
              <w:jc w:val="center"/>
            </w:pPr>
            <w:r>
              <w:t>адрес места жительства, места пребывания</w:t>
            </w:r>
          </w:p>
        </w:tc>
        <w:tc>
          <w:tcPr>
            <w:tcW w:w="1417" w:type="dxa"/>
            <w:vMerge/>
          </w:tcPr>
          <w:p w:rsidR="00704514" w:rsidRDefault="00704514"/>
        </w:tc>
        <w:tc>
          <w:tcPr>
            <w:tcW w:w="2211" w:type="dxa"/>
            <w:vMerge w:val="restart"/>
            <w:vAlign w:val="center"/>
          </w:tcPr>
          <w:p w:rsidR="00704514" w:rsidRDefault="00704514">
            <w:pPr>
              <w:pStyle w:val="ConsPlusNormal"/>
              <w:jc w:val="center"/>
            </w:pPr>
            <w:r>
              <w:t>дата и номер принятия решения о назначении или об отказе в назначении компенсации на капитальный ремонт</w:t>
            </w:r>
          </w:p>
        </w:tc>
        <w:tc>
          <w:tcPr>
            <w:tcW w:w="1871" w:type="dxa"/>
            <w:vMerge w:val="restart"/>
            <w:vAlign w:val="center"/>
          </w:tcPr>
          <w:p w:rsidR="00704514" w:rsidRDefault="00704514">
            <w:pPr>
              <w:pStyle w:val="ConsPlusNormal"/>
              <w:jc w:val="center"/>
            </w:pPr>
            <w:r>
              <w:t>размер установленной компенсации на капитальный ремонт</w:t>
            </w:r>
          </w:p>
        </w:tc>
        <w:tc>
          <w:tcPr>
            <w:tcW w:w="1642" w:type="dxa"/>
            <w:gridSpan w:val="2"/>
            <w:vAlign w:val="center"/>
          </w:tcPr>
          <w:p w:rsidR="00704514" w:rsidRDefault="00704514">
            <w:pPr>
              <w:pStyle w:val="ConsPlusNormal"/>
              <w:jc w:val="center"/>
            </w:pPr>
            <w:r>
              <w:t>срок установления компенсации на капитальный ремонт</w:t>
            </w:r>
          </w:p>
        </w:tc>
        <w:tc>
          <w:tcPr>
            <w:tcW w:w="1474" w:type="dxa"/>
            <w:vMerge w:val="restart"/>
            <w:vAlign w:val="center"/>
          </w:tcPr>
          <w:p w:rsidR="00704514" w:rsidRDefault="00704514">
            <w:pPr>
              <w:pStyle w:val="ConsPlusNormal"/>
              <w:jc w:val="center"/>
            </w:pPr>
            <w:r>
              <w:t>номер выплатного дела</w:t>
            </w:r>
          </w:p>
        </w:tc>
      </w:tr>
      <w:tr w:rsidR="00704514">
        <w:tc>
          <w:tcPr>
            <w:tcW w:w="510" w:type="dxa"/>
            <w:vMerge/>
          </w:tcPr>
          <w:p w:rsidR="00704514" w:rsidRDefault="00704514"/>
        </w:tc>
        <w:tc>
          <w:tcPr>
            <w:tcW w:w="1247" w:type="dxa"/>
            <w:vMerge/>
          </w:tcPr>
          <w:p w:rsidR="00704514" w:rsidRDefault="00704514"/>
        </w:tc>
        <w:tc>
          <w:tcPr>
            <w:tcW w:w="1247" w:type="dxa"/>
            <w:vMerge/>
          </w:tcPr>
          <w:p w:rsidR="00704514" w:rsidRDefault="00704514"/>
        </w:tc>
        <w:tc>
          <w:tcPr>
            <w:tcW w:w="737" w:type="dxa"/>
            <w:vMerge/>
          </w:tcPr>
          <w:p w:rsidR="00704514" w:rsidRDefault="00704514"/>
        </w:tc>
        <w:tc>
          <w:tcPr>
            <w:tcW w:w="1247" w:type="dxa"/>
            <w:vMerge/>
          </w:tcPr>
          <w:p w:rsidR="00704514" w:rsidRDefault="00704514"/>
        </w:tc>
        <w:tc>
          <w:tcPr>
            <w:tcW w:w="1417" w:type="dxa"/>
            <w:vMerge/>
          </w:tcPr>
          <w:p w:rsidR="00704514" w:rsidRDefault="00704514"/>
        </w:tc>
        <w:tc>
          <w:tcPr>
            <w:tcW w:w="2211" w:type="dxa"/>
            <w:vMerge/>
          </w:tcPr>
          <w:p w:rsidR="00704514" w:rsidRDefault="00704514"/>
        </w:tc>
        <w:tc>
          <w:tcPr>
            <w:tcW w:w="1871" w:type="dxa"/>
            <w:vMerge/>
          </w:tcPr>
          <w:p w:rsidR="00704514" w:rsidRDefault="00704514"/>
        </w:tc>
        <w:tc>
          <w:tcPr>
            <w:tcW w:w="821" w:type="dxa"/>
          </w:tcPr>
          <w:p w:rsidR="00704514" w:rsidRDefault="00704514">
            <w:pPr>
              <w:pStyle w:val="ConsPlusNormal"/>
              <w:jc w:val="center"/>
            </w:pPr>
            <w:r>
              <w:t>с</w:t>
            </w:r>
          </w:p>
        </w:tc>
        <w:tc>
          <w:tcPr>
            <w:tcW w:w="821" w:type="dxa"/>
          </w:tcPr>
          <w:p w:rsidR="00704514" w:rsidRDefault="00704514">
            <w:pPr>
              <w:pStyle w:val="ConsPlusNormal"/>
              <w:jc w:val="center"/>
            </w:pPr>
            <w:r>
              <w:t>по</w:t>
            </w:r>
          </w:p>
        </w:tc>
        <w:tc>
          <w:tcPr>
            <w:tcW w:w="1474" w:type="dxa"/>
            <w:vMerge/>
          </w:tcPr>
          <w:p w:rsidR="00704514" w:rsidRDefault="00704514"/>
        </w:tc>
      </w:tr>
      <w:tr w:rsidR="00704514">
        <w:tc>
          <w:tcPr>
            <w:tcW w:w="510" w:type="dxa"/>
          </w:tcPr>
          <w:p w:rsidR="00704514" w:rsidRDefault="00704514">
            <w:pPr>
              <w:pStyle w:val="ConsPlusNormal"/>
            </w:pPr>
          </w:p>
        </w:tc>
        <w:tc>
          <w:tcPr>
            <w:tcW w:w="1247" w:type="dxa"/>
          </w:tcPr>
          <w:p w:rsidR="00704514" w:rsidRDefault="00704514">
            <w:pPr>
              <w:pStyle w:val="ConsPlusNormal"/>
            </w:pPr>
          </w:p>
        </w:tc>
        <w:tc>
          <w:tcPr>
            <w:tcW w:w="1247" w:type="dxa"/>
          </w:tcPr>
          <w:p w:rsidR="00704514" w:rsidRDefault="00704514">
            <w:pPr>
              <w:pStyle w:val="ConsPlusNormal"/>
            </w:pPr>
          </w:p>
        </w:tc>
        <w:tc>
          <w:tcPr>
            <w:tcW w:w="737" w:type="dxa"/>
          </w:tcPr>
          <w:p w:rsidR="00704514" w:rsidRDefault="00704514">
            <w:pPr>
              <w:pStyle w:val="ConsPlusNormal"/>
            </w:pPr>
          </w:p>
        </w:tc>
        <w:tc>
          <w:tcPr>
            <w:tcW w:w="1247" w:type="dxa"/>
          </w:tcPr>
          <w:p w:rsidR="00704514" w:rsidRDefault="00704514">
            <w:pPr>
              <w:pStyle w:val="ConsPlusNormal"/>
            </w:pPr>
          </w:p>
        </w:tc>
        <w:tc>
          <w:tcPr>
            <w:tcW w:w="1417" w:type="dxa"/>
          </w:tcPr>
          <w:p w:rsidR="00704514" w:rsidRDefault="00704514">
            <w:pPr>
              <w:pStyle w:val="ConsPlusNormal"/>
            </w:pPr>
          </w:p>
        </w:tc>
        <w:tc>
          <w:tcPr>
            <w:tcW w:w="2211" w:type="dxa"/>
          </w:tcPr>
          <w:p w:rsidR="00704514" w:rsidRDefault="00704514">
            <w:pPr>
              <w:pStyle w:val="ConsPlusNormal"/>
            </w:pPr>
          </w:p>
        </w:tc>
        <w:tc>
          <w:tcPr>
            <w:tcW w:w="1871" w:type="dxa"/>
          </w:tcPr>
          <w:p w:rsidR="00704514" w:rsidRDefault="00704514">
            <w:pPr>
              <w:pStyle w:val="ConsPlusNormal"/>
            </w:pPr>
          </w:p>
        </w:tc>
        <w:tc>
          <w:tcPr>
            <w:tcW w:w="1642" w:type="dxa"/>
            <w:gridSpan w:val="2"/>
          </w:tcPr>
          <w:p w:rsidR="00704514" w:rsidRDefault="00704514">
            <w:pPr>
              <w:pStyle w:val="ConsPlusNormal"/>
            </w:pPr>
          </w:p>
        </w:tc>
        <w:tc>
          <w:tcPr>
            <w:tcW w:w="1474" w:type="dxa"/>
          </w:tcPr>
          <w:p w:rsidR="00704514" w:rsidRDefault="00704514">
            <w:pPr>
              <w:pStyle w:val="ConsPlusNormal"/>
            </w:pPr>
          </w:p>
        </w:tc>
      </w:tr>
      <w:tr w:rsidR="00704514">
        <w:tc>
          <w:tcPr>
            <w:tcW w:w="510" w:type="dxa"/>
          </w:tcPr>
          <w:p w:rsidR="00704514" w:rsidRDefault="00704514">
            <w:pPr>
              <w:pStyle w:val="ConsPlusNormal"/>
            </w:pPr>
          </w:p>
        </w:tc>
        <w:tc>
          <w:tcPr>
            <w:tcW w:w="1247" w:type="dxa"/>
          </w:tcPr>
          <w:p w:rsidR="00704514" w:rsidRDefault="00704514">
            <w:pPr>
              <w:pStyle w:val="ConsPlusNormal"/>
            </w:pPr>
          </w:p>
        </w:tc>
        <w:tc>
          <w:tcPr>
            <w:tcW w:w="1247" w:type="dxa"/>
          </w:tcPr>
          <w:p w:rsidR="00704514" w:rsidRDefault="00704514">
            <w:pPr>
              <w:pStyle w:val="ConsPlusNormal"/>
            </w:pPr>
          </w:p>
        </w:tc>
        <w:tc>
          <w:tcPr>
            <w:tcW w:w="737" w:type="dxa"/>
          </w:tcPr>
          <w:p w:rsidR="00704514" w:rsidRDefault="00704514">
            <w:pPr>
              <w:pStyle w:val="ConsPlusNormal"/>
            </w:pPr>
          </w:p>
        </w:tc>
        <w:tc>
          <w:tcPr>
            <w:tcW w:w="1247" w:type="dxa"/>
          </w:tcPr>
          <w:p w:rsidR="00704514" w:rsidRDefault="00704514">
            <w:pPr>
              <w:pStyle w:val="ConsPlusNormal"/>
            </w:pPr>
          </w:p>
        </w:tc>
        <w:tc>
          <w:tcPr>
            <w:tcW w:w="1417" w:type="dxa"/>
          </w:tcPr>
          <w:p w:rsidR="00704514" w:rsidRDefault="00704514">
            <w:pPr>
              <w:pStyle w:val="ConsPlusNormal"/>
            </w:pPr>
          </w:p>
        </w:tc>
        <w:tc>
          <w:tcPr>
            <w:tcW w:w="2211" w:type="dxa"/>
          </w:tcPr>
          <w:p w:rsidR="00704514" w:rsidRDefault="00704514">
            <w:pPr>
              <w:pStyle w:val="ConsPlusNormal"/>
            </w:pPr>
          </w:p>
        </w:tc>
        <w:tc>
          <w:tcPr>
            <w:tcW w:w="1871" w:type="dxa"/>
          </w:tcPr>
          <w:p w:rsidR="00704514" w:rsidRDefault="00704514">
            <w:pPr>
              <w:pStyle w:val="ConsPlusNormal"/>
            </w:pPr>
          </w:p>
        </w:tc>
        <w:tc>
          <w:tcPr>
            <w:tcW w:w="1642" w:type="dxa"/>
            <w:gridSpan w:val="2"/>
          </w:tcPr>
          <w:p w:rsidR="00704514" w:rsidRDefault="00704514">
            <w:pPr>
              <w:pStyle w:val="ConsPlusNormal"/>
            </w:pPr>
          </w:p>
        </w:tc>
        <w:tc>
          <w:tcPr>
            <w:tcW w:w="1474" w:type="dxa"/>
          </w:tcPr>
          <w:p w:rsidR="00704514" w:rsidRDefault="00704514">
            <w:pPr>
              <w:pStyle w:val="ConsPlusNormal"/>
            </w:pPr>
          </w:p>
        </w:tc>
      </w:tr>
      <w:tr w:rsidR="00704514">
        <w:tc>
          <w:tcPr>
            <w:tcW w:w="510" w:type="dxa"/>
          </w:tcPr>
          <w:p w:rsidR="00704514" w:rsidRDefault="00704514">
            <w:pPr>
              <w:pStyle w:val="ConsPlusNormal"/>
            </w:pPr>
          </w:p>
        </w:tc>
        <w:tc>
          <w:tcPr>
            <w:tcW w:w="1247" w:type="dxa"/>
          </w:tcPr>
          <w:p w:rsidR="00704514" w:rsidRDefault="00704514">
            <w:pPr>
              <w:pStyle w:val="ConsPlusNormal"/>
            </w:pPr>
          </w:p>
        </w:tc>
        <w:tc>
          <w:tcPr>
            <w:tcW w:w="1247" w:type="dxa"/>
          </w:tcPr>
          <w:p w:rsidR="00704514" w:rsidRDefault="00704514">
            <w:pPr>
              <w:pStyle w:val="ConsPlusNormal"/>
            </w:pPr>
          </w:p>
        </w:tc>
        <w:tc>
          <w:tcPr>
            <w:tcW w:w="737" w:type="dxa"/>
          </w:tcPr>
          <w:p w:rsidR="00704514" w:rsidRDefault="00704514">
            <w:pPr>
              <w:pStyle w:val="ConsPlusNormal"/>
            </w:pPr>
          </w:p>
        </w:tc>
        <w:tc>
          <w:tcPr>
            <w:tcW w:w="1247" w:type="dxa"/>
          </w:tcPr>
          <w:p w:rsidR="00704514" w:rsidRDefault="00704514">
            <w:pPr>
              <w:pStyle w:val="ConsPlusNormal"/>
            </w:pPr>
          </w:p>
        </w:tc>
        <w:tc>
          <w:tcPr>
            <w:tcW w:w="1417" w:type="dxa"/>
          </w:tcPr>
          <w:p w:rsidR="00704514" w:rsidRDefault="00704514">
            <w:pPr>
              <w:pStyle w:val="ConsPlusNormal"/>
            </w:pPr>
          </w:p>
        </w:tc>
        <w:tc>
          <w:tcPr>
            <w:tcW w:w="2211" w:type="dxa"/>
          </w:tcPr>
          <w:p w:rsidR="00704514" w:rsidRDefault="00704514">
            <w:pPr>
              <w:pStyle w:val="ConsPlusNormal"/>
            </w:pPr>
          </w:p>
        </w:tc>
        <w:tc>
          <w:tcPr>
            <w:tcW w:w="1871" w:type="dxa"/>
          </w:tcPr>
          <w:p w:rsidR="00704514" w:rsidRDefault="00704514">
            <w:pPr>
              <w:pStyle w:val="ConsPlusNormal"/>
            </w:pPr>
          </w:p>
        </w:tc>
        <w:tc>
          <w:tcPr>
            <w:tcW w:w="1642" w:type="dxa"/>
            <w:gridSpan w:val="2"/>
          </w:tcPr>
          <w:p w:rsidR="00704514" w:rsidRDefault="00704514">
            <w:pPr>
              <w:pStyle w:val="ConsPlusNormal"/>
            </w:pPr>
          </w:p>
        </w:tc>
        <w:tc>
          <w:tcPr>
            <w:tcW w:w="1474" w:type="dxa"/>
          </w:tcPr>
          <w:p w:rsidR="00704514" w:rsidRDefault="00704514">
            <w:pPr>
              <w:pStyle w:val="ConsPlusNormal"/>
            </w:pPr>
          </w:p>
        </w:tc>
      </w:tr>
    </w:tbl>
    <w:p w:rsidR="00704514" w:rsidRDefault="00704514">
      <w:pPr>
        <w:sectPr w:rsidR="00704514">
          <w:pgSz w:w="16838" w:h="11905" w:orient="landscape"/>
          <w:pgMar w:top="1701" w:right="1134" w:bottom="850" w:left="1134" w:header="0" w:footer="0" w:gutter="0"/>
          <w:cols w:space="720"/>
        </w:sectPr>
      </w:pPr>
    </w:p>
    <w:p w:rsidR="00704514" w:rsidRDefault="00704514">
      <w:pPr>
        <w:pStyle w:val="ConsPlusNormal"/>
        <w:jc w:val="both"/>
      </w:pPr>
    </w:p>
    <w:p w:rsidR="00704514" w:rsidRDefault="00704514">
      <w:pPr>
        <w:pStyle w:val="ConsPlusNormal"/>
        <w:jc w:val="both"/>
      </w:pPr>
    </w:p>
    <w:p w:rsidR="00704514" w:rsidRDefault="00704514">
      <w:pPr>
        <w:pStyle w:val="ConsPlusNormal"/>
        <w:jc w:val="both"/>
      </w:pPr>
    </w:p>
    <w:p w:rsidR="00704514" w:rsidRDefault="00704514">
      <w:pPr>
        <w:pStyle w:val="ConsPlusNormal"/>
        <w:jc w:val="both"/>
      </w:pPr>
    </w:p>
    <w:p w:rsidR="00704514" w:rsidRDefault="00704514">
      <w:pPr>
        <w:pStyle w:val="ConsPlusNormal"/>
        <w:jc w:val="both"/>
      </w:pPr>
    </w:p>
    <w:p w:rsidR="00704514" w:rsidRDefault="00704514">
      <w:pPr>
        <w:pStyle w:val="ConsPlusNormal"/>
        <w:jc w:val="right"/>
        <w:outlineLvl w:val="1"/>
      </w:pPr>
      <w:r>
        <w:t>Приложение N 6</w:t>
      </w:r>
    </w:p>
    <w:p w:rsidR="00704514" w:rsidRDefault="00704514">
      <w:pPr>
        <w:pStyle w:val="ConsPlusNormal"/>
        <w:jc w:val="right"/>
      </w:pPr>
      <w:r>
        <w:t>к Порядку</w:t>
      </w:r>
    </w:p>
    <w:p w:rsidR="00704514" w:rsidRDefault="00704514">
      <w:pPr>
        <w:pStyle w:val="ConsPlusNormal"/>
        <w:jc w:val="right"/>
      </w:pPr>
      <w:r>
        <w:t>предоставления ежемесячной денежной</w:t>
      </w:r>
    </w:p>
    <w:p w:rsidR="00704514" w:rsidRDefault="00704514">
      <w:pPr>
        <w:pStyle w:val="ConsPlusNormal"/>
        <w:jc w:val="right"/>
      </w:pPr>
      <w:r>
        <w:t>компенсации в возмещение расходов на</w:t>
      </w:r>
    </w:p>
    <w:p w:rsidR="00704514" w:rsidRDefault="00704514">
      <w:pPr>
        <w:pStyle w:val="ConsPlusNormal"/>
        <w:jc w:val="right"/>
      </w:pPr>
      <w:r>
        <w:t>уплату взноса на капитальный ремонт</w:t>
      </w:r>
    </w:p>
    <w:p w:rsidR="00704514" w:rsidRDefault="00704514">
      <w:pPr>
        <w:pStyle w:val="ConsPlusNormal"/>
        <w:jc w:val="right"/>
      </w:pPr>
      <w:r>
        <w:t>общего имущества в многоквартирном</w:t>
      </w:r>
    </w:p>
    <w:p w:rsidR="00704514" w:rsidRDefault="00704514">
      <w:pPr>
        <w:pStyle w:val="ConsPlusNormal"/>
        <w:jc w:val="right"/>
      </w:pPr>
      <w:r>
        <w:t>доме отдельным собственникам жилых</w:t>
      </w:r>
    </w:p>
    <w:p w:rsidR="00704514" w:rsidRDefault="00704514">
      <w:pPr>
        <w:pStyle w:val="ConsPlusNormal"/>
        <w:jc w:val="right"/>
      </w:pPr>
      <w:r>
        <w:t>помещений, проживающим на территории</w:t>
      </w:r>
    </w:p>
    <w:p w:rsidR="00704514" w:rsidRDefault="00704514">
      <w:pPr>
        <w:pStyle w:val="ConsPlusNormal"/>
        <w:jc w:val="right"/>
      </w:pPr>
      <w:r>
        <w:t>Новгородской области</w:t>
      </w:r>
    </w:p>
    <w:p w:rsidR="00704514" w:rsidRDefault="00704514">
      <w:pPr>
        <w:pStyle w:val="ConsPlusNormal"/>
        <w:jc w:val="both"/>
      </w:pPr>
    </w:p>
    <w:p w:rsidR="00704514" w:rsidRDefault="00704514">
      <w:pPr>
        <w:pStyle w:val="ConsPlusNonformat"/>
        <w:jc w:val="both"/>
      </w:pPr>
      <w:bookmarkStart w:id="17" w:name="P677"/>
      <w:bookmarkEnd w:id="17"/>
      <w:r>
        <w:t xml:space="preserve">                                  РЕШЕНИЕ</w:t>
      </w:r>
    </w:p>
    <w:p w:rsidR="00704514" w:rsidRDefault="00704514">
      <w:pPr>
        <w:pStyle w:val="ConsPlusNonformat"/>
        <w:jc w:val="both"/>
      </w:pPr>
      <w:r>
        <w:t xml:space="preserve">        о назначении ежемесячной денежной компенсации в возмещение</w:t>
      </w:r>
    </w:p>
    <w:p w:rsidR="00704514" w:rsidRDefault="00704514">
      <w:pPr>
        <w:pStyle w:val="ConsPlusNonformat"/>
        <w:jc w:val="both"/>
      </w:pPr>
      <w:r>
        <w:t xml:space="preserve">          расходов на уплату взноса на капитальный ремонт общего</w:t>
      </w:r>
    </w:p>
    <w:p w:rsidR="00704514" w:rsidRDefault="00704514">
      <w:pPr>
        <w:pStyle w:val="ConsPlusNonformat"/>
        <w:jc w:val="both"/>
      </w:pPr>
      <w:r>
        <w:t xml:space="preserve">                     имущества в многоквартирном доме</w:t>
      </w:r>
    </w:p>
    <w:p w:rsidR="00704514" w:rsidRDefault="00704514">
      <w:pPr>
        <w:pStyle w:val="ConsPlusNonformat"/>
        <w:jc w:val="both"/>
      </w:pPr>
    </w:p>
    <w:p w:rsidR="00704514" w:rsidRDefault="00704514">
      <w:pPr>
        <w:pStyle w:val="ConsPlusNonformat"/>
        <w:jc w:val="both"/>
      </w:pPr>
      <w:r>
        <w:t xml:space="preserve">    В   соответствии   с   Порядком   </w:t>
      </w:r>
      <w:proofErr w:type="gramStart"/>
      <w:r>
        <w:t>предоставления  ежемесячной</w:t>
      </w:r>
      <w:proofErr w:type="gramEnd"/>
      <w:r>
        <w:t xml:space="preserve">  денежной</w:t>
      </w:r>
    </w:p>
    <w:p w:rsidR="00704514" w:rsidRDefault="00704514">
      <w:pPr>
        <w:pStyle w:val="ConsPlusNonformat"/>
        <w:jc w:val="both"/>
      </w:pPr>
      <w:proofErr w:type="gramStart"/>
      <w:r>
        <w:t>компенсации  в</w:t>
      </w:r>
      <w:proofErr w:type="gramEnd"/>
      <w:r>
        <w:t xml:space="preserve">  возмещение  расходов на уплату взноса на капитальный ремонт</w:t>
      </w:r>
    </w:p>
    <w:p w:rsidR="00704514" w:rsidRDefault="00704514">
      <w:pPr>
        <w:pStyle w:val="ConsPlusNonformat"/>
        <w:jc w:val="both"/>
      </w:pPr>
      <w:proofErr w:type="gramStart"/>
      <w:r>
        <w:t>общего  имущества</w:t>
      </w:r>
      <w:proofErr w:type="gramEnd"/>
      <w:r>
        <w:t xml:space="preserve">  в  многоквартирном  доме  отдельным  собственникам жилых</w:t>
      </w:r>
    </w:p>
    <w:p w:rsidR="00704514" w:rsidRDefault="00704514">
      <w:pPr>
        <w:pStyle w:val="ConsPlusNonformat"/>
        <w:jc w:val="both"/>
      </w:pPr>
      <w:proofErr w:type="gramStart"/>
      <w:r>
        <w:t>помещений,  проживающим</w:t>
      </w:r>
      <w:proofErr w:type="gramEnd"/>
      <w:r>
        <w:t xml:space="preserve">  на  территории  Новгородской области, утвержденным</w:t>
      </w:r>
    </w:p>
    <w:p w:rsidR="00704514" w:rsidRDefault="00704514">
      <w:pPr>
        <w:pStyle w:val="ConsPlusNonformat"/>
        <w:jc w:val="both"/>
      </w:pPr>
      <w:r>
        <w:t>постановлением Правительства Новгородской области от _____________ N _____,</w:t>
      </w:r>
    </w:p>
    <w:p w:rsidR="00704514" w:rsidRDefault="00704514">
      <w:pPr>
        <w:pStyle w:val="ConsPlusNonformat"/>
        <w:jc w:val="both"/>
      </w:pPr>
      <w:proofErr w:type="gramStart"/>
      <w:r>
        <w:t>назначить  ежемесячную</w:t>
      </w:r>
      <w:proofErr w:type="gramEnd"/>
      <w:r>
        <w:t xml:space="preserve"> денежную компенсацию в возмещение расходов на уплату</w:t>
      </w:r>
    </w:p>
    <w:p w:rsidR="00704514" w:rsidRDefault="00704514">
      <w:pPr>
        <w:pStyle w:val="ConsPlusNonformat"/>
        <w:jc w:val="both"/>
      </w:pPr>
      <w:proofErr w:type="gramStart"/>
      <w:r>
        <w:t>взноса  на</w:t>
      </w:r>
      <w:proofErr w:type="gramEnd"/>
      <w:r>
        <w:t xml:space="preserve">  капитальный  ремонт  общего  имущества  в  многоквартирном доме</w:t>
      </w:r>
    </w:p>
    <w:p w:rsidR="00704514" w:rsidRDefault="00704514">
      <w:pPr>
        <w:pStyle w:val="ConsPlusNonformat"/>
        <w:jc w:val="both"/>
      </w:pPr>
      <w:r>
        <w:t>__________________________________________________________________________,</w:t>
      </w:r>
    </w:p>
    <w:p w:rsidR="00704514" w:rsidRDefault="00704514">
      <w:pPr>
        <w:pStyle w:val="ConsPlusNonformat"/>
        <w:jc w:val="both"/>
      </w:pPr>
      <w:r>
        <w:t xml:space="preserve">                  (фамилия, имя, отчество (при наличии))</w:t>
      </w:r>
    </w:p>
    <w:p w:rsidR="00704514" w:rsidRDefault="00704514">
      <w:pPr>
        <w:pStyle w:val="ConsPlusNonformat"/>
        <w:jc w:val="both"/>
      </w:pPr>
      <w:r>
        <w:t>проживающему(ей) по адресу: ______________________________________________.</w:t>
      </w:r>
    </w:p>
    <w:p w:rsidR="00704514" w:rsidRDefault="00704514">
      <w:pPr>
        <w:pStyle w:val="ConsPlusNonformat"/>
        <w:jc w:val="both"/>
      </w:pPr>
    </w:p>
    <w:p w:rsidR="00704514" w:rsidRDefault="00704514">
      <w:pPr>
        <w:pStyle w:val="ConsPlusNonformat"/>
        <w:jc w:val="both"/>
      </w:pPr>
      <w:r>
        <w:t>Должность</w:t>
      </w:r>
    </w:p>
    <w:p w:rsidR="00704514" w:rsidRDefault="00704514">
      <w:pPr>
        <w:pStyle w:val="ConsPlusNonformat"/>
        <w:jc w:val="both"/>
      </w:pPr>
      <w:r>
        <w:t xml:space="preserve">ответственного лица     _________________________    </w:t>
      </w:r>
      <w:proofErr w:type="spellStart"/>
      <w:r>
        <w:t>И.О.Фамилия</w:t>
      </w:r>
      <w:proofErr w:type="spellEnd"/>
    </w:p>
    <w:p w:rsidR="00704514" w:rsidRDefault="00704514">
      <w:pPr>
        <w:pStyle w:val="ConsPlusNonformat"/>
        <w:jc w:val="both"/>
      </w:pPr>
      <w:r>
        <w:t xml:space="preserve">                                (подпись)</w:t>
      </w:r>
    </w:p>
    <w:p w:rsidR="00704514" w:rsidRDefault="00704514">
      <w:pPr>
        <w:pStyle w:val="ConsPlusNonformat"/>
        <w:jc w:val="both"/>
      </w:pPr>
    </w:p>
    <w:p w:rsidR="00704514" w:rsidRDefault="00704514">
      <w:pPr>
        <w:pStyle w:val="ConsPlusNonformat"/>
        <w:jc w:val="both"/>
      </w:pPr>
      <w:r>
        <w:t xml:space="preserve">                    МП</w:t>
      </w:r>
    </w:p>
    <w:p w:rsidR="00704514" w:rsidRDefault="00704514">
      <w:pPr>
        <w:pStyle w:val="ConsPlusNonformat"/>
        <w:jc w:val="both"/>
      </w:pPr>
    </w:p>
    <w:p w:rsidR="00704514" w:rsidRDefault="00704514">
      <w:pPr>
        <w:pStyle w:val="ConsPlusNonformat"/>
        <w:jc w:val="both"/>
      </w:pPr>
      <w:r>
        <w:t>"_____" _____________ 20__ года</w:t>
      </w:r>
    </w:p>
    <w:p w:rsidR="00704514" w:rsidRDefault="00704514">
      <w:pPr>
        <w:pStyle w:val="ConsPlusNormal"/>
        <w:jc w:val="both"/>
      </w:pPr>
    </w:p>
    <w:p w:rsidR="00704514" w:rsidRDefault="00704514">
      <w:pPr>
        <w:pStyle w:val="ConsPlusNormal"/>
        <w:jc w:val="both"/>
      </w:pPr>
    </w:p>
    <w:p w:rsidR="00704514" w:rsidRDefault="00704514">
      <w:pPr>
        <w:pStyle w:val="ConsPlusNormal"/>
        <w:jc w:val="both"/>
      </w:pPr>
    </w:p>
    <w:p w:rsidR="00704514" w:rsidRDefault="00704514">
      <w:pPr>
        <w:pStyle w:val="ConsPlusNormal"/>
        <w:jc w:val="both"/>
      </w:pPr>
    </w:p>
    <w:p w:rsidR="00704514" w:rsidRDefault="00704514">
      <w:pPr>
        <w:pStyle w:val="ConsPlusNormal"/>
        <w:jc w:val="both"/>
      </w:pPr>
    </w:p>
    <w:p w:rsidR="00704514" w:rsidRDefault="00704514">
      <w:pPr>
        <w:pStyle w:val="ConsPlusNormal"/>
        <w:jc w:val="right"/>
        <w:outlineLvl w:val="1"/>
      </w:pPr>
      <w:r>
        <w:t>Приложение N 7</w:t>
      </w:r>
    </w:p>
    <w:p w:rsidR="00704514" w:rsidRDefault="00704514">
      <w:pPr>
        <w:pStyle w:val="ConsPlusNormal"/>
        <w:jc w:val="right"/>
      </w:pPr>
      <w:r>
        <w:t>к Порядку</w:t>
      </w:r>
    </w:p>
    <w:p w:rsidR="00704514" w:rsidRDefault="00704514">
      <w:pPr>
        <w:pStyle w:val="ConsPlusNormal"/>
        <w:jc w:val="right"/>
      </w:pPr>
      <w:r>
        <w:t>предоставления ежемесячной денежной</w:t>
      </w:r>
    </w:p>
    <w:p w:rsidR="00704514" w:rsidRDefault="00704514">
      <w:pPr>
        <w:pStyle w:val="ConsPlusNormal"/>
        <w:jc w:val="right"/>
      </w:pPr>
      <w:r>
        <w:t>компенсации в возмещение расходов на</w:t>
      </w:r>
    </w:p>
    <w:p w:rsidR="00704514" w:rsidRDefault="00704514">
      <w:pPr>
        <w:pStyle w:val="ConsPlusNormal"/>
        <w:jc w:val="right"/>
      </w:pPr>
      <w:r>
        <w:t>уплату взноса на капитальный ремонт</w:t>
      </w:r>
    </w:p>
    <w:p w:rsidR="00704514" w:rsidRDefault="00704514">
      <w:pPr>
        <w:pStyle w:val="ConsPlusNormal"/>
        <w:jc w:val="right"/>
      </w:pPr>
      <w:r>
        <w:t>общего имущества в многоквартирном</w:t>
      </w:r>
    </w:p>
    <w:p w:rsidR="00704514" w:rsidRDefault="00704514">
      <w:pPr>
        <w:pStyle w:val="ConsPlusNormal"/>
        <w:jc w:val="right"/>
      </w:pPr>
      <w:r>
        <w:t>доме отдельным собственникам жилых</w:t>
      </w:r>
    </w:p>
    <w:p w:rsidR="00704514" w:rsidRDefault="00704514">
      <w:pPr>
        <w:pStyle w:val="ConsPlusNormal"/>
        <w:jc w:val="right"/>
      </w:pPr>
      <w:r>
        <w:t>помещений, проживающим на территории</w:t>
      </w:r>
    </w:p>
    <w:p w:rsidR="00704514" w:rsidRDefault="00704514">
      <w:pPr>
        <w:pStyle w:val="ConsPlusNormal"/>
        <w:jc w:val="right"/>
      </w:pPr>
      <w:r>
        <w:t>Новгородской области</w:t>
      </w:r>
    </w:p>
    <w:p w:rsidR="00704514" w:rsidRDefault="00704514">
      <w:pPr>
        <w:pStyle w:val="ConsPlusNormal"/>
        <w:jc w:val="both"/>
      </w:pPr>
    </w:p>
    <w:p w:rsidR="00704514" w:rsidRDefault="00704514">
      <w:pPr>
        <w:pStyle w:val="ConsPlusNonformat"/>
        <w:jc w:val="both"/>
      </w:pPr>
      <w:bookmarkStart w:id="18" w:name="P715"/>
      <w:bookmarkEnd w:id="18"/>
      <w:r>
        <w:t xml:space="preserve">                                  РЕШЕНИЕ</w:t>
      </w:r>
    </w:p>
    <w:p w:rsidR="00704514" w:rsidRDefault="00704514">
      <w:pPr>
        <w:pStyle w:val="ConsPlusNonformat"/>
        <w:jc w:val="both"/>
      </w:pPr>
      <w:r>
        <w:t xml:space="preserve">   об отказе в назначении ежемесячной денежной компенсации в возмещение</w:t>
      </w:r>
    </w:p>
    <w:p w:rsidR="00704514" w:rsidRDefault="00704514">
      <w:pPr>
        <w:pStyle w:val="ConsPlusNonformat"/>
        <w:jc w:val="both"/>
      </w:pPr>
      <w:r>
        <w:t xml:space="preserve">     расходов на уплату взноса на капитальный ремонт общего имущества</w:t>
      </w:r>
    </w:p>
    <w:p w:rsidR="00704514" w:rsidRDefault="00704514">
      <w:pPr>
        <w:pStyle w:val="ConsPlusNonformat"/>
        <w:jc w:val="both"/>
      </w:pPr>
      <w:r>
        <w:t xml:space="preserve">                          в многоквартирном доме</w:t>
      </w:r>
    </w:p>
    <w:p w:rsidR="00704514" w:rsidRDefault="00704514">
      <w:pPr>
        <w:pStyle w:val="ConsPlusNonformat"/>
        <w:jc w:val="both"/>
      </w:pPr>
    </w:p>
    <w:p w:rsidR="00704514" w:rsidRDefault="00704514">
      <w:pPr>
        <w:pStyle w:val="ConsPlusNonformat"/>
        <w:jc w:val="both"/>
      </w:pPr>
      <w:r>
        <w:lastRenderedPageBreak/>
        <w:t xml:space="preserve">    В   соответствии   с   Порядком   </w:t>
      </w:r>
      <w:proofErr w:type="gramStart"/>
      <w:r>
        <w:t>предоставления  ежемесячной</w:t>
      </w:r>
      <w:proofErr w:type="gramEnd"/>
      <w:r>
        <w:t xml:space="preserve">  денежной</w:t>
      </w:r>
    </w:p>
    <w:p w:rsidR="00704514" w:rsidRDefault="00704514">
      <w:pPr>
        <w:pStyle w:val="ConsPlusNonformat"/>
        <w:jc w:val="both"/>
      </w:pPr>
      <w:proofErr w:type="gramStart"/>
      <w:r>
        <w:t>компенсации  в</w:t>
      </w:r>
      <w:proofErr w:type="gramEnd"/>
      <w:r>
        <w:t xml:space="preserve">  возмещение  расходов на уплату взноса на капитальный ремонт</w:t>
      </w:r>
    </w:p>
    <w:p w:rsidR="00704514" w:rsidRDefault="00704514">
      <w:pPr>
        <w:pStyle w:val="ConsPlusNonformat"/>
        <w:jc w:val="both"/>
      </w:pPr>
      <w:proofErr w:type="gramStart"/>
      <w:r>
        <w:t>общего  имущества</w:t>
      </w:r>
      <w:proofErr w:type="gramEnd"/>
      <w:r>
        <w:t xml:space="preserve">  в  многоквартирном  доме  отдельным  собственникам жилых</w:t>
      </w:r>
    </w:p>
    <w:p w:rsidR="00704514" w:rsidRDefault="00704514">
      <w:pPr>
        <w:pStyle w:val="ConsPlusNonformat"/>
        <w:jc w:val="both"/>
      </w:pPr>
      <w:proofErr w:type="gramStart"/>
      <w:r>
        <w:t>помещений,  проживающим</w:t>
      </w:r>
      <w:proofErr w:type="gramEnd"/>
      <w:r>
        <w:t xml:space="preserve">  на  территории  Новгородской области, утвержденным</w:t>
      </w:r>
    </w:p>
    <w:p w:rsidR="00704514" w:rsidRDefault="00704514">
      <w:pPr>
        <w:pStyle w:val="ConsPlusNonformat"/>
        <w:jc w:val="both"/>
      </w:pPr>
      <w:proofErr w:type="gramStart"/>
      <w:r>
        <w:t>постановлением  Правительства</w:t>
      </w:r>
      <w:proofErr w:type="gramEnd"/>
      <w:r>
        <w:t xml:space="preserve">  Новгородской  области  от _______ N _____, в</w:t>
      </w:r>
    </w:p>
    <w:p w:rsidR="00704514" w:rsidRDefault="00704514">
      <w:pPr>
        <w:pStyle w:val="ConsPlusNonformat"/>
        <w:jc w:val="both"/>
      </w:pPr>
      <w:proofErr w:type="gramStart"/>
      <w:r>
        <w:t>назначении  ежемесячной</w:t>
      </w:r>
      <w:proofErr w:type="gramEnd"/>
      <w:r>
        <w:t xml:space="preserve">  денежной  компенсации расходов на уплату взноса на</w:t>
      </w:r>
    </w:p>
    <w:p w:rsidR="00704514" w:rsidRDefault="00704514">
      <w:pPr>
        <w:pStyle w:val="ConsPlusNonformat"/>
        <w:jc w:val="both"/>
      </w:pPr>
      <w:proofErr w:type="gramStart"/>
      <w:r>
        <w:t>капитальный  ремонт</w:t>
      </w:r>
      <w:proofErr w:type="gramEnd"/>
      <w:r>
        <w:t xml:space="preserve"> общего имущества в многоквартирном доме Вам отказано по</w:t>
      </w:r>
    </w:p>
    <w:p w:rsidR="00704514" w:rsidRDefault="00704514">
      <w:pPr>
        <w:pStyle w:val="ConsPlusNonformat"/>
        <w:jc w:val="both"/>
      </w:pPr>
      <w:r>
        <w:t>следующей причине: ________________________________________________________</w:t>
      </w:r>
    </w:p>
    <w:p w:rsidR="00704514" w:rsidRDefault="00704514">
      <w:pPr>
        <w:pStyle w:val="ConsPlusNonformat"/>
        <w:jc w:val="both"/>
      </w:pPr>
      <w:r>
        <w:t>__________________________________________________________________________.</w:t>
      </w:r>
    </w:p>
    <w:p w:rsidR="00704514" w:rsidRDefault="00704514">
      <w:pPr>
        <w:pStyle w:val="ConsPlusNonformat"/>
        <w:jc w:val="both"/>
      </w:pPr>
      <w:r>
        <w:t xml:space="preserve">    </w:t>
      </w:r>
      <w:proofErr w:type="gramStart"/>
      <w:r>
        <w:t>Решение  об</w:t>
      </w:r>
      <w:proofErr w:type="gramEnd"/>
      <w:r>
        <w:t xml:space="preserve">  отказе  в  назначении  ежемесячной  денежной компенсации в</w:t>
      </w:r>
    </w:p>
    <w:p w:rsidR="00704514" w:rsidRDefault="00704514">
      <w:pPr>
        <w:pStyle w:val="ConsPlusNonformat"/>
        <w:jc w:val="both"/>
      </w:pPr>
      <w:r>
        <w:t>возмещение расходов на уплату взноса на капитальный ремонт общего имущества</w:t>
      </w:r>
    </w:p>
    <w:p w:rsidR="00704514" w:rsidRDefault="00704514">
      <w:pPr>
        <w:pStyle w:val="ConsPlusNonformat"/>
        <w:jc w:val="both"/>
      </w:pPr>
      <w:r>
        <w:t xml:space="preserve">в   многоквартирном   доме   может   быть   обжаловано   </w:t>
      </w:r>
      <w:proofErr w:type="gramStart"/>
      <w:r>
        <w:t>в  соответствии</w:t>
      </w:r>
      <w:proofErr w:type="gramEnd"/>
      <w:r>
        <w:t xml:space="preserve">  с</w:t>
      </w:r>
    </w:p>
    <w:p w:rsidR="00704514" w:rsidRDefault="00704514">
      <w:pPr>
        <w:pStyle w:val="ConsPlusNonformat"/>
        <w:jc w:val="both"/>
      </w:pPr>
      <w:r>
        <w:t>законодательством Российской Федерации.</w:t>
      </w:r>
    </w:p>
    <w:p w:rsidR="00704514" w:rsidRDefault="00704514">
      <w:pPr>
        <w:pStyle w:val="ConsPlusNonformat"/>
        <w:jc w:val="both"/>
      </w:pPr>
    </w:p>
    <w:p w:rsidR="00704514" w:rsidRDefault="00704514">
      <w:pPr>
        <w:pStyle w:val="ConsPlusNonformat"/>
        <w:jc w:val="both"/>
      </w:pPr>
      <w:r>
        <w:t>Должность</w:t>
      </w:r>
    </w:p>
    <w:p w:rsidR="00704514" w:rsidRDefault="00704514">
      <w:pPr>
        <w:pStyle w:val="ConsPlusNonformat"/>
        <w:jc w:val="both"/>
      </w:pPr>
      <w:r>
        <w:t xml:space="preserve">ответственного лица     ________________________     </w:t>
      </w:r>
      <w:proofErr w:type="spellStart"/>
      <w:r>
        <w:t>И.О.Фамилия</w:t>
      </w:r>
      <w:proofErr w:type="spellEnd"/>
    </w:p>
    <w:p w:rsidR="00704514" w:rsidRDefault="00704514">
      <w:pPr>
        <w:pStyle w:val="ConsPlusNonformat"/>
        <w:jc w:val="both"/>
      </w:pPr>
      <w:r>
        <w:t xml:space="preserve">                                (подпись)</w:t>
      </w:r>
    </w:p>
    <w:p w:rsidR="00704514" w:rsidRDefault="00704514">
      <w:pPr>
        <w:pStyle w:val="ConsPlusNonformat"/>
        <w:jc w:val="both"/>
      </w:pPr>
      <w:r>
        <w:t xml:space="preserve">                    МП</w:t>
      </w:r>
    </w:p>
    <w:p w:rsidR="00704514" w:rsidRDefault="00704514">
      <w:pPr>
        <w:pStyle w:val="ConsPlusNonformat"/>
        <w:jc w:val="both"/>
      </w:pPr>
      <w:r>
        <w:t>телефон __________________</w:t>
      </w:r>
    </w:p>
    <w:p w:rsidR="00704514" w:rsidRDefault="00704514">
      <w:pPr>
        <w:pStyle w:val="ConsPlusNonformat"/>
        <w:jc w:val="both"/>
      </w:pPr>
    </w:p>
    <w:p w:rsidR="00704514" w:rsidRDefault="00704514">
      <w:pPr>
        <w:pStyle w:val="ConsPlusNonformat"/>
        <w:jc w:val="both"/>
      </w:pPr>
      <w:r>
        <w:t>"_____" _____________ 20__ года</w:t>
      </w:r>
    </w:p>
    <w:p w:rsidR="00704514" w:rsidRDefault="00704514">
      <w:pPr>
        <w:pStyle w:val="ConsPlusNormal"/>
        <w:jc w:val="both"/>
      </w:pPr>
    </w:p>
    <w:p w:rsidR="00704514" w:rsidRDefault="00704514">
      <w:pPr>
        <w:pStyle w:val="ConsPlusNormal"/>
        <w:jc w:val="both"/>
      </w:pPr>
    </w:p>
    <w:p w:rsidR="00704514" w:rsidRDefault="00704514">
      <w:pPr>
        <w:pStyle w:val="ConsPlusNormal"/>
        <w:pBdr>
          <w:top w:val="single" w:sz="6" w:space="0" w:color="auto"/>
        </w:pBdr>
        <w:spacing w:before="100" w:after="100"/>
        <w:jc w:val="both"/>
        <w:rPr>
          <w:sz w:val="2"/>
          <w:szCs w:val="2"/>
        </w:rPr>
      </w:pPr>
    </w:p>
    <w:p w:rsidR="00C81E53" w:rsidRDefault="00C81E53"/>
    <w:sectPr w:rsidR="00C81E53" w:rsidSect="004C095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14"/>
    <w:rsid w:val="00704514"/>
    <w:rsid w:val="00C81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0159"/>
  <w15:chartTrackingRefBased/>
  <w15:docId w15:val="{9CD95166-6D83-4B0B-8E12-68B0A9E1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45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45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45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45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45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045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45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70451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FC5037EE94254B73882269B08FA6FB0B0FE34F1FB38B55A7CC299810097D797E4AAD4033B5ADED81BF3766B4D8FB30B5D267E6FEFF881E003300w1IAI" TargetMode="External"/><Relationship Id="rId13" Type="http://schemas.openxmlformats.org/officeDocument/2006/relationships/hyperlink" Target="consultantplus://offline/ref=AAFC5037EE94254B7388227FA3E3F9F30D06BD4A17B08804FB9372C54700772E2B05AC0E76B1B2ED87A13563BDw8ICI" TargetMode="External"/><Relationship Id="rId18" Type="http://schemas.openxmlformats.org/officeDocument/2006/relationships/hyperlink" Target="consultantplus://offline/ref=AAFC5037EE94254B73882269B08FA6FB0B0FE34F1FB28254A1CC299810097D797E4AAD4033B5ADED81BF3466B4D8FB30B5D267E6FEFF881E003300w1IAI" TargetMode="External"/><Relationship Id="rId3" Type="http://schemas.openxmlformats.org/officeDocument/2006/relationships/webSettings" Target="webSettings.xml"/><Relationship Id="rId21" Type="http://schemas.openxmlformats.org/officeDocument/2006/relationships/hyperlink" Target="consultantplus://offline/ref=AAFC5037EE94254B73882269B08FA6FB0B0FE34F1FB28254A1CC299810097D797E4AAD4033B5ADED81BF3F67B4D8FB30B5D267E6FEFF881E003300w1IAI" TargetMode="External"/><Relationship Id="rId7" Type="http://schemas.openxmlformats.org/officeDocument/2006/relationships/hyperlink" Target="consultantplus://offline/ref=AAFC5037EE94254B73882269B08FA6FB0B0FE34F1FB28254A1CC299810097D797E4AAD4033B5ADED81BF3766B4D8FB30B5D267E6FEFF881E003300w1IAI" TargetMode="External"/><Relationship Id="rId12" Type="http://schemas.openxmlformats.org/officeDocument/2006/relationships/hyperlink" Target="consultantplus://offline/ref=AAFC5037EE94254B73882269B08FA6FB0B0FE34F1FB38B55A7CC299810097D797E4AAD4033B5ADED81BF376BB4D8FB30B5D267E6FEFF881E003300w1IAI" TargetMode="External"/><Relationship Id="rId17" Type="http://schemas.openxmlformats.org/officeDocument/2006/relationships/hyperlink" Target="consultantplus://offline/ref=AAFC5037EE94254B73882269B08FA6FB0B0FE34F1FB28254A1CC299810097D797E4AAD4033B5ADED81BF3467B4D8FB30B5D267E6FEFF881E003300w1IA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AFC5037EE94254B7388227FA3E3F9F30C01BE4111B68804FB9372C54700772E3905F40277B8AEEE88B46332FBD9A775E9C166E9FEFD8E02w0I2I" TargetMode="External"/><Relationship Id="rId20" Type="http://schemas.openxmlformats.org/officeDocument/2006/relationships/hyperlink" Target="consultantplus://offline/ref=AAFC5037EE94254B7388227FA3E3F9F30D0CBB4B12BF8804FB9372C54700772E2B05AC0E76B1B2ED87A13563BDw8ICI" TargetMode="External"/><Relationship Id="rId1" Type="http://schemas.openxmlformats.org/officeDocument/2006/relationships/styles" Target="styles.xml"/><Relationship Id="rId6" Type="http://schemas.openxmlformats.org/officeDocument/2006/relationships/hyperlink" Target="consultantplus://offline/ref=AAFC5037EE94254B73882269B08FA6FB0B0FE34F1FB78554A6CC299810097D797E4AAD4033B5ADED81BF3665B4D8FB30B5D267E6FEFF881E003300w1IAI" TargetMode="External"/><Relationship Id="rId11" Type="http://schemas.openxmlformats.org/officeDocument/2006/relationships/hyperlink" Target="consultantplus://offline/ref=AAFC5037EE94254B73882269B08FA6FB0B0FE34F1FB28254A1CC299810097D797E4AAD4033B5ADED81BF3765B4D8FB30B5D267E6FEFF881E003300w1IAI" TargetMode="External"/><Relationship Id="rId24" Type="http://schemas.openxmlformats.org/officeDocument/2006/relationships/fontTable" Target="fontTable.xml"/><Relationship Id="rId5" Type="http://schemas.openxmlformats.org/officeDocument/2006/relationships/hyperlink" Target="consultantplus://offline/ref=AAFC5037EE94254B73882269B08FA6FB0B0FE34F1FB38B55A7CC299810097D797E4AAD4033B5ADED81BF3766B4D8FB30B5D267E6FEFF881E003300w1IAI" TargetMode="External"/><Relationship Id="rId15" Type="http://schemas.openxmlformats.org/officeDocument/2006/relationships/hyperlink" Target="consultantplus://offline/ref=AAFC5037EE94254B7388227FA3E3F9F30C00B94A13B38804FB9372C54700772E3905F40277B8A4EB88B46332FBD9A775E9C166E9FEFD8E02w0I2I" TargetMode="External"/><Relationship Id="rId23" Type="http://schemas.openxmlformats.org/officeDocument/2006/relationships/hyperlink" Target="consultantplus://offline/ref=AAFC5037EE94254B7388227FA3E3F9F30D0CBB4B12BF8804FB9372C54700772E2B05AC0E76B1B2ED87A13563BDw8ICI" TargetMode="External"/><Relationship Id="rId10" Type="http://schemas.openxmlformats.org/officeDocument/2006/relationships/hyperlink" Target="consultantplus://offline/ref=AAFC5037EE94254B73882269B08FA6FB0B0FE34F1FB28254A1CC299810097D797E4AAD4033B5ADED81BF3765B4D8FB30B5D267E6FEFF881E003300w1IAI" TargetMode="External"/><Relationship Id="rId19" Type="http://schemas.openxmlformats.org/officeDocument/2006/relationships/hyperlink" Target="consultantplus://offline/ref=AAFC5037EE94254B73882269B08FA6FB0B0FE34F1FB28254A1CC299810097D797E4AAD4033B5ADED81BF3465B4D8FB30B5D267E6FEFF881E003300w1IAI" TargetMode="External"/><Relationship Id="rId4" Type="http://schemas.openxmlformats.org/officeDocument/2006/relationships/hyperlink" Target="consultantplus://offline/ref=AAFC5037EE94254B73882269B08FA6FB0B0FE34F1FB28254A1CC299810097D797E4AAD4033B5ADED81BF3766B4D8FB30B5D267E6FEFF881E003300w1IAI" TargetMode="External"/><Relationship Id="rId9" Type="http://schemas.openxmlformats.org/officeDocument/2006/relationships/hyperlink" Target="consultantplus://offline/ref=AAFC5037EE94254B73882269B08FA6FB0B0FE34F1FB78554A6CC299810097D797E4AAD4033B5ADED81BF3665B4D8FB30B5D267E6FEFF881E003300w1IAI" TargetMode="External"/><Relationship Id="rId14" Type="http://schemas.openxmlformats.org/officeDocument/2006/relationships/hyperlink" Target="consultantplus://offline/ref=AAFC5037EE94254B73882269B08FA6FB0B0FE34F1FB28254A1CC299810097D797E4AAD4033B5ADED81BF3764B4D8FB30B5D267E6FEFF881E003300w1IAI" TargetMode="External"/><Relationship Id="rId22" Type="http://schemas.openxmlformats.org/officeDocument/2006/relationships/hyperlink" Target="consultantplus://offline/ref=AAFC5037EE94254B7388227FA3E3F9F30D0CBB4B12BF8804FB9372C54700772E2B05AC0E76B1B2ED87A13563BDw8I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8374</Words>
  <Characters>47733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2020-06-19T08:08:00Z</dcterms:created>
  <dcterms:modified xsi:type="dcterms:W3CDTF">2020-06-19T08:09:00Z</dcterms:modified>
</cp:coreProperties>
</file>