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18"/>
        <w:tblW w:w="0" w:type="auto"/>
        <w:tblLook w:val="04A0" w:firstRow="1" w:lastRow="0" w:firstColumn="1" w:lastColumn="0" w:noHBand="0" w:noVBand="1"/>
      </w:tblPr>
      <w:tblGrid>
        <w:gridCol w:w="4655"/>
        <w:gridCol w:w="4917"/>
      </w:tblGrid>
      <w:tr w:rsidR="003E6733" w:rsidRPr="00B5665C" w:rsidTr="002C6A67">
        <w:tc>
          <w:tcPr>
            <w:tcW w:w="4655" w:type="dxa"/>
          </w:tcPr>
          <w:p w:rsidR="003E6733" w:rsidRPr="00B5665C" w:rsidRDefault="003E6733" w:rsidP="0074695E">
            <w:pPr>
              <w:pStyle w:val="Style1"/>
              <w:widowControl/>
              <w:tabs>
                <w:tab w:val="left" w:pos="0"/>
              </w:tabs>
              <w:jc w:val="center"/>
              <w:rPr>
                <w:rStyle w:val="FontStyle12"/>
                <w:bCs/>
                <w:sz w:val="24"/>
              </w:rPr>
            </w:pPr>
          </w:p>
        </w:tc>
        <w:tc>
          <w:tcPr>
            <w:tcW w:w="4917" w:type="dxa"/>
          </w:tcPr>
          <w:p w:rsidR="003E6733" w:rsidRPr="00B5665C" w:rsidRDefault="00A90745" w:rsidP="002C6A67">
            <w:pPr>
              <w:pStyle w:val="Style1"/>
              <w:widowControl/>
              <w:tabs>
                <w:tab w:val="left" w:pos="0"/>
              </w:tabs>
              <w:jc w:val="center"/>
              <w:rPr>
                <w:rStyle w:val="FontStyle12"/>
                <w:bCs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57.8pt;margin-top:-554.55pt;width:380.5pt;height:29.65pt;z-index:1;mso-position-horizontal-relative:text;mso-position-vertical-relative:text" stroked="f">
                  <v:textbox style="mso-next-textbox:#_x0000_s1028">
                    <w:txbxContent>
                      <w:p w:rsidR="00822CC8" w:rsidRPr="00B32FA2" w:rsidRDefault="00822CC8" w:rsidP="003E673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редакции от 29.01.2013г. (приказ №21-0 от 29.01.2013г.)</w:t>
                        </w:r>
                      </w:p>
                    </w:txbxContent>
                  </v:textbox>
                </v:shape>
              </w:pict>
            </w:r>
            <w:r w:rsidR="003E6733" w:rsidRPr="00B5665C">
              <w:rPr>
                <w:rStyle w:val="FontStyle12"/>
                <w:bCs/>
                <w:sz w:val="24"/>
              </w:rPr>
              <w:t>Утверждено</w:t>
            </w:r>
            <w:r w:rsidR="00CD47D6" w:rsidRPr="00B5665C">
              <w:rPr>
                <w:rStyle w:val="FontStyle12"/>
                <w:bCs/>
                <w:sz w:val="24"/>
              </w:rPr>
              <w:t xml:space="preserve"> п</w:t>
            </w:r>
            <w:r w:rsidR="003E6733" w:rsidRPr="00B5665C">
              <w:rPr>
                <w:rStyle w:val="FontStyle12"/>
                <w:bCs/>
                <w:sz w:val="24"/>
              </w:rPr>
              <w:t>риказом</w:t>
            </w:r>
          </w:p>
          <w:p w:rsidR="003E6733" w:rsidRPr="00B5665C" w:rsidRDefault="003E6733" w:rsidP="002C6A67">
            <w:pPr>
              <w:pStyle w:val="Style1"/>
              <w:widowControl/>
              <w:tabs>
                <w:tab w:val="left" w:pos="0"/>
              </w:tabs>
              <w:jc w:val="center"/>
              <w:rPr>
                <w:rStyle w:val="FontStyle12"/>
                <w:bCs/>
                <w:sz w:val="24"/>
              </w:rPr>
            </w:pPr>
            <w:r w:rsidRPr="00B5665C">
              <w:rPr>
                <w:rStyle w:val="FontStyle12"/>
                <w:bCs/>
                <w:sz w:val="24"/>
              </w:rPr>
              <w:t>Специализированной некоммерческой организации «Региональный фонд капитального ремонта</w:t>
            </w:r>
          </w:p>
          <w:p w:rsidR="003E6733" w:rsidRPr="00B5665C" w:rsidRDefault="003E6733" w:rsidP="002C6A67">
            <w:pPr>
              <w:pStyle w:val="Style1"/>
              <w:widowControl/>
              <w:tabs>
                <w:tab w:val="left" w:pos="0"/>
              </w:tabs>
              <w:jc w:val="center"/>
              <w:rPr>
                <w:rStyle w:val="FontStyle12"/>
                <w:bCs/>
                <w:sz w:val="24"/>
              </w:rPr>
            </w:pPr>
            <w:r w:rsidRPr="00B5665C">
              <w:rPr>
                <w:rStyle w:val="FontStyle12"/>
                <w:bCs/>
                <w:sz w:val="24"/>
              </w:rPr>
              <w:t>многоквартирных домов, расположенных на территории Новгородской области»</w:t>
            </w:r>
          </w:p>
          <w:p w:rsidR="003E6733" w:rsidRPr="00B5665C" w:rsidRDefault="003E6733" w:rsidP="002C6A67">
            <w:pPr>
              <w:pStyle w:val="Style1"/>
              <w:widowControl/>
              <w:tabs>
                <w:tab w:val="left" w:pos="0"/>
              </w:tabs>
              <w:jc w:val="center"/>
              <w:rPr>
                <w:rStyle w:val="FontStyle12"/>
                <w:bCs/>
                <w:sz w:val="24"/>
              </w:rPr>
            </w:pPr>
            <w:r w:rsidRPr="00B5665C">
              <w:rPr>
                <w:rStyle w:val="FontStyle12"/>
                <w:bCs/>
                <w:sz w:val="24"/>
              </w:rPr>
              <w:t>от 10.02.2014</w:t>
            </w:r>
            <w:r w:rsidR="005F6DC5">
              <w:rPr>
                <w:rStyle w:val="FontStyle12"/>
                <w:bCs/>
                <w:sz w:val="24"/>
              </w:rPr>
              <w:t xml:space="preserve"> № 10</w:t>
            </w:r>
            <w:bookmarkStart w:id="0" w:name="_GoBack"/>
            <w:bookmarkEnd w:id="0"/>
          </w:p>
          <w:p w:rsidR="003E6733" w:rsidRPr="00B5665C" w:rsidRDefault="003E6733" w:rsidP="002C6A67">
            <w:pPr>
              <w:pStyle w:val="Style1"/>
              <w:widowControl/>
              <w:tabs>
                <w:tab w:val="left" w:pos="0"/>
              </w:tabs>
              <w:jc w:val="right"/>
              <w:rPr>
                <w:rStyle w:val="FontStyle12"/>
                <w:bCs/>
                <w:sz w:val="24"/>
              </w:rPr>
            </w:pPr>
          </w:p>
        </w:tc>
      </w:tr>
    </w:tbl>
    <w:p w:rsidR="005C3B68" w:rsidRPr="0022547D" w:rsidRDefault="005C3B68" w:rsidP="0022547D">
      <w:pPr>
        <w:pStyle w:val="Style1"/>
        <w:widowControl/>
        <w:tabs>
          <w:tab w:val="left" w:pos="0"/>
        </w:tabs>
        <w:ind w:firstLine="4962"/>
        <w:jc w:val="right"/>
        <w:rPr>
          <w:rStyle w:val="FontStyle12"/>
          <w:bCs/>
          <w:sz w:val="24"/>
        </w:rPr>
      </w:pPr>
    </w:p>
    <w:p w:rsidR="005C3B68" w:rsidRPr="00E13C65" w:rsidRDefault="005C3B68" w:rsidP="0022547D">
      <w:pPr>
        <w:pStyle w:val="Style1"/>
        <w:widowControl/>
        <w:tabs>
          <w:tab w:val="left" w:pos="0"/>
        </w:tabs>
        <w:ind w:firstLine="4962"/>
        <w:jc w:val="right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4962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3E6733" w:rsidRDefault="003E6733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3E6733" w:rsidRDefault="003E6733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3E6733" w:rsidRPr="00E13C65" w:rsidRDefault="003E6733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181C7C" w:rsidRDefault="00F07D68" w:rsidP="00C813B0">
      <w:pPr>
        <w:pStyle w:val="Style1"/>
        <w:widowControl/>
        <w:tabs>
          <w:tab w:val="left" w:pos="0"/>
        </w:tabs>
        <w:spacing w:line="360" w:lineRule="auto"/>
        <w:ind w:left="708"/>
        <w:jc w:val="center"/>
        <w:rPr>
          <w:rStyle w:val="FontStyle12"/>
          <w:bCs/>
          <w:sz w:val="28"/>
        </w:rPr>
      </w:pPr>
      <w:r w:rsidRPr="00181C7C">
        <w:rPr>
          <w:rStyle w:val="FontStyle12"/>
          <w:bCs/>
          <w:sz w:val="28"/>
        </w:rPr>
        <w:t>ПОЛОЖЕНИЕ</w:t>
      </w:r>
    </w:p>
    <w:p w:rsidR="005C3B68" w:rsidRPr="00181C7C" w:rsidRDefault="00F07D68" w:rsidP="00C813B0">
      <w:pPr>
        <w:pStyle w:val="Style1"/>
        <w:widowControl/>
        <w:tabs>
          <w:tab w:val="left" w:pos="0"/>
        </w:tabs>
        <w:ind w:left="708"/>
        <w:jc w:val="center"/>
        <w:rPr>
          <w:rStyle w:val="FontStyle12"/>
          <w:bCs/>
          <w:sz w:val="28"/>
        </w:rPr>
      </w:pPr>
      <w:r w:rsidRPr="00181C7C">
        <w:rPr>
          <w:rStyle w:val="FontStyle12"/>
          <w:bCs/>
          <w:sz w:val="28"/>
        </w:rPr>
        <w:t>о закупках товаров, работ, услуг, для нужд</w:t>
      </w:r>
    </w:p>
    <w:p w:rsidR="005C3B68" w:rsidRPr="00181C7C" w:rsidRDefault="00F07D68" w:rsidP="00C813B0">
      <w:pPr>
        <w:pStyle w:val="Style1"/>
        <w:widowControl/>
        <w:tabs>
          <w:tab w:val="left" w:pos="0"/>
        </w:tabs>
        <w:ind w:left="708"/>
        <w:jc w:val="center"/>
        <w:rPr>
          <w:rStyle w:val="FontStyle12"/>
          <w:bCs/>
          <w:sz w:val="28"/>
        </w:rPr>
      </w:pPr>
      <w:r w:rsidRPr="00181C7C">
        <w:rPr>
          <w:rStyle w:val="FontStyle12"/>
          <w:bCs/>
          <w:sz w:val="28"/>
        </w:rPr>
        <w:t>специализированной некоммерческой организации</w:t>
      </w:r>
    </w:p>
    <w:p w:rsidR="005C3B68" w:rsidRPr="00181C7C" w:rsidRDefault="00F37871" w:rsidP="00C813B0">
      <w:pPr>
        <w:pStyle w:val="Style1"/>
        <w:widowControl/>
        <w:tabs>
          <w:tab w:val="left" w:pos="0"/>
        </w:tabs>
        <w:ind w:left="708"/>
        <w:jc w:val="center"/>
        <w:rPr>
          <w:rStyle w:val="FontStyle12"/>
          <w:bCs/>
          <w:sz w:val="28"/>
        </w:rPr>
      </w:pPr>
      <w:r>
        <w:rPr>
          <w:rStyle w:val="FontStyle12"/>
          <w:bCs/>
          <w:sz w:val="28"/>
        </w:rPr>
        <w:t>«Р</w:t>
      </w:r>
      <w:r w:rsidR="00F07D68" w:rsidRPr="00181C7C">
        <w:rPr>
          <w:rStyle w:val="FontStyle12"/>
          <w:bCs/>
          <w:sz w:val="28"/>
        </w:rPr>
        <w:t xml:space="preserve">егиональный фонд капитального ремонта </w:t>
      </w:r>
    </w:p>
    <w:p w:rsidR="005C3B68" w:rsidRPr="00181C7C" w:rsidRDefault="00F07D68" w:rsidP="00C813B0">
      <w:pPr>
        <w:pStyle w:val="Style1"/>
        <w:widowControl/>
        <w:tabs>
          <w:tab w:val="left" w:pos="0"/>
        </w:tabs>
        <w:ind w:left="708"/>
        <w:jc w:val="center"/>
        <w:rPr>
          <w:rStyle w:val="FontStyle12"/>
          <w:bCs/>
          <w:sz w:val="28"/>
        </w:rPr>
      </w:pPr>
      <w:r w:rsidRPr="00181C7C">
        <w:rPr>
          <w:rStyle w:val="FontStyle12"/>
          <w:bCs/>
          <w:sz w:val="28"/>
        </w:rPr>
        <w:t>многоквартирных домов, расположенных на территории новгородской области»</w:t>
      </w: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4E4732">
      <w:pPr>
        <w:pStyle w:val="Style1"/>
        <w:widowControl/>
        <w:tabs>
          <w:tab w:val="left" w:pos="0"/>
        </w:tabs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E13C65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Default="005C3B68" w:rsidP="0022547D">
      <w:pPr>
        <w:pStyle w:val="Style1"/>
        <w:widowControl/>
        <w:tabs>
          <w:tab w:val="left" w:pos="0"/>
        </w:tabs>
        <w:jc w:val="both"/>
        <w:rPr>
          <w:rStyle w:val="FontStyle12"/>
          <w:bCs/>
          <w:sz w:val="24"/>
        </w:rPr>
      </w:pP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 w:val="24"/>
        </w:rPr>
      </w:pPr>
    </w:p>
    <w:p w:rsidR="005C3B68" w:rsidRPr="00CE1A4A" w:rsidRDefault="005C3B68" w:rsidP="00027FF9">
      <w:pPr>
        <w:pStyle w:val="Style1"/>
        <w:widowControl/>
        <w:tabs>
          <w:tab w:val="left" w:pos="0"/>
        </w:tabs>
        <w:jc w:val="both"/>
        <w:rPr>
          <w:rStyle w:val="FontStyle12"/>
          <w:bCs/>
          <w:sz w:val="24"/>
        </w:rPr>
      </w:pPr>
    </w:p>
    <w:p w:rsidR="002C6A67" w:rsidRPr="00CE1A4A" w:rsidRDefault="002C6A67" w:rsidP="00027FF9">
      <w:pPr>
        <w:pStyle w:val="Style1"/>
        <w:widowControl/>
        <w:tabs>
          <w:tab w:val="left" w:pos="0"/>
        </w:tabs>
        <w:jc w:val="both"/>
        <w:rPr>
          <w:rStyle w:val="FontStyle12"/>
          <w:bCs/>
          <w:sz w:val="24"/>
        </w:rPr>
      </w:pPr>
    </w:p>
    <w:p w:rsidR="00F07D68" w:rsidRPr="00CE1A4A" w:rsidRDefault="00F07D68" w:rsidP="00027FF9">
      <w:pPr>
        <w:pStyle w:val="Style1"/>
        <w:widowControl/>
        <w:tabs>
          <w:tab w:val="left" w:pos="0"/>
        </w:tabs>
        <w:jc w:val="both"/>
        <w:rPr>
          <w:rStyle w:val="FontStyle12"/>
          <w:bCs/>
          <w:sz w:val="24"/>
        </w:rPr>
      </w:pPr>
    </w:p>
    <w:p w:rsidR="00F07D68" w:rsidRPr="00CE1A4A" w:rsidRDefault="00F07D68" w:rsidP="00027FF9">
      <w:pPr>
        <w:pStyle w:val="Style1"/>
        <w:widowControl/>
        <w:tabs>
          <w:tab w:val="left" w:pos="0"/>
        </w:tabs>
        <w:jc w:val="both"/>
        <w:rPr>
          <w:rStyle w:val="FontStyle12"/>
          <w:bCs/>
          <w:sz w:val="24"/>
        </w:rPr>
      </w:pPr>
    </w:p>
    <w:p w:rsidR="005C3B68" w:rsidRPr="003E6733" w:rsidRDefault="005C3B68" w:rsidP="00675E1E">
      <w:pPr>
        <w:pStyle w:val="Style1"/>
        <w:widowControl/>
        <w:tabs>
          <w:tab w:val="left" w:pos="0"/>
        </w:tabs>
        <w:ind w:firstLine="709"/>
        <w:jc w:val="center"/>
        <w:rPr>
          <w:rStyle w:val="FontStyle12"/>
          <w:bCs/>
          <w:sz w:val="24"/>
          <w:szCs w:val="18"/>
        </w:rPr>
      </w:pPr>
      <w:r w:rsidRPr="003E6733">
        <w:rPr>
          <w:rStyle w:val="FontStyle12"/>
          <w:bCs/>
          <w:sz w:val="24"/>
          <w:szCs w:val="18"/>
        </w:rPr>
        <w:t>2014</w:t>
      </w:r>
    </w:p>
    <w:p w:rsidR="005C3B68" w:rsidRDefault="005C3B68" w:rsidP="00F75F55">
      <w:pPr>
        <w:pStyle w:val="Style1"/>
        <w:widowControl/>
        <w:tabs>
          <w:tab w:val="left" w:pos="0"/>
        </w:tabs>
        <w:ind w:firstLine="709"/>
        <w:jc w:val="both"/>
        <w:rPr>
          <w:rStyle w:val="FontStyle12"/>
          <w:bCs/>
          <w:szCs w:val="20"/>
        </w:rPr>
      </w:pPr>
    </w:p>
    <w:p w:rsidR="005C3B68" w:rsidRPr="00133599" w:rsidRDefault="005C3B68" w:rsidP="00135BD4">
      <w:pPr>
        <w:ind w:firstLine="720"/>
        <w:jc w:val="center"/>
        <w:rPr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lastRenderedPageBreak/>
        <w:t xml:space="preserve">1. </w:t>
      </w:r>
      <w:r w:rsidRPr="00133599">
        <w:rPr>
          <w:b/>
          <w:bCs/>
          <w:sz w:val="28"/>
          <w:szCs w:val="28"/>
        </w:rPr>
        <w:t>Общие положения</w:t>
      </w:r>
    </w:p>
    <w:p w:rsidR="005C3B68" w:rsidRPr="00133599" w:rsidRDefault="005C3B68" w:rsidP="00C33AB2">
      <w:pPr>
        <w:ind w:firstLine="426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1.1</w:t>
      </w:r>
      <w:r w:rsidR="00C33AB2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Положение о закупках (далее - Положение) регулирует отношения по закупкам товаров, работ, услуг для нужд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 (далее - Фонда), определяет порядок подготовки и проведения процедур закупок, в т.ч. требование к закупке: порядок подготовки и проведения процедур закупки (включая способы закупки) и условия их применения, порядок заключения и исполнения договоров.</w:t>
      </w:r>
    </w:p>
    <w:p w:rsidR="005C3B68" w:rsidRPr="00133599" w:rsidRDefault="005C3B68" w:rsidP="00C33AB2">
      <w:pPr>
        <w:tabs>
          <w:tab w:val="left" w:pos="851"/>
        </w:tabs>
        <w:ind w:right="20" w:firstLine="426"/>
        <w:jc w:val="both"/>
        <w:rPr>
          <w:sz w:val="28"/>
          <w:szCs w:val="28"/>
        </w:rPr>
      </w:pPr>
      <w:r w:rsidRPr="00133599">
        <w:rPr>
          <w:rStyle w:val="FontStyle11"/>
          <w:sz w:val="28"/>
          <w:szCs w:val="28"/>
        </w:rPr>
        <w:t>1.2</w:t>
      </w:r>
      <w:r w:rsidR="00C33AB2">
        <w:rPr>
          <w:rStyle w:val="FontStyle11"/>
          <w:sz w:val="28"/>
          <w:szCs w:val="28"/>
        </w:rPr>
        <w:t xml:space="preserve">. </w:t>
      </w:r>
      <w:r w:rsidRPr="00133599">
        <w:rPr>
          <w:rStyle w:val="FontStyle11"/>
          <w:sz w:val="28"/>
          <w:szCs w:val="28"/>
        </w:rPr>
        <w:t xml:space="preserve">Настоящее положение разработано </w:t>
      </w:r>
      <w:r w:rsidRPr="00133599">
        <w:rPr>
          <w:sz w:val="28"/>
          <w:szCs w:val="28"/>
        </w:rPr>
        <w:t>в соответствии с Гражданским кодексом Российской Федерации и иными нормативными правовыми актами Российской Федерации, регулирующими отношения, связанные с закупками, закупочную деятельность Фонда, в том числе порядок подготовки и проведения Закупки (включая способы закупки), условия их применения, порядок заключения и исполнения договоров, а также иные, связанные с закупками условия.</w:t>
      </w:r>
    </w:p>
    <w:p w:rsidR="005C3B68" w:rsidRPr="00133599" w:rsidRDefault="005C3B68" w:rsidP="00C33AB2">
      <w:pPr>
        <w:pStyle w:val="47"/>
        <w:shd w:val="clear" w:color="auto" w:fill="auto"/>
        <w:tabs>
          <w:tab w:val="left" w:pos="851"/>
        </w:tabs>
        <w:spacing w:before="0" w:after="0" w:line="240" w:lineRule="auto"/>
        <w:ind w:right="20" w:firstLine="426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1.3</w:t>
      </w:r>
      <w:r w:rsidR="00C33AB2">
        <w:rPr>
          <w:sz w:val="28"/>
          <w:szCs w:val="28"/>
        </w:rPr>
        <w:t xml:space="preserve">. </w:t>
      </w:r>
      <w:r w:rsidRPr="00133599">
        <w:rPr>
          <w:sz w:val="28"/>
          <w:szCs w:val="28"/>
        </w:rPr>
        <w:t>При закупке товаров, работ, услуг заказчик руководствуется Конституцией Российской Федерации, Гражданским кодексом Российской Федерации федеральными законами и иными нормативными правовыми актами Российской Федерации, а также настоящим Положением о закупке.</w:t>
      </w:r>
    </w:p>
    <w:p w:rsidR="005C3B68" w:rsidRPr="00133599" w:rsidRDefault="005C3B68" w:rsidP="00516FFC">
      <w:pPr>
        <w:pStyle w:val="47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right="20" w:firstLine="426"/>
        <w:jc w:val="both"/>
        <w:rPr>
          <w:rStyle w:val="FontStyle11"/>
          <w:sz w:val="28"/>
          <w:szCs w:val="28"/>
        </w:rPr>
      </w:pPr>
      <w:r w:rsidRPr="00133599">
        <w:rPr>
          <w:sz w:val="28"/>
          <w:szCs w:val="28"/>
        </w:rPr>
        <w:t>1.4</w:t>
      </w:r>
      <w:r w:rsidR="00C33AB2">
        <w:rPr>
          <w:sz w:val="28"/>
          <w:szCs w:val="28"/>
        </w:rPr>
        <w:t xml:space="preserve">. </w:t>
      </w:r>
      <w:r w:rsidRPr="00133599">
        <w:rPr>
          <w:sz w:val="28"/>
          <w:szCs w:val="28"/>
        </w:rPr>
        <w:t>Проведение процедур закупок, не являющихся конкурсом, либо аукционом на право заключить договор, не регулируется статьями 447—449 части первой Гражданского кодекса Российской Федерации. Эти процедуры также не являются публичным конкурсом и не регулируются статьями 1057—1061 части второй Гражданского кодекса Российской Федерации. Таким образом, проведение данных процедур не накладывает на заказчика соответствующего объема гражданско-правовых обязательств по обязательному заключению договора с победителем таких процедур или иным участником.</w:t>
      </w:r>
    </w:p>
    <w:p w:rsidR="005C3B68" w:rsidRPr="00133599" w:rsidRDefault="005C3B68" w:rsidP="00516FFC">
      <w:pPr>
        <w:pStyle w:val="Style1"/>
        <w:widowControl/>
        <w:tabs>
          <w:tab w:val="left" w:pos="0"/>
        </w:tabs>
        <w:jc w:val="both"/>
        <w:rPr>
          <w:sz w:val="28"/>
          <w:szCs w:val="28"/>
        </w:rPr>
      </w:pPr>
      <w:r w:rsidRPr="00133599">
        <w:rPr>
          <w:rStyle w:val="FontStyle11"/>
          <w:sz w:val="28"/>
          <w:szCs w:val="28"/>
        </w:rPr>
        <w:t xml:space="preserve">          1.5</w:t>
      </w:r>
      <w:r w:rsidR="003C6E16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</w:t>
      </w:r>
      <w:r w:rsidRPr="00133599">
        <w:rPr>
          <w:sz w:val="28"/>
          <w:szCs w:val="28"/>
        </w:rPr>
        <w:t>В случае противоречия норм, установленных настоящим Положением, обязательным (императивным) требованиям законодательства, применяются соответствующие нормы законодательства.</w:t>
      </w:r>
    </w:p>
    <w:p w:rsidR="005C3B68" w:rsidRPr="00133599" w:rsidRDefault="005C3B68" w:rsidP="00516FFC">
      <w:pPr>
        <w:pStyle w:val="Style1"/>
        <w:widowControl/>
        <w:tabs>
          <w:tab w:val="left" w:pos="0"/>
        </w:tabs>
        <w:jc w:val="both"/>
        <w:rPr>
          <w:rStyle w:val="FontStyle11"/>
          <w:sz w:val="28"/>
          <w:szCs w:val="28"/>
        </w:rPr>
      </w:pPr>
      <w:r w:rsidRPr="00133599">
        <w:rPr>
          <w:sz w:val="28"/>
          <w:szCs w:val="28"/>
        </w:rPr>
        <w:tab/>
        <w:t>1.6</w:t>
      </w:r>
      <w:r w:rsidR="003C6E16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Настоящее положение не распространяет свое действие на случаи привлечения региональным оператором, в том числе случаи, предусмотренные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установленные Порядком о таких случаях, утвержденного Постановлением правительства Новгородской области № 17.10.2013 № 269.</w:t>
      </w:r>
    </w:p>
    <w:p w:rsidR="005C3B68" w:rsidRPr="00133599" w:rsidRDefault="005C3B68" w:rsidP="00F75F55">
      <w:pPr>
        <w:pStyle w:val="Style3"/>
        <w:widowControl/>
        <w:tabs>
          <w:tab w:val="left" w:pos="0"/>
        </w:tabs>
        <w:spacing w:line="240" w:lineRule="auto"/>
        <w:ind w:right="2208" w:firstLine="709"/>
        <w:jc w:val="both"/>
        <w:rPr>
          <w:sz w:val="28"/>
          <w:szCs w:val="28"/>
        </w:rPr>
      </w:pPr>
    </w:p>
    <w:p w:rsidR="005C3B68" w:rsidRPr="00133599" w:rsidRDefault="005C3B68" w:rsidP="00F14FBF">
      <w:pPr>
        <w:pStyle w:val="Style3"/>
        <w:widowControl/>
        <w:tabs>
          <w:tab w:val="left" w:pos="0"/>
        </w:tabs>
        <w:spacing w:line="240" w:lineRule="auto"/>
        <w:ind w:right="-4" w:firstLine="0"/>
        <w:jc w:val="center"/>
        <w:rPr>
          <w:rStyle w:val="FontStyle12"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>2. Размещение Положения в информационно-телекоммуникационной сети «Интернет»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2.1</w:t>
      </w:r>
      <w:r w:rsidR="003C6E16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</w:t>
      </w:r>
      <w:r w:rsidRPr="00133599">
        <w:rPr>
          <w:sz w:val="28"/>
          <w:szCs w:val="28"/>
        </w:rPr>
        <w:t xml:space="preserve">Настоящее положение и вносимые в него изменения подлежат размещению на сайте Фонда не позднее чем в течение 15 дней со дня </w:t>
      </w:r>
      <w:r w:rsidRPr="00133599">
        <w:rPr>
          <w:sz w:val="28"/>
          <w:szCs w:val="28"/>
        </w:rPr>
        <w:lastRenderedPageBreak/>
        <w:t>утверждения. Все изменения и дополнения, вносимые в Положение, также подлежат размещению на сайте Фонда не позднее чем в течение 15 дней со дня утверждения.</w:t>
      </w:r>
    </w:p>
    <w:p w:rsidR="005C3B68" w:rsidRPr="00133599" w:rsidRDefault="005C3B68" w:rsidP="00F75F55">
      <w:pPr>
        <w:pStyle w:val="Style4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C3B68" w:rsidRPr="00133599" w:rsidRDefault="005C3B68" w:rsidP="00135BD4">
      <w:pPr>
        <w:pStyle w:val="Style4"/>
        <w:widowControl/>
        <w:tabs>
          <w:tab w:val="left" w:pos="0"/>
        </w:tabs>
        <w:ind w:firstLine="709"/>
        <w:jc w:val="center"/>
        <w:rPr>
          <w:rStyle w:val="FontStyle12"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>3. Область применения</w:t>
      </w:r>
    </w:p>
    <w:p w:rsidR="005C3B68" w:rsidRPr="00133599" w:rsidRDefault="003C6E16" w:rsidP="00F75F55">
      <w:pPr>
        <w:pStyle w:val="Style5"/>
        <w:widowControl/>
        <w:numPr>
          <w:ilvl w:val="0"/>
          <w:numId w:val="1"/>
        </w:numPr>
        <w:tabs>
          <w:tab w:val="left" w:pos="0"/>
          <w:tab w:val="left" w:pos="869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</w:t>
      </w:r>
      <w:r w:rsidR="005C3B68" w:rsidRPr="00133599">
        <w:rPr>
          <w:bCs/>
          <w:sz w:val="28"/>
          <w:szCs w:val="28"/>
        </w:rPr>
        <w:t>Требования Положения являются обязательными для всех структурных подразделений и сотрудников Фонда</w:t>
      </w:r>
      <w:r w:rsidR="005C3B68" w:rsidRPr="00133599">
        <w:rPr>
          <w:rStyle w:val="FontStyle11"/>
          <w:sz w:val="28"/>
          <w:szCs w:val="28"/>
        </w:rPr>
        <w:t>.</w:t>
      </w:r>
    </w:p>
    <w:p w:rsidR="005C3B68" w:rsidRPr="00133599" w:rsidRDefault="005C3B68" w:rsidP="00F75F55">
      <w:pPr>
        <w:ind w:firstLine="708"/>
        <w:jc w:val="both"/>
        <w:rPr>
          <w:bCs/>
          <w:sz w:val="28"/>
          <w:szCs w:val="28"/>
        </w:rPr>
      </w:pPr>
      <w:r w:rsidRPr="00133599">
        <w:rPr>
          <w:bCs/>
          <w:sz w:val="28"/>
          <w:szCs w:val="28"/>
        </w:rPr>
        <w:t xml:space="preserve">3.2. При закупке товаров, работ, услуг Фонд руководствуется следующими принципами: </w:t>
      </w:r>
    </w:p>
    <w:p w:rsidR="005C3B68" w:rsidRPr="00133599" w:rsidRDefault="005C3B68" w:rsidP="00F75F55">
      <w:pPr>
        <w:autoSpaceDE/>
        <w:autoSpaceDN/>
        <w:adjustRightInd/>
        <w:spacing w:line="276" w:lineRule="auto"/>
        <w:ind w:firstLine="708"/>
        <w:jc w:val="both"/>
        <w:rPr>
          <w:bCs/>
          <w:sz w:val="28"/>
          <w:szCs w:val="28"/>
        </w:rPr>
      </w:pPr>
      <w:r w:rsidRPr="00133599">
        <w:rPr>
          <w:bCs/>
          <w:sz w:val="28"/>
          <w:szCs w:val="28"/>
        </w:rPr>
        <w:t>1) информационная открытость закупки;</w:t>
      </w:r>
    </w:p>
    <w:p w:rsidR="005C3B68" w:rsidRPr="00133599" w:rsidRDefault="00C35030" w:rsidP="00F75F55">
      <w:pPr>
        <w:autoSpaceDE/>
        <w:autoSpaceDN/>
        <w:adjustRightInd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5C3B68" w:rsidRPr="00133599">
        <w:rPr>
          <w:bCs/>
          <w:sz w:val="28"/>
          <w:szCs w:val="28"/>
        </w:rPr>
        <w:t>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:rsidR="005C3B68" w:rsidRPr="00133599" w:rsidRDefault="005C3B68" w:rsidP="00F75F55">
      <w:pPr>
        <w:autoSpaceDE/>
        <w:autoSpaceDN/>
        <w:adjustRightInd/>
        <w:spacing w:line="276" w:lineRule="auto"/>
        <w:ind w:firstLine="708"/>
        <w:jc w:val="both"/>
        <w:rPr>
          <w:bCs/>
          <w:sz w:val="28"/>
          <w:szCs w:val="28"/>
        </w:rPr>
      </w:pPr>
      <w:r w:rsidRPr="00133599">
        <w:rPr>
          <w:bCs/>
          <w:sz w:val="28"/>
          <w:szCs w:val="28"/>
        </w:rPr>
        <w:t>3) экономически эффективное расходование денежных средств на приобретение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Фонда;</w:t>
      </w:r>
    </w:p>
    <w:p w:rsidR="005C3B68" w:rsidRPr="00133599" w:rsidRDefault="005C3B68" w:rsidP="00B938D1">
      <w:pPr>
        <w:pStyle w:val="Style5"/>
        <w:widowControl/>
        <w:tabs>
          <w:tab w:val="left" w:pos="0"/>
          <w:tab w:val="left" w:pos="869"/>
        </w:tabs>
        <w:spacing w:line="240" w:lineRule="auto"/>
        <w:ind w:left="709" w:firstLine="0"/>
        <w:rPr>
          <w:rStyle w:val="FontStyle11"/>
          <w:sz w:val="28"/>
          <w:szCs w:val="28"/>
        </w:rPr>
      </w:pPr>
      <w:r w:rsidRPr="00133599">
        <w:rPr>
          <w:bCs/>
          <w:sz w:val="28"/>
          <w:szCs w:val="28"/>
        </w:rPr>
        <w:t>4) отсутствие ограничения допуска к участию в закупке путем установления не измеряемых требований к участникам закупки.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88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3.3</w:t>
      </w:r>
      <w:r w:rsidR="00C35030">
        <w:rPr>
          <w:rStyle w:val="FontStyle11"/>
          <w:sz w:val="28"/>
          <w:szCs w:val="28"/>
        </w:rPr>
        <w:t xml:space="preserve">. </w:t>
      </w:r>
      <w:r w:rsidRPr="00133599">
        <w:rPr>
          <w:rStyle w:val="FontStyle11"/>
          <w:sz w:val="28"/>
          <w:szCs w:val="28"/>
        </w:rPr>
        <w:t>Настоящее Положение не распространяется на отношения, связанные с:</w:t>
      </w:r>
    </w:p>
    <w:p w:rsidR="005C3B68" w:rsidRPr="00133599" w:rsidRDefault="00473889" w:rsidP="00473889">
      <w:pPr>
        <w:pStyle w:val="Style5"/>
        <w:widowControl/>
        <w:tabs>
          <w:tab w:val="left" w:pos="0"/>
          <w:tab w:val="left" w:pos="1032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3.3.1</w:t>
      </w:r>
      <w:r w:rsidR="003C6E16"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Приобретением Фондом биржевых товаров на товарной бирже в соответствии с законодательством о товарных биржах и биржевой торговле;</w:t>
      </w:r>
    </w:p>
    <w:p w:rsidR="005C3B68" w:rsidRPr="00133599" w:rsidRDefault="003C6E16" w:rsidP="00F75F55">
      <w:pPr>
        <w:pStyle w:val="Style5"/>
        <w:widowControl/>
        <w:numPr>
          <w:ilvl w:val="0"/>
          <w:numId w:val="2"/>
        </w:numPr>
        <w:tabs>
          <w:tab w:val="left" w:pos="0"/>
          <w:tab w:val="left" w:pos="1032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. </w:t>
      </w:r>
      <w:r w:rsidR="005C3B68" w:rsidRPr="00133599">
        <w:rPr>
          <w:rStyle w:val="FontStyle11"/>
          <w:sz w:val="28"/>
          <w:szCs w:val="28"/>
        </w:rPr>
        <w:t>Закупкой товаров, работ, услуг в соответствии с международным договором Российской Федерации, если таким договором предусмотрен иной порядок определения поставщиков (подрядчиков, исполнителей) таких товаров, работ, услуг;</w:t>
      </w:r>
    </w:p>
    <w:p w:rsidR="005C3B68" w:rsidRPr="00133599" w:rsidRDefault="003C6E16" w:rsidP="00F75F55">
      <w:pPr>
        <w:pStyle w:val="Style5"/>
        <w:widowControl/>
        <w:numPr>
          <w:ilvl w:val="0"/>
          <w:numId w:val="2"/>
        </w:numPr>
        <w:tabs>
          <w:tab w:val="left" w:pos="0"/>
          <w:tab w:val="left" w:pos="1032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Осуществлением Фондом отбора аудиторской организации для проведения обязательного аудита бухгалтерской (финансовой) отчетности Заказчика в соответствии со статьей 5 Федерального закона от 30 декабря </w:t>
      </w:r>
      <w:smartTag w:uri="urn:schemas-microsoft-com:office:smarttags" w:element="metricconverter">
        <w:smartTagPr>
          <w:attr w:name="ProductID" w:val="2008 г"/>
        </w:smartTagPr>
        <w:r w:rsidR="005C3B68" w:rsidRPr="00133599">
          <w:rPr>
            <w:rStyle w:val="FontStyle11"/>
            <w:sz w:val="28"/>
            <w:szCs w:val="28"/>
          </w:rPr>
          <w:t>2008 г</w:t>
        </w:r>
      </w:smartTag>
      <w:r w:rsidR="005C3B68" w:rsidRPr="00133599">
        <w:rPr>
          <w:rStyle w:val="FontStyle11"/>
          <w:sz w:val="28"/>
          <w:szCs w:val="28"/>
        </w:rPr>
        <w:t>. № 307-ФЗ «Об аудиторской деятельности».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1128"/>
        </w:tabs>
        <w:spacing w:line="240" w:lineRule="auto"/>
        <w:ind w:left="709" w:firstLine="0"/>
        <w:rPr>
          <w:sz w:val="28"/>
          <w:szCs w:val="28"/>
        </w:rPr>
      </w:pPr>
      <w:r w:rsidRPr="00133599">
        <w:rPr>
          <w:rStyle w:val="FontStyle11"/>
          <w:sz w:val="28"/>
          <w:szCs w:val="28"/>
        </w:rPr>
        <w:t>3.4</w:t>
      </w:r>
      <w:r w:rsidR="003C6E16">
        <w:rPr>
          <w:rStyle w:val="FontStyle11"/>
          <w:sz w:val="28"/>
          <w:szCs w:val="28"/>
        </w:rPr>
        <w:t xml:space="preserve">. </w:t>
      </w:r>
      <w:r w:rsidRPr="00133599">
        <w:rPr>
          <w:sz w:val="28"/>
          <w:szCs w:val="28"/>
        </w:rPr>
        <w:t xml:space="preserve">Настоящее Положение может быть изменено </w:t>
      </w:r>
      <w:r w:rsidR="00F05FE9" w:rsidRPr="00133599">
        <w:rPr>
          <w:sz w:val="28"/>
          <w:szCs w:val="28"/>
        </w:rPr>
        <w:t>Приказом</w:t>
      </w:r>
      <w:r w:rsidRPr="00133599">
        <w:rPr>
          <w:sz w:val="28"/>
          <w:szCs w:val="28"/>
        </w:rPr>
        <w:t xml:space="preserve"> </w:t>
      </w:r>
      <w:r w:rsidR="00F05FE9" w:rsidRPr="00133599">
        <w:rPr>
          <w:sz w:val="28"/>
          <w:szCs w:val="28"/>
        </w:rPr>
        <w:t>Генеральный директор</w:t>
      </w:r>
      <w:r w:rsidRPr="00133599">
        <w:rPr>
          <w:sz w:val="28"/>
          <w:szCs w:val="28"/>
        </w:rPr>
        <w:t xml:space="preserve"> Фонда.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1128"/>
        </w:tabs>
        <w:spacing w:line="240" w:lineRule="auto"/>
        <w:ind w:left="709" w:firstLine="0"/>
        <w:rPr>
          <w:rStyle w:val="FontStyle11"/>
          <w:sz w:val="28"/>
          <w:szCs w:val="28"/>
        </w:rPr>
      </w:pPr>
    </w:p>
    <w:p w:rsidR="005C3B68" w:rsidRPr="00133599" w:rsidRDefault="005C3B68" w:rsidP="00F14FBF">
      <w:pPr>
        <w:pStyle w:val="Style7"/>
        <w:widowControl/>
        <w:tabs>
          <w:tab w:val="left" w:pos="0"/>
        </w:tabs>
        <w:spacing w:line="240" w:lineRule="auto"/>
        <w:ind w:right="1766" w:firstLine="0"/>
        <w:jc w:val="center"/>
        <w:rPr>
          <w:rStyle w:val="FontStyle12"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>4. Применяемые термины и определения</w:t>
      </w:r>
    </w:p>
    <w:p w:rsidR="005C3B68" w:rsidRPr="00133599" w:rsidRDefault="005C3B68" w:rsidP="00101837">
      <w:pPr>
        <w:pStyle w:val="af9"/>
        <w:ind w:firstLine="709"/>
        <w:jc w:val="both"/>
        <w:rPr>
          <w:rStyle w:val="FontStyle12"/>
          <w:sz w:val="28"/>
          <w:szCs w:val="28"/>
        </w:rPr>
      </w:pPr>
      <w:r w:rsidRPr="00133599">
        <w:rPr>
          <w:sz w:val="28"/>
          <w:szCs w:val="28"/>
        </w:rPr>
        <w:t>4.1 Закупка – приобретение Заказчиком товаров, работ, услуг для нужд Заказчика.</w:t>
      </w:r>
    </w:p>
    <w:p w:rsidR="005C3B68" w:rsidRPr="00133599" w:rsidRDefault="00597CC7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4.2</w:t>
      </w:r>
      <w:r w:rsidR="005C3B68" w:rsidRPr="00133599">
        <w:rPr>
          <w:sz w:val="28"/>
          <w:szCs w:val="28"/>
        </w:rPr>
        <w:t xml:space="preserve"> Заказчик  – Фонд или привлеченная организация, осуществляющая закупку по настоящему Положению.</w:t>
      </w:r>
    </w:p>
    <w:p w:rsidR="005C3B68" w:rsidRPr="00133599" w:rsidRDefault="00597CC7" w:rsidP="00474869">
      <w:pPr>
        <w:pStyle w:val="af9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sz w:val="28"/>
          <w:szCs w:val="28"/>
        </w:rPr>
        <w:t>4.3</w:t>
      </w:r>
      <w:r w:rsidR="005C3B68" w:rsidRPr="00133599">
        <w:rPr>
          <w:sz w:val="28"/>
          <w:szCs w:val="28"/>
        </w:rPr>
        <w:t xml:space="preserve"> Участник закупки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 w:rsidR="005C3B68" w:rsidRPr="00133599">
        <w:rPr>
          <w:sz w:val="28"/>
          <w:szCs w:val="28"/>
        </w:rPr>
        <w:lastRenderedPageBreak/>
        <w:t>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настоящим Положением</w:t>
      </w:r>
      <w:r w:rsidR="005C3B68" w:rsidRPr="00133599">
        <w:rPr>
          <w:rStyle w:val="FontStyle11"/>
          <w:sz w:val="28"/>
          <w:szCs w:val="28"/>
        </w:rPr>
        <w:t>.</w:t>
      </w:r>
    </w:p>
    <w:p w:rsidR="005C3B68" w:rsidRPr="00133599" w:rsidRDefault="00597CC7" w:rsidP="00474869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4.4</w:t>
      </w:r>
      <w:r w:rsidR="003C6E16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Лот – определенная извещением о закупке и документацией о закупке продукция, закупаемая по одному конкурсу или аукциону,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конкуренции. </w:t>
      </w:r>
    </w:p>
    <w:p w:rsidR="005C3B68" w:rsidRPr="00133599" w:rsidRDefault="005F7589" w:rsidP="00F75F55">
      <w:pPr>
        <w:pStyle w:val="Style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4.</w:t>
      </w:r>
      <w:r w:rsidR="008B2445" w:rsidRPr="00133599">
        <w:rPr>
          <w:sz w:val="28"/>
          <w:szCs w:val="28"/>
        </w:rPr>
        <w:t>5</w:t>
      </w:r>
      <w:r w:rsidR="003C6E16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Электронная торговая площадка – сайт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услуг.</w:t>
      </w:r>
    </w:p>
    <w:p w:rsidR="005C3B68" w:rsidRPr="00133599" w:rsidRDefault="005F7589" w:rsidP="00DE1786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4.</w:t>
      </w:r>
      <w:r w:rsidR="008B2445" w:rsidRPr="00133599">
        <w:rPr>
          <w:sz w:val="28"/>
          <w:szCs w:val="28"/>
        </w:rPr>
        <w:t>6</w:t>
      </w:r>
      <w:r w:rsidR="003C6E16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Сайт Фонда – официальный сайт Фонда в информационно-телекоммуникационной сети «Интернет» - </w:t>
      </w:r>
      <w:r w:rsidR="005C3B68" w:rsidRPr="00133599">
        <w:rPr>
          <w:sz w:val="28"/>
          <w:szCs w:val="28"/>
          <w:lang w:val="en-US"/>
        </w:rPr>
        <w:t>www</w:t>
      </w:r>
      <w:r w:rsidR="005C3B68" w:rsidRPr="00133599">
        <w:rPr>
          <w:sz w:val="28"/>
          <w:szCs w:val="28"/>
        </w:rPr>
        <w:t>.</w:t>
      </w:r>
      <w:r w:rsidR="005C3B68" w:rsidRPr="00133599">
        <w:rPr>
          <w:sz w:val="28"/>
          <w:szCs w:val="28"/>
          <w:lang w:val="en-US"/>
        </w:rPr>
        <w:t>kapremont</w:t>
      </w:r>
      <w:r w:rsidR="005C3B68" w:rsidRPr="00133599">
        <w:rPr>
          <w:sz w:val="28"/>
          <w:szCs w:val="28"/>
        </w:rPr>
        <w:t>53.</w:t>
      </w:r>
      <w:r w:rsidR="005C3B68" w:rsidRPr="00133599">
        <w:rPr>
          <w:sz w:val="28"/>
          <w:szCs w:val="28"/>
          <w:lang w:val="en-US"/>
        </w:rPr>
        <w:t>ru</w:t>
      </w:r>
      <w:r w:rsidR="005C3B68" w:rsidRPr="00133599">
        <w:rPr>
          <w:sz w:val="28"/>
          <w:szCs w:val="28"/>
        </w:rPr>
        <w:t>, который используется для размещения информации о заказах на поставку товаров, выполнение работ, оказание услуг в соответствии с Гражданским кодексом Российской Федерации, иными нормативными правовыми актами Российской Федерации, регулирующими отношения, связанные с закупками, и настоящим положением.</w:t>
      </w:r>
    </w:p>
    <w:p w:rsidR="005C3B68" w:rsidRPr="00133599" w:rsidRDefault="005C3B68" w:rsidP="003C6E16">
      <w:pPr>
        <w:pStyle w:val="Style1"/>
        <w:tabs>
          <w:tab w:val="left" w:pos="0"/>
        </w:tabs>
        <w:jc w:val="both"/>
        <w:rPr>
          <w:bCs/>
          <w:sz w:val="28"/>
          <w:szCs w:val="28"/>
        </w:rPr>
      </w:pPr>
    </w:p>
    <w:p w:rsidR="005C3B68" w:rsidRPr="00F14FBF" w:rsidRDefault="005C3B68" w:rsidP="00F14FBF">
      <w:pPr>
        <w:pStyle w:val="Style1"/>
        <w:widowControl/>
        <w:tabs>
          <w:tab w:val="left" w:pos="0"/>
        </w:tabs>
        <w:ind w:firstLine="709"/>
        <w:jc w:val="center"/>
        <w:rPr>
          <w:rStyle w:val="FontStyle12"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>5. Права и обязанности сторон при закупках</w:t>
      </w:r>
    </w:p>
    <w:p w:rsidR="005C3B68" w:rsidRPr="008A1B68" w:rsidRDefault="005C3B68" w:rsidP="00F75F55">
      <w:pPr>
        <w:pStyle w:val="Style4"/>
        <w:widowControl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14CD0">
        <w:rPr>
          <w:rStyle w:val="FontStyle12"/>
          <w:b w:val="0"/>
          <w:bCs/>
          <w:sz w:val="28"/>
          <w:szCs w:val="28"/>
        </w:rPr>
        <w:t>5.1</w:t>
      </w:r>
      <w:r w:rsidR="001F2A10" w:rsidRPr="00214CD0">
        <w:rPr>
          <w:rStyle w:val="FontStyle12"/>
          <w:b w:val="0"/>
          <w:bCs/>
          <w:sz w:val="28"/>
          <w:szCs w:val="28"/>
        </w:rPr>
        <w:t>.</w:t>
      </w:r>
      <w:r w:rsidRPr="00214CD0">
        <w:rPr>
          <w:rStyle w:val="FontStyle12"/>
          <w:b w:val="0"/>
          <w:bCs/>
          <w:sz w:val="28"/>
          <w:szCs w:val="28"/>
        </w:rPr>
        <w:t xml:space="preserve"> Права и обязанности Фонда</w:t>
      </w:r>
      <w:r w:rsidR="008A1B68">
        <w:rPr>
          <w:b/>
          <w:sz w:val="28"/>
          <w:szCs w:val="28"/>
          <w:lang w:val="en-US"/>
        </w:rPr>
        <w:t>:</w:t>
      </w:r>
    </w:p>
    <w:p w:rsidR="005C3B68" w:rsidRPr="00133599" w:rsidRDefault="001F2A10" w:rsidP="00A074BF">
      <w:pPr>
        <w:pStyle w:val="Style5"/>
        <w:widowControl/>
        <w:numPr>
          <w:ilvl w:val="0"/>
          <w:numId w:val="3"/>
        </w:numPr>
        <w:tabs>
          <w:tab w:val="left" w:pos="0"/>
          <w:tab w:val="left" w:pos="1037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. </w:t>
      </w:r>
      <w:r w:rsidR="005C3B68" w:rsidRPr="00133599">
        <w:rPr>
          <w:rStyle w:val="FontStyle11"/>
          <w:sz w:val="28"/>
          <w:szCs w:val="28"/>
        </w:rPr>
        <w:t>Фонд обязан обеспечить участникам процедур закупки возможность реализации их прав, предусмотренных действующим законодательством Российской Федерации и настоящим Положением.</w:t>
      </w:r>
    </w:p>
    <w:p w:rsidR="005C3B68" w:rsidRPr="00133599" w:rsidRDefault="001F2A10" w:rsidP="004B29CD">
      <w:pPr>
        <w:pStyle w:val="Style5"/>
        <w:widowControl/>
        <w:tabs>
          <w:tab w:val="left" w:pos="0"/>
          <w:tab w:val="left" w:pos="1037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="004B29CD" w:rsidRPr="00133599">
        <w:rPr>
          <w:rStyle w:val="FontStyle11"/>
          <w:sz w:val="28"/>
          <w:szCs w:val="28"/>
        </w:rPr>
        <w:t>5.1.2</w:t>
      </w:r>
      <w:r>
        <w:rPr>
          <w:rStyle w:val="FontStyle11"/>
          <w:sz w:val="28"/>
          <w:szCs w:val="28"/>
        </w:rPr>
        <w:t>.</w:t>
      </w:r>
      <w:r w:rsidR="004B29CD" w:rsidRPr="00133599">
        <w:rPr>
          <w:rStyle w:val="FontStyle11"/>
          <w:sz w:val="28"/>
          <w:szCs w:val="28"/>
        </w:rPr>
        <w:t xml:space="preserve"> </w:t>
      </w:r>
      <w:r w:rsidR="005C3B68" w:rsidRPr="00133599">
        <w:rPr>
          <w:rStyle w:val="FontStyle11"/>
          <w:sz w:val="28"/>
          <w:szCs w:val="28"/>
        </w:rPr>
        <w:t xml:space="preserve">Фонд вправе отказаться от </w:t>
      </w:r>
      <w:r w:rsidR="005628C8" w:rsidRPr="00133599">
        <w:rPr>
          <w:rStyle w:val="FontStyle11"/>
          <w:sz w:val="28"/>
          <w:szCs w:val="28"/>
        </w:rPr>
        <w:t xml:space="preserve">проведения </w:t>
      </w:r>
      <w:r w:rsidR="00AC1AC8" w:rsidRPr="00133599">
        <w:rPr>
          <w:rStyle w:val="FontStyle11"/>
          <w:sz w:val="28"/>
          <w:szCs w:val="28"/>
        </w:rPr>
        <w:t>любой процедуры закупки в соответствии с настоящим Положением.</w:t>
      </w:r>
    </w:p>
    <w:p w:rsidR="005C3B68" w:rsidRPr="00133599" w:rsidRDefault="00B30AA2" w:rsidP="00A074BF">
      <w:pPr>
        <w:pStyle w:val="Style5"/>
        <w:widowControl/>
        <w:numPr>
          <w:ilvl w:val="0"/>
          <w:numId w:val="4"/>
        </w:numPr>
        <w:tabs>
          <w:tab w:val="left" w:pos="0"/>
          <w:tab w:val="left" w:pos="1085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Фонд вправе продлить срок подачи заявок на участие в любой процедуре в любое время до истечения первоначально объявленного срока, если это допускается действующим законодательством Российской Федерации, требованиями настоящего Положения и условиями закупочной документации.</w:t>
      </w:r>
    </w:p>
    <w:p w:rsidR="005C3B68" w:rsidRPr="00133599" w:rsidRDefault="00B30AA2" w:rsidP="00A074BF">
      <w:pPr>
        <w:pStyle w:val="Style5"/>
        <w:widowControl/>
        <w:numPr>
          <w:ilvl w:val="0"/>
          <w:numId w:val="4"/>
        </w:numPr>
        <w:tabs>
          <w:tab w:val="left" w:pos="0"/>
          <w:tab w:val="left" w:pos="1085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Фонд </w:t>
      </w:r>
      <w:r w:rsidR="00703BC7" w:rsidRPr="00133599">
        <w:rPr>
          <w:rStyle w:val="FontStyle11"/>
          <w:sz w:val="28"/>
          <w:szCs w:val="28"/>
        </w:rPr>
        <w:t>на основе заявки устанавливает</w:t>
      </w:r>
      <w:r w:rsidR="005C3B68" w:rsidRPr="00133599">
        <w:rPr>
          <w:rStyle w:val="FontStyle11"/>
          <w:sz w:val="28"/>
          <w:szCs w:val="28"/>
        </w:rPr>
        <w:t xml:space="preserve"> требования к Участникам процедур закупки, закупаемой продукции, услови</w:t>
      </w:r>
      <w:r w:rsidR="00473889">
        <w:rPr>
          <w:rStyle w:val="FontStyle11"/>
          <w:sz w:val="28"/>
          <w:szCs w:val="28"/>
        </w:rPr>
        <w:t>ям её приобретения, и определяет</w:t>
      </w:r>
      <w:r w:rsidR="005C3B68" w:rsidRPr="00133599">
        <w:rPr>
          <w:rStyle w:val="FontStyle11"/>
          <w:sz w:val="28"/>
          <w:szCs w:val="28"/>
        </w:rPr>
        <w:t xml:space="preserve"> необходимые документы, подтверждающие (декларирующие) соответствие этим требованиям.</w:t>
      </w:r>
    </w:p>
    <w:p w:rsidR="005C3B68" w:rsidRPr="00B30AA2" w:rsidRDefault="00B30AA2" w:rsidP="00B30AA2">
      <w:pPr>
        <w:pStyle w:val="Style5"/>
        <w:widowControl/>
        <w:numPr>
          <w:ilvl w:val="0"/>
          <w:numId w:val="4"/>
        </w:numPr>
        <w:tabs>
          <w:tab w:val="left" w:pos="0"/>
          <w:tab w:val="left" w:pos="1085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Иные права и обязанности Фонда устанавливаются в закупочной документации.</w:t>
      </w:r>
    </w:p>
    <w:p w:rsidR="005C3B68" w:rsidRPr="00214CD0" w:rsidRDefault="005C3B68" w:rsidP="00F75F55">
      <w:pPr>
        <w:pStyle w:val="Style4"/>
        <w:widowControl/>
        <w:tabs>
          <w:tab w:val="left" w:pos="0"/>
          <w:tab w:val="left" w:pos="883"/>
        </w:tabs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214CD0">
        <w:rPr>
          <w:rStyle w:val="FontStyle12"/>
          <w:b w:val="0"/>
          <w:bCs/>
          <w:sz w:val="28"/>
          <w:szCs w:val="28"/>
        </w:rPr>
        <w:t>5.2</w:t>
      </w:r>
      <w:r w:rsidR="00B30AA2" w:rsidRPr="00214CD0">
        <w:rPr>
          <w:rStyle w:val="FontStyle12"/>
          <w:b w:val="0"/>
          <w:bCs/>
          <w:sz w:val="28"/>
          <w:szCs w:val="28"/>
        </w:rPr>
        <w:t>.</w:t>
      </w:r>
      <w:r w:rsidRPr="00214CD0">
        <w:rPr>
          <w:rStyle w:val="FontStyle12"/>
          <w:b w:val="0"/>
          <w:bCs/>
          <w:sz w:val="28"/>
          <w:szCs w:val="28"/>
        </w:rPr>
        <w:t xml:space="preserve"> Права и обязанности Участников закупки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118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5.2.1</w:t>
      </w:r>
      <w:r w:rsidR="00B30AA2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Заявку на участие в открытых процедурах закупки вправе подать любое лицо, соответствующее требованиям, предъявляемым к Участникам, установленным действующим законодательством Российской Федерации, а также указанным в Закупочной документации.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1037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5.2.2</w:t>
      </w:r>
      <w:r w:rsidR="00B30AA2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В закрытых процедурах закупки вправе принять участие только те Участники, которые приглашены персонально.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108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lastRenderedPageBreak/>
        <w:t>5.2.3</w:t>
      </w:r>
      <w:r w:rsidR="00B30AA2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К Участникам закупки предъявляются следующие обязательные требования: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108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не проведение процедуры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5C3B68" w:rsidRPr="00473889" w:rsidRDefault="005C3B68" w:rsidP="00F75F55">
      <w:pPr>
        <w:pStyle w:val="Style5"/>
        <w:widowControl/>
        <w:tabs>
          <w:tab w:val="left" w:pos="0"/>
          <w:tab w:val="left" w:pos="108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</w:t>
      </w:r>
      <w:r w:rsidR="00473889">
        <w:rPr>
          <w:rStyle w:val="FontStyle11"/>
          <w:sz w:val="28"/>
          <w:szCs w:val="28"/>
        </w:rPr>
        <w:t>ачи заявки на участие в закупке</w:t>
      </w:r>
      <w:r w:rsidR="00473889" w:rsidRPr="00473889">
        <w:rPr>
          <w:rStyle w:val="FontStyle11"/>
          <w:sz w:val="28"/>
          <w:szCs w:val="28"/>
        </w:rPr>
        <w:t>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1037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отсутствие сведений об Участнике закупки в реестре недобросовестных поставщиков, предусмотренном статьей 5 Федерального закона от 18 июля 2011 г. № 223-ФЗ «О закупках товаров, работ, услуг отдельными видами юридических лиц»;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1037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отсутствие сведений об Участниках закупки в реестре недобросовестных поставщиков, предусмотренном статьей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C3B68" w:rsidRPr="00133599" w:rsidRDefault="00473889" w:rsidP="00F75F55">
      <w:pPr>
        <w:pStyle w:val="Style4"/>
        <w:widowControl/>
        <w:tabs>
          <w:tab w:val="left" w:pos="0"/>
          <w:tab w:val="left" w:pos="1008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5.2.4.</w:t>
      </w:r>
      <w:r w:rsidR="005C3B68" w:rsidRPr="00133599">
        <w:rPr>
          <w:rStyle w:val="FontStyle11"/>
          <w:sz w:val="28"/>
          <w:szCs w:val="28"/>
        </w:rPr>
        <w:t xml:space="preserve"> При проведении закупок Фонд </w:t>
      </w:r>
      <w:r w:rsidR="00C64474" w:rsidRPr="00133599">
        <w:rPr>
          <w:rStyle w:val="FontStyle11"/>
          <w:sz w:val="28"/>
          <w:szCs w:val="28"/>
        </w:rPr>
        <w:t>устанавливает следующие</w:t>
      </w:r>
      <w:r w:rsidR="005C3B68" w:rsidRPr="00133599">
        <w:rPr>
          <w:rStyle w:val="FontStyle11"/>
          <w:sz w:val="28"/>
          <w:szCs w:val="28"/>
        </w:rPr>
        <w:t xml:space="preserve"> квалификационные требования к Участникам закупки: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1008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1008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иные квалификационные требования, связанные с предметом закупки.</w:t>
      </w:r>
    </w:p>
    <w:p w:rsidR="005C3B68" w:rsidRPr="00133599" w:rsidRDefault="00473889" w:rsidP="00F75F55">
      <w:pPr>
        <w:pStyle w:val="Style4"/>
        <w:widowControl/>
        <w:tabs>
          <w:tab w:val="left" w:pos="0"/>
          <w:tab w:val="left" w:pos="1008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5.2.5.</w:t>
      </w:r>
      <w:r w:rsidR="005C3B68" w:rsidRPr="00133599">
        <w:rPr>
          <w:rStyle w:val="FontStyle11"/>
          <w:sz w:val="28"/>
          <w:szCs w:val="28"/>
        </w:rPr>
        <w:t xml:space="preserve"> Участник должен составлять заявку по форме, установленной в закупочной документации. Из текста заявки должно следовать, что ее подача является принятием всех условий Фонда, в том числе согласием исполнять обязанности Участника и соблюдать конфиденциальность.</w:t>
      </w:r>
    </w:p>
    <w:p w:rsidR="005C3B68" w:rsidRPr="00133599" w:rsidRDefault="00473889" w:rsidP="00F75F55">
      <w:pPr>
        <w:pStyle w:val="Style4"/>
        <w:widowControl/>
        <w:tabs>
          <w:tab w:val="left" w:pos="0"/>
          <w:tab w:val="left" w:pos="1085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5.2.6.</w:t>
      </w:r>
      <w:r w:rsidR="005C3B68" w:rsidRPr="00133599">
        <w:rPr>
          <w:rStyle w:val="FontStyle11"/>
          <w:sz w:val="28"/>
          <w:szCs w:val="28"/>
        </w:rPr>
        <w:t xml:space="preserve"> Участник закупки имеет право: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44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в соответствии с условиями Закупочной документации получать от Фонда информацию по условиям и порядку проведения закупки;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658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изменять, дополнять или отзывать заявку до истечения срока подачи, если иное прямо не оговорено в закупочной документации и не противоречит действующему законодательству;</w:t>
      </w:r>
    </w:p>
    <w:p w:rsidR="005C3B68" w:rsidRPr="00133599" w:rsidRDefault="005C3B68" w:rsidP="00B30AA2">
      <w:pPr>
        <w:pStyle w:val="Style4"/>
        <w:widowControl/>
        <w:tabs>
          <w:tab w:val="left" w:pos="0"/>
          <w:tab w:val="left" w:pos="811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</w:t>
      </w:r>
      <w:r w:rsidRPr="00133599">
        <w:rPr>
          <w:rStyle w:val="FontStyle11"/>
          <w:sz w:val="28"/>
          <w:szCs w:val="28"/>
        </w:rPr>
        <w:tab/>
        <w:t xml:space="preserve"> обращаться к Фонду с вопросами о разъяснении закупочной документации.</w:t>
      </w:r>
    </w:p>
    <w:p w:rsidR="005C3B68" w:rsidRPr="00214CD0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2"/>
          <w:b w:val="0"/>
          <w:bCs/>
          <w:sz w:val="28"/>
          <w:szCs w:val="28"/>
        </w:rPr>
      </w:pPr>
      <w:r w:rsidRPr="00214CD0">
        <w:rPr>
          <w:rStyle w:val="FontStyle12"/>
          <w:b w:val="0"/>
          <w:bCs/>
          <w:sz w:val="28"/>
          <w:szCs w:val="28"/>
        </w:rPr>
        <w:t>5.3</w:t>
      </w:r>
      <w:r w:rsidR="00B30AA2" w:rsidRPr="00214CD0">
        <w:rPr>
          <w:rStyle w:val="FontStyle12"/>
          <w:b w:val="0"/>
          <w:bCs/>
          <w:sz w:val="28"/>
          <w:szCs w:val="28"/>
        </w:rPr>
        <w:t>.</w:t>
      </w:r>
      <w:r w:rsidRPr="00214CD0">
        <w:rPr>
          <w:rStyle w:val="FontStyle12"/>
          <w:b w:val="0"/>
          <w:bCs/>
          <w:sz w:val="28"/>
          <w:szCs w:val="28"/>
        </w:rPr>
        <w:t xml:space="preserve"> Права и обязанности победителя</w:t>
      </w:r>
    </w:p>
    <w:p w:rsidR="005C3B68" w:rsidRPr="00133599" w:rsidRDefault="005C3B68" w:rsidP="00F75F55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5.3.1</w:t>
      </w:r>
      <w:r w:rsidR="00B30AA2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Права и обязанности победителя закупки, в том числе право на заключение договора, оговариваются в закупочной документации</w:t>
      </w:r>
      <w:r w:rsidR="00DD31E3">
        <w:rPr>
          <w:rStyle w:val="FontStyle11"/>
          <w:sz w:val="28"/>
          <w:szCs w:val="28"/>
        </w:rPr>
        <w:t>, а так же настоящим Положением</w:t>
      </w:r>
      <w:r w:rsidRPr="00133599">
        <w:rPr>
          <w:rStyle w:val="FontStyle11"/>
          <w:sz w:val="28"/>
          <w:szCs w:val="28"/>
        </w:rPr>
        <w:t>.</w:t>
      </w:r>
    </w:p>
    <w:p w:rsidR="00455808" w:rsidRPr="00133599" w:rsidRDefault="005C3B68" w:rsidP="002B719F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2"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ab/>
      </w:r>
    </w:p>
    <w:p w:rsidR="005C3B68" w:rsidRPr="00F07D68" w:rsidRDefault="005C3B68" w:rsidP="00F14FBF">
      <w:pPr>
        <w:pStyle w:val="Style2"/>
        <w:widowControl/>
        <w:tabs>
          <w:tab w:val="left" w:pos="0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>6. Общий порядок проведения закупок</w:t>
      </w:r>
    </w:p>
    <w:p w:rsidR="005C3B68" w:rsidRPr="00214CD0" w:rsidRDefault="005C3B68" w:rsidP="00075E2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2"/>
          <w:b w:val="0"/>
          <w:bCs/>
          <w:sz w:val="28"/>
          <w:szCs w:val="28"/>
        </w:rPr>
      </w:pPr>
      <w:r w:rsidRPr="00214CD0">
        <w:rPr>
          <w:rStyle w:val="FontStyle12"/>
          <w:b w:val="0"/>
          <w:bCs/>
          <w:sz w:val="28"/>
          <w:szCs w:val="28"/>
        </w:rPr>
        <w:t>6.1</w:t>
      </w:r>
      <w:r w:rsidR="00B30AA2" w:rsidRPr="00214CD0">
        <w:rPr>
          <w:rStyle w:val="FontStyle12"/>
          <w:b w:val="0"/>
          <w:bCs/>
          <w:sz w:val="28"/>
          <w:szCs w:val="28"/>
        </w:rPr>
        <w:t>.</w:t>
      </w:r>
      <w:r w:rsidRPr="00214CD0">
        <w:rPr>
          <w:rStyle w:val="FontStyle12"/>
          <w:b w:val="0"/>
          <w:bCs/>
          <w:sz w:val="28"/>
          <w:szCs w:val="28"/>
        </w:rPr>
        <w:t xml:space="preserve"> Порядок формирования и функции закупочной комиссии</w:t>
      </w:r>
    </w:p>
    <w:p w:rsidR="005C3B68" w:rsidRPr="00133599" w:rsidRDefault="005C3B68" w:rsidP="00075E25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6.1.1</w:t>
      </w:r>
      <w:r w:rsidR="00B30AA2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Закупочная комиссия создается с целью определения победителя закупочной процедуры</w:t>
      </w:r>
      <w:r w:rsidR="009A4E45">
        <w:rPr>
          <w:rStyle w:val="FontStyle11"/>
          <w:sz w:val="28"/>
          <w:szCs w:val="28"/>
        </w:rPr>
        <w:t>.</w:t>
      </w:r>
    </w:p>
    <w:p w:rsidR="005C3B68" w:rsidRPr="00133599" w:rsidRDefault="0074695E" w:rsidP="00075E25">
      <w:pPr>
        <w:pStyle w:val="Style4"/>
        <w:widowControl/>
        <w:tabs>
          <w:tab w:val="left" w:pos="0"/>
          <w:tab w:val="left" w:pos="1051"/>
        </w:tabs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6.1.2</w:t>
      </w:r>
      <w:r w:rsidR="00B30AA2"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</w:t>
      </w:r>
      <w:r w:rsidR="00BF2DD4" w:rsidRPr="00133599">
        <w:rPr>
          <w:sz w:val="28"/>
          <w:szCs w:val="28"/>
        </w:rPr>
        <w:t>Председателем комиссии является Генеральный директор Фонда. Состав комиссии утверждается Приказом Генерального директора Фонда</w:t>
      </w:r>
      <w:r w:rsidR="005C3B68" w:rsidRPr="00133599">
        <w:rPr>
          <w:sz w:val="28"/>
          <w:szCs w:val="28"/>
        </w:rPr>
        <w:t xml:space="preserve">. </w:t>
      </w:r>
      <w:r w:rsidR="00D858B8">
        <w:rPr>
          <w:sz w:val="28"/>
          <w:szCs w:val="28"/>
        </w:rPr>
        <w:t>Численный состав комиссии – 4</w:t>
      </w:r>
      <w:r w:rsidR="005C3B68" w:rsidRPr="00133599">
        <w:rPr>
          <w:sz w:val="28"/>
          <w:szCs w:val="28"/>
        </w:rPr>
        <w:t xml:space="preserve"> человека</w:t>
      </w:r>
      <w:r w:rsidR="005C3B68" w:rsidRPr="00133599">
        <w:rPr>
          <w:rStyle w:val="FontStyle11"/>
          <w:sz w:val="28"/>
          <w:szCs w:val="28"/>
        </w:rPr>
        <w:t>.</w:t>
      </w:r>
    </w:p>
    <w:p w:rsidR="005C3B68" w:rsidRPr="00133599" w:rsidRDefault="0074695E" w:rsidP="00214CD0">
      <w:pPr>
        <w:pStyle w:val="Style4"/>
        <w:widowControl/>
        <w:tabs>
          <w:tab w:val="left" w:pos="0"/>
          <w:tab w:val="left" w:pos="1051"/>
        </w:tabs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6.1.3</w:t>
      </w:r>
      <w:r w:rsidR="00B30AA2"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Конкретные цели и задачи формирования закупочной комиссии, права, обязанности членов комиссии, регламент работы комиссии и иные вопросы деятельности комиссии определяется </w:t>
      </w:r>
      <w:r w:rsidR="003C4A58" w:rsidRPr="00133599">
        <w:rPr>
          <w:rStyle w:val="FontStyle11"/>
          <w:sz w:val="28"/>
          <w:szCs w:val="28"/>
        </w:rPr>
        <w:t>настоящим Положением.</w:t>
      </w:r>
    </w:p>
    <w:p w:rsidR="005C3B68" w:rsidRPr="00214CD0" w:rsidRDefault="00881072" w:rsidP="00EF1E97">
      <w:pPr>
        <w:pStyle w:val="Style4"/>
        <w:widowControl/>
        <w:tabs>
          <w:tab w:val="left" w:pos="0"/>
          <w:tab w:val="left" w:pos="883"/>
        </w:tabs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214CD0">
        <w:rPr>
          <w:rStyle w:val="FontStyle12"/>
          <w:b w:val="0"/>
          <w:bCs/>
          <w:sz w:val="28"/>
          <w:szCs w:val="28"/>
        </w:rPr>
        <w:t>6.2</w:t>
      </w:r>
      <w:r w:rsidR="00214CD0" w:rsidRPr="00214CD0">
        <w:rPr>
          <w:rStyle w:val="FontStyle12"/>
          <w:b w:val="0"/>
          <w:bCs/>
          <w:sz w:val="28"/>
          <w:szCs w:val="28"/>
        </w:rPr>
        <w:t xml:space="preserve">. </w:t>
      </w:r>
      <w:r w:rsidR="005C3B68" w:rsidRPr="00214CD0">
        <w:rPr>
          <w:rStyle w:val="FontStyle12"/>
          <w:b w:val="0"/>
          <w:bCs/>
          <w:sz w:val="28"/>
          <w:szCs w:val="28"/>
        </w:rPr>
        <w:t>Подготовка к проведению закупки</w:t>
      </w:r>
    </w:p>
    <w:p w:rsidR="005C3B68" w:rsidRPr="00133599" w:rsidRDefault="00881072" w:rsidP="00B74656">
      <w:pPr>
        <w:pStyle w:val="Style6"/>
        <w:widowControl/>
        <w:tabs>
          <w:tab w:val="left" w:pos="0"/>
          <w:tab w:val="left" w:pos="7146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6.2</w:t>
      </w:r>
      <w:r w:rsidR="005C3B68" w:rsidRPr="00133599">
        <w:rPr>
          <w:rStyle w:val="FontStyle11"/>
          <w:sz w:val="28"/>
          <w:szCs w:val="28"/>
        </w:rPr>
        <w:t>.1</w:t>
      </w:r>
      <w:r w:rsidR="00214CD0"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В рамках подготовки к проведению закупки Фонд определяет:</w:t>
      </w:r>
      <w:r w:rsidR="00B74656" w:rsidRPr="00133599">
        <w:rPr>
          <w:rStyle w:val="FontStyle11"/>
          <w:sz w:val="28"/>
          <w:szCs w:val="28"/>
        </w:rPr>
        <w:tab/>
      </w:r>
    </w:p>
    <w:p w:rsidR="00B74656" w:rsidRPr="00133599" w:rsidRDefault="00B74656" w:rsidP="00B74656">
      <w:pPr>
        <w:pStyle w:val="Style6"/>
        <w:widowControl/>
        <w:tabs>
          <w:tab w:val="left" w:pos="0"/>
          <w:tab w:val="left" w:pos="7146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сведения о времени, месте и форме торгов;</w:t>
      </w:r>
    </w:p>
    <w:p w:rsidR="00B74656" w:rsidRPr="00133599" w:rsidRDefault="00B74656" w:rsidP="00B74656">
      <w:pPr>
        <w:pStyle w:val="Style6"/>
        <w:widowControl/>
        <w:tabs>
          <w:tab w:val="left" w:pos="0"/>
          <w:tab w:val="left" w:pos="7146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сведения о предмете и порядке проведения торгов;</w:t>
      </w:r>
    </w:p>
    <w:p w:rsidR="0046160A" w:rsidRPr="00133599" w:rsidRDefault="00B74656" w:rsidP="0046160A">
      <w:pPr>
        <w:pStyle w:val="Style6"/>
        <w:widowControl/>
        <w:tabs>
          <w:tab w:val="left" w:pos="0"/>
          <w:tab w:val="left" w:pos="7146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сведения об определении лица, вы</w:t>
      </w:r>
      <w:r w:rsidR="0046160A" w:rsidRPr="00133599">
        <w:rPr>
          <w:rStyle w:val="FontStyle11"/>
          <w:sz w:val="28"/>
          <w:szCs w:val="28"/>
        </w:rPr>
        <w:t>игравшего торги;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667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</w:t>
      </w:r>
      <w:r w:rsidRPr="00133599">
        <w:rPr>
          <w:rStyle w:val="FontStyle11"/>
          <w:sz w:val="28"/>
          <w:szCs w:val="28"/>
        </w:rPr>
        <w:tab/>
        <w:t>требования к закупаемой продукции, в том числе начальную (плановую) стоимость закупки;</w:t>
      </w:r>
    </w:p>
    <w:p w:rsidR="005C3B68" w:rsidRPr="00133599" w:rsidRDefault="00812182" w:rsidP="00F75F55">
      <w:pPr>
        <w:pStyle w:val="Style5"/>
        <w:widowControl/>
        <w:tabs>
          <w:tab w:val="left" w:pos="0"/>
          <w:tab w:val="left" w:pos="667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ab/>
        <w:t>сроки выполнения</w:t>
      </w:r>
      <w:r w:rsidR="005C3B68" w:rsidRPr="00133599">
        <w:rPr>
          <w:rStyle w:val="FontStyle11"/>
          <w:sz w:val="28"/>
          <w:szCs w:val="28"/>
        </w:rPr>
        <w:t xml:space="preserve"> работ, оказание услуг;</w:t>
      </w:r>
    </w:p>
    <w:p w:rsidR="005C3B68" w:rsidRPr="00133599" w:rsidRDefault="005C3B68" w:rsidP="00A074BF">
      <w:pPr>
        <w:pStyle w:val="Style5"/>
        <w:widowControl/>
        <w:numPr>
          <w:ilvl w:val="0"/>
          <w:numId w:val="6"/>
        </w:numPr>
        <w:tabs>
          <w:tab w:val="left" w:pos="0"/>
          <w:tab w:val="left" w:pos="667"/>
          <w:tab w:val="left" w:pos="706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критерии оценки предложений Участников закупки;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667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</w:t>
      </w:r>
      <w:r w:rsidRPr="00133599">
        <w:rPr>
          <w:rStyle w:val="FontStyle11"/>
          <w:sz w:val="28"/>
          <w:szCs w:val="28"/>
        </w:rPr>
        <w:tab/>
        <w:t>необходимость предоставления подтверждения соответствия закупаемой продукции, процессов ее производства, хранения, перевозки, а также Поставщика услуг требованиям законодательства о техническом регулировании, обязательной государственной сертификации, добровольной сертификации во внесенных в государственный реестр системах;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667"/>
          <w:tab w:val="left" w:pos="715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</w:t>
      </w:r>
      <w:r w:rsidRPr="00133599">
        <w:rPr>
          <w:rStyle w:val="FontStyle11"/>
          <w:sz w:val="28"/>
          <w:szCs w:val="28"/>
        </w:rPr>
        <w:tab/>
        <w:t>требования к оформлению заявок Участников;</w:t>
      </w:r>
    </w:p>
    <w:p w:rsidR="005C3B68" w:rsidRPr="00133599" w:rsidRDefault="005C3B68" w:rsidP="00F75F55">
      <w:pPr>
        <w:pStyle w:val="Style5"/>
        <w:widowControl/>
        <w:tabs>
          <w:tab w:val="left" w:pos="0"/>
          <w:tab w:val="left" w:pos="667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</w:t>
      </w:r>
      <w:r w:rsidRPr="00133599">
        <w:rPr>
          <w:rStyle w:val="FontStyle11"/>
          <w:sz w:val="28"/>
          <w:szCs w:val="28"/>
        </w:rPr>
        <w:tab/>
        <w:t>требования к условиям оплаты по договору, заключаемого по результатам процедуры закупки;</w:t>
      </w:r>
    </w:p>
    <w:p w:rsidR="005C3B68" w:rsidRPr="00133599" w:rsidRDefault="005C3B68" w:rsidP="00A074BF">
      <w:pPr>
        <w:pStyle w:val="Style5"/>
        <w:widowControl/>
        <w:numPr>
          <w:ilvl w:val="0"/>
          <w:numId w:val="6"/>
        </w:numPr>
        <w:tabs>
          <w:tab w:val="left" w:pos="0"/>
          <w:tab w:val="left" w:pos="667"/>
          <w:tab w:val="left" w:pos="706"/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оптимальную транспортную логистику при поставке закупаемой Продукции для определения условий договора, заключаемого по результатам процедуры закупки.</w:t>
      </w:r>
    </w:p>
    <w:p w:rsidR="005C3B68" w:rsidRPr="00133599" w:rsidRDefault="00881072" w:rsidP="00F75F55">
      <w:pPr>
        <w:pStyle w:val="Style4"/>
        <w:widowControl/>
        <w:tabs>
          <w:tab w:val="left" w:pos="0"/>
          <w:tab w:val="left" w:pos="1123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6.2</w:t>
      </w:r>
      <w:r w:rsidR="005C3B68" w:rsidRPr="00133599">
        <w:rPr>
          <w:rStyle w:val="FontStyle11"/>
          <w:sz w:val="28"/>
          <w:szCs w:val="28"/>
        </w:rPr>
        <w:t>.2</w:t>
      </w:r>
      <w:r w:rsidR="00214CD0"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ab/>
        <w:t xml:space="preserve"> В рамках подготовки к проведению закупки Фонд определяет: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63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требования к Участникам и критерии оценки предложений Участников закупки (уточнение и окончательное определение критериев оценки Участников с точки зрения обеспечения конкуренции);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691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порядок оценки или ранжирования заявок и определения победителя, получающего по результатам процедуры закупки право заключения соответствующего договора;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1123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6.</w:t>
      </w:r>
      <w:r w:rsidR="00881072" w:rsidRPr="00133599">
        <w:rPr>
          <w:rStyle w:val="FontStyle11"/>
          <w:sz w:val="28"/>
          <w:szCs w:val="28"/>
        </w:rPr>
        <w:t>2</w:t>
      </w:r>
      <w:r w:rsidRPr="00133599">
        <w:rPr>
          <w:rStyle w:val="FontStyle11"/>
          <w:sz w:val="28"/>
          <w:szCs w:val="28"/>
        </w:rPr>
        <w:t>.3</w:t>
      </w:r>
      <w:r w:rsidR="00214CD0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</w:t>
      </w:r>
      <w:r w:rsidRPr="00133599">
        <w:rPr>
          <w:rStyle w:val="FontStyle11"/>
          <w:sz w:val="28"/>
          <w:szCs w:val="28"/>
        </w:rPr>
        <w:tab/>
        <w:t>В рамках подготовки процедуры закупки Фонд (совместно с Инициатором) осуществляет подготовку извещения о закупке и другой документации о закупке в соответствии с настоящим Положением и решением о закупке.</w:t>
      </w:r>
    </w:p>
    <w:p w:rsidR="005C3B68" w:rsidRPr="00214CD0" w:rsidRDefault="00881072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2"/>
          <w:b w:val="0"/>
          <w:bCs/>
          <w:sz w:val="28"/>
          <w:szCs w:val="28"/>
        </w:rPr>
      </w:pPr>
      <w:r w:rsidRPr="00214CD0">
        <w:rPr>
          <w:rStyle w:val="FontStyle12"/>
          <w:b w:val="0"/>
          <w:bCs/>
          <w:sz w:val="28"/>
          <w:szCs w:val="28"/>
        </w:rPr>
        <w:t>6.3</w:t>
      </w:r>
      <w:r w:rsidR="00214CD0">
        <w:rPr>
          <w:rStyle w:val="FontStyle12"/>
          <w:b w:val="0"/>
          <w:bCs/>
          <w:sz w:val="28"/>
          <w:szCs w:val="28"/>
        </w:rPr>
        <w:t>.</w:t>
      </w:r>
      <w:r w:rsidR="00C61C9C" w:rsidRPr="00214CD0">
        <w:rPr>
          <w:rStyle w:val="FontStyle12"/>
          <w:b w:val="0"/>
          <w:bCs/>
          <w:sz w:val="28"/>
          <w:szCs w:val="28"/>
        </w:rPr>
        <w:t xml:space="preserve"> Разр</w:t>
      </w:r>
      <w:r w:rsidR="005C3B68" w:rsidRPr="00214CD0">
        <w:rPr>
          <w:rStyle w:val="FontStyle12"/>
          <w:b w:val="0"/>
          <w:bCs/>
          <w:sz w:val="28"/>
          <w:szCs w:val="28"/>
        </w:rPr>
        <w:t>ешение разногласий, связанных с проведением закупок</w:t>
      </w:r>
    </w:p>
    <w:p w:rsidR="005C3B68" w:rsidRPr="00133599" w:rsidRDefault="005C3B68" w:rsidP="00951A21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133599">
        <w:rPr>
          <w:rStyle w:val="FontStyle11"/>
          <w:sz w:val="28"/>
          <w:szCs w:val="28"/>
        </w:rPr>
        <w:t xml:space="preserve">Все споры и разногласия, возникающие в связи с проведением процедур закупок, в том числе, касающиеся исполнения Фондом и Участниками своих обязательств, должны решаться в претензионном порядке. Для реализации этого порядка Участник в случае нарушения его прав может обратиться с претензией к Фонду. 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5C3B68" w:rsidRPr="00F07D68" w:rsidRDefault="005C3B68" w:rsidP="00F14FBF">
      <w:pPr>
        <w:pStyle w:val="Style2"/>
        <w:widowControl/>
        <w:tabs>
          <w:tab w:val="left" w:pos="0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>7. Информационное обеспечение закупки</w:t>
      </w:r>
    </w:p>
    <w:p w:rsidR="005C3B68" w:rsidRPr="00214CD0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2"/>
          <w:b w:val="0"/>
          <w:bCs/>
          <w:sz w:val="28"/>
          <w:szCs w:val="28"/>
        </w:rPr>
      </w:pPr>
      <w:r w:rsidRPr="00214CD0">
        <w:rPr>
          <w:rStyle w:val="FontStyle12"/>
          <w:b w:val="0"/>
          <w:bCs/>
          <w:sz w:val="28"/>
          <w:szCs w:val="28"/>
        </w:rPr>
        <w:lastRenderedPageBreak/>
        <w:t>7.1</w:t>
      </w:r>
      <w:r w:rsidR="00214CD0">
        <w:rPr>
          <w:rStyle w:val="FontStyle12"/>
          <w:b w:val="0"/>
          <w:bCs/>
          <w:sz w:val="28"/>
          <w:szCs w:val="28"/>
        </w:rPr>
        <w:t>.</w:t>
      </w:r>
      <w:r w:rsidRPr="00214CD0">
        <w:rPr>
          <w:rStyle w:val="FontStyle12"/>
          <w:b w:val="0"/>
          <w:bCs/>
          <w:sz w:val="28"/>
          <w:szCs w:val="28"/>
        </w:rPr>
        <w:t xml:space="preserve"> Общие положения</w:t>
      </w:r>
    </w:p>
    <w:p w:rsidR="005C3B68" w:rsidRPr="00133599" w:rsidRDefault="005C3B68" w:rsidP="00F75F55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7.1.1</w:t>
      </w:r>
      <w:r w:rsidR="00214CD0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При закупке на сайте Фонда размещается информация о закупке, в том числе:</w:t>
      </w:r>
    </w:p>
    <w:p w:rsidR="005C3B68" w:rsidRPr="00133599" w:rsidRDefault="005C3B68" w:rsidP="00A074BF">
      <w:pPr>
        <w:pStyle w:val="Style4"/>
        <w:widowControl/>
        <w:numPr>
          <w:ilvl w:val="0"/>
          <w:numId w:val="5"/>
        </w:numPr>
        <w:tabs>
          <w:tab w:val="left" w:pos="0"/>
          <w:tab w:val="left" w:pos="67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извещение о закупке;</w:t>
      </w:r>
    </w:p>
    <w:p w:rsidR="005C3B68" w:rsidRPr="00133599" w:rsidRDefault="005C3B68" w:rsidP="00A074BF">
      <w:pPr>
        <w:pStyle w:val="Style4"/>
        <w:widowControl/>
        <w:numPr>
          <w:ilvl w:val="0"/>
          <w:numId w:val="5"/>
        </w:numPr>
        <w:tabs>
          <w:tab w:val="left" w:pos="0"/>
          <w:tab w:val="left" w:pos="67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документация о закупке;</w:t>
      </w:r>
    </w:p>
    <w:p w:rsidR="005C3B68" w:rsidRPr="00133599" w:rsidRDefault="005C3B68" w:rsidP="00A074BF">
      <w:pPr>
        <w:pStyle w:val="Style4"/>
        <w:widowControl/>
        <w:numPr>
          <w:ilvl w:val="0"/>
          <w:numId w:val="5"/>
        </w:numPr>
        <w:tabs>
          <w:tab w:val="left" w:pos="0"/>
          <w:tab w:val="left" w:pos="67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 xml:space="preserve">изменения, вносимые в документацию о </w:t>
      </w:r>
      <w:r w:rsidR="00415F07" w:rsidRPr="00133599">
        <w:rPr>
          <w:rStyle w:val="FontStyle11"/>
          <w:sz w:val="28"/>
          <w:szCs w:val="28"/>
        </w:rPr>
        <w:t>закупке</w:t>
      </w:r>
      <w:r w:rsidRPr="00133599">
        <w:rPr>
          <w:rStyle w:val="FontStyle11"/>
          <w:sz w:val="28"/>
          <w:szCs w:val="28"/>
        </w:rPr>
        <w:t>;</w:t>
      </w:r>
    </w:p>
    <w:p w:rsidR="005C3B68" w:rsidRPr="00133599" w:rsidRDefault="005C3B68" w:rsidP="00A074BF">
      <w:pPr>
        <w:pStyle w:val="Style4"/>
        <w:widowControl/>
        <w:numPr>
          <w:ilvl w:val="0"/>
          <w:numId w:val="5"/>
        </w:numPr>
        <w:tabs>
          <w:tab w:val="left" w:pos="0"/>
          <w:tab w:val="left" w:pos="67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разъяснения закупочной документации;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1094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7.1.2</w:t>
      </w:r>
      <w:r w:rsidR="00D22220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Размещение информации на сайте осуществляется Фондом в соответствии со способом закупки и требованиями настоящего Положения.</w:t>
      </w:r>
    </w:p>
    <w:p w:rsidR="005C3B68" w:rsidRPr="00133599" w:rsidRDefault="005C3B68" w:rsidP="00D22220">
      <w:pPr>
        <w:pStyle w:val="Style3"/>
        <w:widowControl/>
        <w:tabs>
          <w:tab w:val="left" w:pos="0"/>
          <w:tab w:val="left" w:pos="1090"/>
        </w:tabs>
        <w:spacing w:line="240" w:lineRule="auto"/>
        <w:ind w:firstLine="709"/>
        <w:jc w:val="both"/>
        <w:rPr>
          <w:sz w:val="28"/>
          <w:szCs w:val="28"/>
        </w:rPr>
      </w:pPr>
      <w:r w:rsidRPr="00133599">
        <w:rPr>
          <w:rStyle w:val="FontStyle11"/>
          <w:sz w:val="28"/>
          <w:szCs w:val="28"/>
        </w:rPr>
        <w:t>7.1.</w:t>
      </w:r>
      <w:r w:rsidR="00785D21" w:rsidRPr="00133599">
        <w:rPr>
          <w:rStyle w:val="FontStyle11"/>
          <w:sz w:val="28"/>
          <w:szCs w:val="28"/>
        </w:rPr>
        <w:t>3</w:t>
      </w:r>
      <w:r w:rsidR="00D22220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</w:t>
      </w:r>
      <w:r w:rsidRPr="00133599">
        <w:rPr>
          <w:sz w:val="28"/>
          <w:szCs w:val="28"/>
        </w:rPr>
        <w:t>Не подлежат размещению на сайте Фонда сведения о Закупке, составляющие государственную тайну, при условии, что такие сведения сод</w:t>
      </w:r>
      <w:r w:rsidR="00AF3C25">
        <w:rPr>
          <w:sz w:val="28"/>
          <w:szCs w:val="28"/>
        </w:rPr>
        <w:t>ержатся в извещении о Закупке, з</w:t>
      </w:r>
      <w:r w:rsidRPr="00133599">
        <w:rPr>
          <w:sz w:val="28"/>
          <w:szCs w:val="28"/>
        </w:rPr>
        <w:t>акупочной документации или в проекте договора.</w:t>
      </w:r>
    </w:p>
    <w:p w:rsidR="005C3B68" w:rsidRPr="00D22220" w:rsidRDefault="005C3B68" w:rsidP="00F75F55">
      <w:pPr>
        <w:pStyle w:val="Style4"/>
        <w:widowControl/>
        <w:tabs>
          <w:tab w:val="left" w:pos="0"/>
          <w:tab w:val="left" w:pos="854"/>
        </w:tabs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D22220">
        <w:rPr>
          <w:rStyle w:val="FontStyle12"/>
          <w:b w:val="0"/>
          <w:bCs/>
          <w:sz w:val="28"/>
          <w:szCs w:val="28"/>
        </w:rPr>
        <w:t>7.2</w:t>
      </w:r>
      <w:r w:rsidR="00D22220" w:rsidRPr="00D22220">
        <w:rPr>
          <w:rStyle w:val="FontStyle12"/>
          <w:b w:val="0"/>
          <w:bCs/>
          <w:sz w:val="28"/>
          <w:szCs w:val="28"/>
        </w:rPr>
        <w:t>.</w:t>
      </w:r>
      <w:r w:rsidRPr="00D22220">
        <w:rPr>
          <w:rStyle w:val="FontStyle12"/>
          <w:b w:val="0"/>
          <w:bCs/>
          <w:sz w:val="28"/>
          <w:szCs w:val="28"/>
        </w:rPr>
        <w:tab/>
        <w:t>Содержание извещения о закупке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1042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7.2.1</w:t>
      </w:r>
      <w:r w:rsidR="00D22220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</w:t>
      </w:r>
      <w:r w:rsidRPr="00133599">
        <w:rPr>
          <w:sz w:val="28"/>
          <w:szCs w:val="28"/>
        </w:rPr>
        <w:t xml:space="preserve">Извещение о проведении закупки размещается Фондом на сайте Фонда не позднее, чем за </w:t>
      </w:r>
      <w:r w:rsidR="00785D21" w:rsidRPr="00133599">
        <w:rPr>
          <w:sz w:val="28"/>
          <w:szCs w:val="28"/>
        </w:rPr>
        <w:t>3</w:t>
      </w:r>
      <w:r w:rsidR="00AD46FF">
        <w:rPr>
          <w:sz w:val="28"/>
          <w:szCs w:val="28"/>
        </w:rPr>
        <w:t>0</w:t>
      </w:r>
      <w:r w:rsidRPr="00133599">
        <w:rPr>
          <w:sz w:val="28"/>
          <w:szCs w:val="28"/>
        </w:rPr>
        <w:t xml:space="preserve"> дней до дня окончания подачи заявок на участие в закупочной процедуре.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1042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7.2.2</w:t>
      </w:r>
      <w:r w:rsidR="00D22220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В извещении о закупке указываются следующие сведения: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5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способ закупки (конкурс, аукцион или иной предусмотренный настоящим Положением способ);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5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наименование, место нахождения, почтовый адрес, адрес электронной почты, номер контактного телефона Фонда;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5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предмет договора с указанием количества поставляемого товара, объема выполняемых работ, оказываемых услуг;</w:t>
      </w:r>
    </w:p>
    <w:p w:rsidR="005C3B68" w:rsidRPr="00133599" w:rsidRDefault="005C3B68" w:rsidP="00096D03">
      <w:pPr>
        <w:pStyle w:val="Style3"/>
        <w:widowControl/>
        <w:tabs>
          <w:tab w:val="left" w:pos="0"/>
          <w:tab w:val="left" w:pos="672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место поставки товара, выполнения работ, оказания услуг;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72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сведения о начальной (максимальной) цене договора (цене лота);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5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срок, место и порядок предоставления документации о закупке, размер, порядок и сроки внесения платы, взимаемой Фондом за предоставление документации, если такая плата установлена Фондом, за исключением случаев предоставления документации в форме электронного документа;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5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 xml:space="preserve">- </w:t>
      </w:r>
      <w:r w:rsidRPr="00133599">
        <w:rPr>
          <w:sz w:val="28"/>
          <w:szCs w:val="28"/>
        </w:rPr>
        <w:t>срок окончания подачи заявок на участие в конкурсе. При проведении конкурса в несколько этапов сроки проведения второго и посл</w:t>
      </w:r>
      <w:r w:rsidR="00AF3C25">
        <w:rPr>
          <w:sz w:val="28"/>
          <w:szCs w:val="28"/>
        </w:rPr>
        <w:t>едующих этапов устанавливаются з</w:t>
      </w:r>
      <w:r w:rsidRPr="00133599">
        <w:rPr>
          <w:sz w:val="28"/>
          <w:szCs w:val="28"/>
        </w:rPr>
        <w:t>акупочной Комиссией;</w:t>
      </w:r>
    </w:p>
    <w:p w:rsidR="008A36D7" w:rsidRPr="00D22220" w:rsidRDefault="005C3B68" w:rsidP="00D22220">
      <w:pPr>
        <w:pStyle w:val="Style3"/>
        <w:widowControl/>
        <w:tabs>
          <w:tab w:val="left" w:pos="0"/>
          <w:tab w:val="left" w:pos="648"/>
        </w:tabs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133599">
        <w:rPr>
          <w:rStyle w:val="FontStyle11"/>
          <w:sz w:val="28"/>
          <w:szCs w:val="28"/>
        </w:rPr>
        <w:t>- место и дата рассмотрения предложений (заявок) Участников закупки и подведения итогов закупки.</w:t>
      </w:r>
    </w:p>
    <w:p w:rsidR="005C3B68" w:rsidRPr="00D22220" w:rsidRDefault="005C3B68" w:rsidP="00F75F55">
      <w:pPr>
        <w:pStyle w:val="Style4"/>
        <w:widowControl/>
        <w:tabs>
          <w:tab w:val="left" w:pos="0"/>
          <w:tab w:val="left" w:pos="854"/>
        </w:tabs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D22220">
        <w:rPr>
          <w:rStyle w:val="FontStyle12"/>
          <w:b w:val="0"/>
          <w:bCs/>
          <w:sz w:val="28"/>
          <w:szCs w:val="28"/>
        </w:rPr>
        <w:t>7.3</w:t>
      </w:r>
      <w:r w:rsidR="00D22220" w:rsidRPr="00D22220">
        <w:rPr>
          <w:rStyle w:val="FontStyle12"/>
          <w:b w:val="0"/>
          <w:bCs/>
          <w:sz w:val="28"/>
          <w:szCs w:val="28"/>
        </w:rPr>
        <w:t>.</w:t>
      </w:r>
      <w:r w:rsidRPr="00D22220">
        <w:rPr>
          <w:rStyle w:val="FontStyle12"/>
          <w:b w:val="0"/>
          <w:bCs/>
          <w:sz w:val="28"/>
          <w:szCs w:val="28"/>
        </w:rPr>
        <w:t xml:space="preserve"> </w:t>
      </w:r>
      <w:r w:rsidRPr="00D22220">
        <w:rPr>
          <w:rStyle w:val="FontStyle12"/>
          <w:b w:val="0"/>
          <w:bCs/>
          <w:sz w:val="28"/>
          <w:szCs w:val="28"/>
        </w:rPr>
        <w:tab/>
        <w:t>Содержание документации о закупке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7.3.1</w:t>
      </w:r>
      <w:r w:rsidR="00D22220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В документации о закупке указываются следующие сведения:</w:t>
      </w:r>
    </w:p>
    <w:p w:rsidR="005C3B68" w:rsidRPr="00133599" w:rsidRDefault="002B11B5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2B11B5">
        <w:rPr>
          <w:rStyle w:val="FontStyle11"/>
          <w:sz w:val="28"/>
          <w:szCs w:val="28"/>
        </w:rPr>
        <w:t xml:space="preserve"> </w:t>
      </w:r>
      <w:r w:rsidR="005C3B68" w:rsidRPr="00133599">
        <w:rPr>
          <w:rStyle w:val="FontStyle11"/>
          <w:sz w:val="28"/>
          <w:szCs w:val="28"/>
        </w:rPr>
        <w:t>установленные Фондом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Фонда;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82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lastRenderedPageBreak/>
        <w:t>- требования к содержанию, форме, оформлению и составу заявки на участие в закупке;</w:t>
      </w:r>
    </w:p>
    <w:p w:rsidR="005C3B68" w:rsidRPr="00133599" w:rsidRDefault="005C3B68" w:rsidP="00F75F55">
      <w:pPr>
        <w:pStyle w:val="Style3"/>
        <w:widowControl/>
        <w:tabs>
          <w:tab w:val="left" w:pos="0"/>
          <w:tab w:val="left" w:pos="648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-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:rsidR="005C3B68" w:rsidRPr="00133599" w:rsidRDefault="005C3B68" w:rsidP="00A074BF">
      <w:pPr>
        <w:pStyle w:val="Style4"/>
        <w:widowControl/>
        <w:numPr>
          <w:ilvl w:val="0"/>
          <w:numId w:val="7"/>
        </w:numPr>
        <w:tabs>
          <w:tab w:val="left" w:pos="0"/>
          <w:tab w:val="left" w:pos="658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место, условия и сроки (периоды) поставки товара, выполнения работы, оказания услуги; сведения о начальной цене договора (цене лота);</w:t>
      </w:r>
    </w:p>
    <w:p w:rsidR="005C3B68" w:rsidRPr="00133599" w:rsidRDefault="005C3B68" w:rsidP="00A074BF">
      <w:pPr>
        <w:pStyle w:val="Style4"/>
        <w:widowControl/>
        <w:numPr>
          <w:ilvl w:val="0"/>
          <w:numId w:val="7"/>
        </w:numPr>
        <w:tabs>
          <w:tab w:val="left" w:pos="0"/>
          <w:tab w:val="left" w:pos="658"/>
        </w:tabs>
        <w:ind w:firstLine="709"/>
        <w:jc w:val="both"/>
        <w:rPr>
          <w:sz w:val="28"/>
          <w:szCs w:val="28"/>
        </w:rPr>
      </w:pPr>
      <w:r w:rsidRPr="00133599">
        <w:rPr>
          <w:rStyle w:val="FontStyle11"/>
          <w:sz w:val="28"/>
          <w:szCs w:val="28"/>
        </w:rPr>
        <w:t>форма, сроки и порядок оплаты товара, работы, услуги;</w:t>
      </w:r>
    </w:p>
    <w:p w:rsidR="005C3B68" w:rsidRPr="00133599" w:rsidRDefault="005C3B68" w:rsidP="00A074BF">
      <w:pPr>
        <w:pStyle w:val="Style4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порядок, место, дата начала и дата окончания срока подачи заявок на участие в закупке;</w:t>
      </w:r>
    </w:p>
    <w:p w:rsidR="005C3B68" w:rsidRPr="00133599" w:rsidRDefault="005C3B68" w:rsidP="00A074BF">
      <w:pPr>
        <w:pStyle w:val="Style6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:rsidR="005C3B68" w:rsidRPr="00133599" w:rsidRDefault="005C3B68" w:rsidP="00A074BF">
      <w:pPr>
        <w:pStyle w:val="Style6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формы, порядок, дата начала и дата окончания срока предоставления Участникам закупки разъяснений положений документации о закупке;</w:t>
      </w:r>
    </w:p>
    <w:p w:rsidR="005C3B68" w:rsidRPr="00133599" w:rsidRDefault="005C3B68" w:rsidP="00A074BF">
      <w:pPr>
        <w:pStyle w:val="Style6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место, порядок, дата и время вскрытия конвертов с заявками на участие в конкурсе (в случае проведения закупки в форме конкурса);</w:t>
      </w:r>
    </w:p>
    <w:p w:rsidR="005C3B68" w:rsidRPr="00133599" w:rsidRDefault="005C3B68" w:rsidP="00A074BF">
      <w:pPr>
        <w:pStyle w:val="Style6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место и дата рассмотрения предложений (заявок) Участников закупки и подведения итогов закупки;</w:t>
      </w:r>
    </w:p>
    <w:p w:rsidR="005C3B68" w:rsidRPr="00133599" w:rsidRDefault="005C3B68" w:rsidP="00A074BF">
      <w:pPr>
        <w:pStyle w:val="Style4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условия допуска к Участию в закупке;</w:t>
      </w:r>
    </w:p>
    <w:p w:rsidR="005C3B68" w:rsidRPr="00133599" w:rsidRDefault="005C3B68" w:rsidP="00A074BF">
      <w:pPr>
        <w:pStyle w:val="Style4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критерии оценки и сопоставления заявок на участие в закупке;</w:t>
      </w:r>
    </w:p>
    <w:p w:rsidR="005C3B68" w:rsidRPr="00133599" w:rsidRDefault="005C3B68" w:rsidP="00A074BF">
      <w:pPr>
        <w:pStyle w:val="Style4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порядок оценки и сопоставления заявок на участие в закупке;</w:t>
      </w:r>
    </w:p>
    <w:p w:rsidR="005C3B68" w:rsidRPr="00133599" w:rsidRDefault="005C3B68" w:rsidP="00A074BF">
      <w:pPr>
        <w:pStyle w:val="Style6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размер обеспечения заявки на участие в закупке, срок и порядок его предоставления Участником закупки и возврата Фондом, в случае, если Фондом установлено требование обеспечения заявки на участие в закупке;</w:t>
      </w:r>
    </w:p>
    <w:p w:rsidR="005C3B68" w:rsidRPr="00133599" w:rsidRDefault="005C3B68" w:rsidP="00A074BF">
      <w:pPr>
        <w:pStyle w:val="Style6"/>
        <w:widowControl/>
        <w:numPr>
          <w:ilvl w:val="0"/>
          <w:numId w:val="8"/>
        </w:numPr>
        <w:tabs>
          <w:tab w:val="left" w:pos="0"/>
          <w:tab w:val="left" w:pos="66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Фондом, в случае, если Фондом установлено требование обеспечения исполнения договора;</w:t>
      </w:r>
    </w:p>
    <w:p w:rsidR="008A36D7" w:rsidRPr="00D22220" w:rsidRDefault="005C3B68" w:rsidP="00D22220">
      <w:pPr>
        <w:pStyle w:val="Style4"/>
        <w:widowControl/>
        <w:numPr>
          <w:ilvl w:val="0"/>
          <w:numId w:val="8"/>
        </w:numPr>
        <w:tabs>
          <w:tab w:val="left" w:pos="0"/>
          <w:tab w:val="left" w:pos="658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сведения о возможности проведения предквалификации и порядок ее проведения;</w:t>
      </w:r>
    </w:p>
    <w:p w:rsidR="005C3B68" w:rsidRPr="00D22220" w:rsidRDefault="00D22220" w:rsidP="00D22220">
      <w:pPr>
        <w:pStyle w:val="27"/>
        <w:keepNext/>
        <w:keepLines/>
        <w:shd w:val="clear" w:color="auto" w:fill="auto"/>
        <w:tabs>
          <w:tab w:val="left" w:pos="500"/>
          <w:tab w:val="left" w:pos="567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5"/>
      <w:bookmarkStart w:id="2" w:name="_Toc370836592"/>
      <w:r>
        <w:rPr>
          <w:rFonts w:ascii="Times New Roman" w:hAnsi="Times New Roman" w:cs="Times New Roman"/>
          <w:sz w:val="28"/>
          <w:szCs w:val="28"/>
        </w:rPr>
        <w:t xml:space="preserve">       7.4</w:t>
      </w:r>
      <w:r w:rsidRPr="00D22220">
        <w:rPr>
          <w:rFonts w:ascii="Times New Roman" w:hAnsi="Times New Roman" w:cs="Times New Roman"/>
          <w:sz w:val="28"/>
          <w:szCs w:val="28"/>
        </w:rPr>
        <w:t xml:space="preserve">. </w:t>
      </w:r>
      <w:r w:rsidR="005C3B68" w:rsidRPr="00D22220">
        <w:rPr>
          <w:rFonts w:ascii="Times New Roman" w:hAnsi="Times New Roman" w:cs="Times New Roman"/>
          <w:sz w:val="28"/>
          <w:szCs w:val="28"/>
        </w:rPr>
        <w:t>Порядок внесения изменений и дача разъяснений</w:t>
      </w:r>
      <w:bookmarkEnd w:id="1"/>
      <w:bookmarkEnd w:id="2"/>
    </w:p>
    <w:p w:rsidR="005C3B68" w:rsidRPr="00133599" w:rsidRDefault="00D22220" w:rsidP="00D22220">
      <w:pPr>
        <w:widowControl/>
        <w:tabs>
          <w:tab w:val="left" w:pos="284"/>
          <w:tab w:val="left" w:pos="706"/>
        </w:tabs>
        <w:autoSpaceDE/>
        <w:autoSpaceDN/>
        <w:adjustRightInd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5C3B68" w:rsidRPr="00133599">
        <w:rPr>
          <w:sz w:val="28"/>
          <w:szCs w:val="28"/>
        </w:rPr>
        <w:t>7.4.1</w:t>
      </w:r>
      <w:r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Фонд вправе внести изменения в извещение о Закупке и конкурсную документацию</w:t>
      </w:r>
      <w:r w:rsidR="0017625E" w:rsidRPr="00133599">
        <w:rPr>
          <w:sz w:val="28"/>
          <w:szCs w:val="28"/>
        </w:rPr>
        <w:t xml:space="preserve"> не позднее, чем за 15 дней до даты окончания подачи заявок на участие в конкурсе</w:t>
      </w:r>
      <w:r w:rsidR="00D741A2" w:rsidRPr="00133599">
        <w:rPr>
          <w:sz w:val="28"/>
          <w:szCs w:val="28"/>
        </w:rPr>
        <w:t>.</w:t>
      </w:r>
    </w:p>
    <w:p w:rsidR="005C3B68" w:rsidRPr="00133599" w:rsidRDefault="005C3B68" w:rsidP="00A30F93">
      <w:pPr>
        <w:widowControl/>
        <w:tabs>
          <w:tab w:val="left" w:pos="567"/>
          <w:tab w:val="left" w:pos="730"/>
        </w:tabs>
        <w:autoSpaceDE/>
        <w:autoSpaceDN/>
        <w:adjustRightInd/>
        <w:ind w:right="20"/>
        <w:jc w:val="both"/>
        <w:rPr>
          <w:sz w:val="28"/>
          <w:szCs w:val="28"/>
        </w:rPr>
      </w:pPr>
      <w:r w:rsidRPr="00133599">
        <w:rPr>
          <w:sz w:val="28"/>
          <w:szCs w:val="28"/>
        </w:rPr>
        <w:tab/>
        <w:t>7.4.2</w:t>
      </w:r>
      <w:r w:rsidR="00D22220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Любой Участник Закупки вправе направить в письменной форме Фонду запрос о разъяснении положений конкурсной документации. В течение 3 дней со дня поступления указанного запроса Фонд обязан направить в письменной форме разъяснения положений конкурсной документации. В разъяснении должен быть указан предмет запроса, при этом Участник размещения заказа, от которого поступил запрос, не указывается. </w:t>
      </w:r>
      <w:r w:rsidRPr="00133599">
        <w:rPr>
          <w:sz w:val="28"/>
          <w:szCs w:val="28"/>
        </w:rPr>
        <w:lastRenderedPageBreak/>
        <w:t>Разъяснение положений конкурсной документации не должно изменять ее суть.</w:t>
      </w:r>
    </w:p>
    <w:p w:rsidR="005C3B68" w:rsidRPr="00133599" w:rsidRDefault="005C3B68" w:rsidP="00A30F93">
      <w:pPr>
        <w:widowControl/>
        <w:tabs>
          <w:tab w:val="left" w:pos="567"/>
          <w:tab w:val="left" w:pos="759"/>
        </w:tabs>
        <w:autoSpaceDE/>
        <w:autoSpaceDN/>
        <w:adjustRightInd/>
        <w:ind w:right="20"/>
        <w:jc w:val="both"/>
        <w:rPr>
          <w:sz w:val="28"/>
          <w:szCs w:val="28"/>
        </w:rPr>
      </w:pPr>
      <w:r w:rsidRPr="00133599">
        <w:rPr>
          <w:sz w:val="28"/>
          <w:szCs w:val="28"/>
        </w:rPr>
        <w:tab/>
        <w:t>7.4.3</w:t>
      </w:r>
      <w:r w:rsidR="00D22220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Изменения, вносимые в извещение о закупке, конкурсную документацию, разъяснения положений такой Документации размещаются Фондом на сайте Фонда не позднее чем в течение 3 дней со дня принятия решения о внесении указанных изменений, предоставления указанных разъяснений.</w:t>
      </w:r>
    </w:p>
    <w:p w:rsidR="005C3B68" w:rsidRPr="00133599" w:rsidRDefault="005C3B68" w:rsidP="00D22220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5C3B68" w:rsidRPr="00F07D68" w:rsidRDefault="005C3B68" w:rsidP="00F14FBF">
      <w:pPr>
        <w:pStyle w:val="Style3"/>
        <w:widowControl/>
        <w:tabs>
          <w:tab w:val="left" w:pos="0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t>8. Способы закупок</w:t>
      </w:r>
    </w:p>
    <w:p w:rsidR="005C3B68" w:rsidRPr="00B0495D" w:rsidRDefault="005C3B68" w:rsidP="00F75F55">
      <w:pPr>
        <w:pStyle w:val="Style7"/>
        <w:widowControl/>
        <w:tabs>
          <w:tab w:val="left" w:pos="0"/>
          <w:tab w:val="left" w:pos="878"/>
        </w:tabs>
        <w:spacing w:line="240" w:lineRule="auto"/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B0495D">
        <w:rPr>
          <w:rStyle w:val="FontStyle12"/>
          <w:b w:val="0"/>
          <w:bCs/>
          <w:sz w:val="28"/>
          <w:szCs w:val="28"/>
        </w:rPr>
        <w:t>8.1</w:t>
      </w:r>
      <w:r w:rsidR="00B0495D" w:rsidRPr="00B0495D">
        <w:rPr>
          <w:rStyle w:val="FontStyle12"/>
          <w:b w:val="0"/>
          <w:bCs/>
          <w:sz w:val="28"/>
          <w:szCs w:val="28"/>
        </w:rPr>
        <w:t xml:space="preserve">. </w:t>
      </w:r>
      <w:r w:rsidRPr="00B0495D">
        <w:rPr>
          <w:rStyle w:val="FontStyle12"/>
          <w:b w:val="0"/>
          <w:bCs/>
          <w:sz w:val="28"/>
          <w:szCs w:val="28"/>
        </w:rPr>
        <w:t>Настоящим Положением предусмотрены следующие способы закупок:</w:t>
      </w:r>
    </w:p>
    <w:p w:rsidR="005C3B68" w:rsidRPr="00133599" w:rsidRDefault="005C3B68" w:rsidP="00F75F55">
      <w:pPr>
        <w:pStyle w:val="ae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33599">
        <w:rPr>
          <w:rFonts w:ascii="Times New Roman" w:hAnsi="Times New Roman"/>
          <w:bCs/>
          <w:iCs/>
          <w:sz w:val="28"/>
          <w:szCs w:val="28"/>
        </w:rPr>
        <w:t>- Запрос предложений;</w:t>
      </w:r>
    </w:p>
    <w:p w:rsidR="005C3B68" w:rsidRPr="00133599" w:rsidRDefault="005C3B68" w:rsidP="00F75F55">
      <w:pPr>
        <w:pStyle w:val="ae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3599">
        <w:rPr>
          <w:rFonts w:ascii="Times New Roman" w:hAnsi="Times New Roman"/>
          <w:bCs/>
          <w:iCs/>
          <w:sz w:val="28"/>
          <w:szCs w:val="28"/>
        </w:rPr>
        <w:t>- З</w:t>
      </w:r>
      <w:r w:rsidRPr="00133599">
        <w:rPr>
          <w:rFonts w:ascii="Times New Roman" w:hAnsi="Times New Roman"/>
          <w:bCs/>
          <w:sz w:val="28"/>
          <w:szCs w:val="28"/>
        </w:rPr>
        <w:t>акупка у единственного поставщика (не является формой проведения торгов);</w:t>
      </w:r>
    </w:p>
    <w:p w:rsidR="005C3B68" w:rsidRPr="00133599" w:rsidRDefault="00025409" w:rsidP="00D03E6E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Запрос предложений может осуществляться на любую сумму</w:t>
      </w:r>
      <w:r w:rsidR="005C3B68" w:rsidRPr="00133599">
        <w:rPr>
          <w:rFonts w:ascii="Times New Roman" w:hAnsi="Times New Roman"/>
          <w:bCs/>
          <w:sz w:val="28"/>
          <w:szCs w:val="28"/>
        </w:rPr>
        <w:t>;</w:t>
      </w:r>
    </w:p>
    <w:p w:rsidR="005C3B68" w:rsidRPr="00133599" w:rsidRDefault="005C3B68" w:rsidP="00D03E6E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33599">
        <w:rPr>
          <w:rFonts w:ascii="Times New Roman" w:hAnsi="Times New Roman"/>
          <w:bCs/>
          <w:sz w:val="28"/>
          <w:szCs w:val="28"/>
        </w:rPr>
        <w:t xml:space="preserve">Закупка у единственного поставщика  может осуществляться на сумму менее </w:t>
      </w:r>
      <w:r w:rsidR="002A0746">
        <w:rPr>
          <w:rFonts w:ascii="Times New Roman" w:hAnsi="Times New Roman"/>
          <w:bCs/>
          <w:sz w:val="28"/>
          <w:szCs w:val="28"/>
        </w:rPr>
        <w:t>500 000</w:t>
      </w:r>
      <w:r w:rsidRPr="00133599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5C3B68" w:rsidRPr="00133599" w:rsidRDefault="005C3B68" w:rsidP="00D03E6E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33599">
        <w:rPr>
          <w:rFonts w:ascii="Times New Roman" w:hAnsi="Times New Roman"/>
          <w:bCs/>
          <w:sz w:val="28"/>
          <w:szCs w:val="28"/>
        </w:rPr>
        <w:t>Закупка у единственного поставщика при стоимости продукции</w:t>
      </w:r>
      <w:r w:rsidR="000E24C1" w:rsidRPr="00133599">
        <w:rPr>
          <w:rFonts w:ascii="Times New Roman" w:hAnsi="Times New Roman"/>
          <w:bCs/>
          <w:sz w:val="28"/>
          <w:szCs w:val="28"/>
        </w:rPr>
        <w:t xml:space="preserve"> от 100 000 до 2 000 000 рублей </w:t>
      </w:r>
      <w:r w:rsidRPr="00133599">
        <w:rPr>
          <w:rFonts w:ascii="Times New Roman" w:hAnsi="Times New Roman"/>
          <w:bCs/>
          <w:sz w:val="28"/>
          <w:szCs w:val="28"/>
        </w:rPr>
        <w:t>может осуществляться при наличии условий, установленных пунктом 9.5.5 настоящего Положения.</w:t>
      </w:r>
    </w:p>
    <w:p w:rsidR="005C3B68" w:rsidRPr="00133599" w:rsidRDefault="005C3B68" w:rsidP="003A5C5B">
      <w:pPr>
        <w:pStyle w:val="Style3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Заку</w:t>
      </w:r>
      <w:r w:rsidR="004D4346">
        <w:rPr>
          <w:sz w:val="28"/>
          <w:szCs w:val="28"/>
        </w:rPr>
        <w:t>пки стоимостью, не превышающей 5</w:t>
      </w:r>
      <w:r w:rsidRPr="00133599">
        <w:rPr>
          <w:sz w:val="28"/>
          <w:szCs w:val="28"/>
        </w:rPr>
        <w:t>00 000 рублей, не требуют</w:t>
      </w:r>
      <w:r w:rsidRPr="00133599">
        <w:rPr>
          <w:bCs/>
          <w:sz w:val="28"/>
          <w:szCs w:val="28"/>
        </w:rPr>
        <w:t xml:space="preserve"> размещения информации о закупке на сайте Фонда и обоснования на проведение закупки в данной форме. </w:t>
      </w:r>
    </w:p>
    <w:p w:rsidR="008C4F2B" w:rsidRPr="00133599" w:rsidRDefault="008C4F2B" w:rsidP="00EB5199">
      <w:pPr>
        <w:pStyle w:val="Style7"/>
        <w:widowControl/>
        <w:tabs>
          <w:tab w:val="left" w:pos="0"/>
          <w:tab w:val="left" w:pos="878"/>
        </w:tabs>
        <w:spacing w:line="240" w:lineRule="auto"/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133599">
        <w:rPr>
          <w:rStyle w:val="FontStyle12"/>
          <w:b w:val="0"/>
          <w:bCs/>
          <w:sz w:val="28"/>
          <w:szCs w:val="28"/>
        </w:rPr>
        <w:t>Фонд самостоятельно определяет способ закупки в соответствии с настоящим Положением.</w:t>
      </w:r>
    </w:p>
    <w:p w:rsidR="005C3B68" w:rsidRPr="00133599" w:rsidRDefault="005C3B68" w:rsidP="00EB5199">
      <w:pPr>
        <w:pStyle w:val="Style7"/>
        <w:widowControl/>
        <w:tabs>
          <w:tab w:val="left" w:pos="0"/>
          <w:tab w:val="left" w:pos="878"/>
        </w:tabs>
        <w:spacing w:line="240" w:lineRule="auto"/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133599">
        <w:rPr>
          <w:rStyle w:val="FontStyle12"/>
          <w:b w:val="0"/>
          <w:bCs/>
          <w:sz w:val="28"/>
          <w:szCs w:val="28"/>
        </w:rPr>
        <w:t>Проведение всех предусмотренных настоящим Положением способов закупок осуществляется в электронной форме.</w:t>
      </w:r>
    </w:p>
    <w:p w:rsidR="005C3B68" w:rsidRPr="00B0495D" w:rsidRDefault="005C3B68" w:rsidP="00F75F55">
      <w:pPr>
        <w:pStyle w:val="Style7"/>
        <w:widowControl/>
        <w:tabs>
          <w:tab w:val="left" w:pos="0"/>
          <w:tab w:val="left" w:pos="878"/>
        </w:tabs>
        <w:spacing w:line="240" w:lineRule="auto"/>
        <w:ind w:firstLine="709"/>
        <w:jc w:val="both"/>
        <w:rPr>
          <w:rStyle w:val="FontStyle12"/>
          <w:b w:val="0"/>
          <w:bCs/>
          <w:sz w:val="28"/>
          <w:szCs w:val="28"/>
        </w:rPr>
      </w:pPr>
      <w:r w:rsidRPr="00B0495D">
        <w:rPr>
          <w:rStyle w:val="FontStyle12"/>
          <w:b w:val="0"/>
          <w:bCs/>
          <w:sz w:val="28"/>
          <w:szCs w:val="28"/>
        </w:rPr>
        <w:t>8.2</w:t>
      </w:r>
      <w:r w:rsidR="00B0495D" w:rsidRPr="00B0495D">
        <w:rPr>
          <w:rStyle w:val="FontStyle12"/>
          <w:b w:val="0"/>
          <w:bCs/>
          <w:sz w:val="28"/>
          <w:szCs w:val="28"/>
        </w:rPr>
        <w:t>.</w:t>
      </w:r>
      <w:r w:rsidR="00F4680B">
        <w:rPr>
          <w:rStyle w:val="FontStyle12"/>
          <w:b w:val="0"/>
          <w:bCs/>
          <w:sz w:val="28"/>
          <w:szCs w:val="28"/>
        </w:rPr>
        <w:t xml:space="preserve"> </w:t>
      </w:r>
      <w:r w:rsidRPr="00B0495D">
        <w:rPr>
          <w:rStyle w:val="FontStyle12"/>
          <w:b w:val="0"/>
          <w:bCs/>
          <w:sz w:val="28"/>
          <w:szCs w:val="28"/>
        </w:rPr>
        <w:t>Общие положения</w:t>
      </w:r>
    </w:p>
    <w:p w:rsidR="005C3B68" w:rsidRPr="00133599" w:rsidRDefault="005C3B68" w:rsidP="00F75F5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8.2.1</w:t>
      </w:r>
      <w:r w:rsidR="00F4680B">
        <w:rPr>
          <w:rStyle w:val="FontStyle11"/>
          <w:sz w:val="28"/>
          <w:szCs w:val="28"/>
        </w:rPr>
        <w:t xml:space="preserve">. </w:t>
      </w:r>
      <w:r w:rsidRPr="00133599">
        <w:rPr>
          <w:rStyle w:val="FontStyle11"/>
          <w:sz w:val="28"/>
          <w:szCs w:val="28"/>
        </w:rPr>
        <w:t>Нормы пунктов 8.2 – 8.5 Положения распространяются на все способы закупок</w:t>
      </w:r>
      <w:r w:rsidRPr="00133599">
        <w:rPr>
          <w:sz w:val="28"/>
          <w:szCs w:val="28"/>
        </w:rPr>
        <w:t>, проводимых в форме торгов</w:t>
      </w:r>
      <w:r w:rsidRPr="00133599">
        <w:rPr>
          <w:rStyle w:val="FontStyle11"/>
          <w:sz w:val="28"/>
          <w:szCs w:val="28"/>
        </w:rPr>
        <w:t>.</w:t>
      </w:r>
    </w:p>
    <w:p w:rsidR="005C3B68" w:rsidRPr="00133599" w:rsidRDefault="005C3B68" w:rsidP="00F75F5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8.2.2</w:t>
      </w:r>
      <w:r w:rsidR="00F4680B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ab/>
        <w:t>Конкурс и аукцион, могут применяться при закупках любой продукции без ограничения суммы закупки. Иные способы закупки применяются в случаях и при соблюдении условий, предусмотренных настоящим Положением.</w:t>
      </w:r>
    </w:p>
    <w:p w:rsidR="005C3B68" w:rsidRPr="00133599" w:rsidRDefault="005C3B68" w:rsidP="00F75F55">
      <w:pPr>
        <w:pStyle w:val="Style6"/>
        <w:widowControl/>
        <w:tabs>
          <w:tab w:val="left" w:pos="0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8.2.3</w:t>
      </w:r>
      <w:r w:rsidR="00F4680B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ab/>
        <w:t>Процедура Закупки считается проведенной со дня заключения договора.</w:t>
      </w:r>
    </w:p>
    <w:p w:rsidR="005C3B68" w:rsidRPr="00133599" w:rsidRDefault="005C3B68" w:rsidP="00F4680B">
      <w:pPr>
        <w:ind w:firstLine="709"/>
        <w:jc w:val="both"/>
        <w:rPr>
          <w:rStyle w:val="FontStyle11"/>
          <w:sz w:val="28"/>
          <w:szCs w:val="28"/>
        </w:rPr>
      </w:pPr>
      <w:r w:rsidRPr="00133599">
        <w:rPr>
          <w:sz w:val="28"/>
          <w:szCs w:val="28"/>
        </w:rPr>
        <w:t>8.2.4</w:t>
      </w:r>
      <w:r w:rsidR="00F4680B">
        <w:rPr>
          <w:sz w:val="28"/>
          <w:szCs w:val="28"/>
        </w:rPr>
        <w:t xml:space="preserve">. </w:t>
      </w:r>
      <w:r w:rsidRPr="00133599">
        <w:rPr>
          <w:sz w:val="28"/>
          <w:szCs w:val="28"/>
        </w:rPr>
        <w:t>В случае, если по итогам проведения процедур закупок не подана ни одна заявка или подана только одна заявка на участие или по результатам рассмотрения и оценки соответствия требованиям конкурсной документации была признана только одна заявка, процедура закупок признается несостоявшейся. При наличии единственного участника закупки его заявка рассматривается, и в случае соответствия заявки Участника закупки требованиям конкурсной документации, с таким Участником может быть заключен договор.</w:t>
      </w:r>
    </w:p>
    <w:p w:rsidR="005C3B68" w:rsidRPr="00F4680B" w:rsidRDefault="00F4680B" w:rsidP="00F4680B">
      <w:pPr>
        <w:pStyle w:val="Style2"/>
        <w:widowControl/>
        <w:tabs>
          <w:tab w:val="left" w:pos="0"/>
        </w:tabs>
        <w:spacing w:line="240" w:lineRule="auto"/>
        <w:ind w:left="709" w:firstLine="0"/>
        <w:rPr>
          <w:rStyle w:val="FontStyle12"/>
          <w:b w:val="0"/>
          <w:bCs/>
          <w:sz w:val="28"/>
          <w:szCs w:val="28"/>
        </w:rPr>
      </w:pPr>
      <w:r>
        <w:rPr>
          <w:rStyle w:val="FontStyle12"/>
          <w:b w:val="0"/>
          <w:bCs/>
          <w:sz w:val="28"/>
          <w:szCs w:val="28"/>
        </w:rPr>
        <w:t>8.3</w:t>
      </w:r>
      <w:r w:rsidRPr="00F4680B">
        <w:rPr>
          <w:rStyle w:val="FontStyle12"/>
          <w:b w:val="0"/>
          <w:bCs/>
          <w:sz w:val="28"/>
          <w:szCs w:val="28"/>
        </w:rPr>
        <w:t xml:space="preserve">. </w:t>
      </w:r>
      <w:r w:rsidR="005C3B68" w:rsidRPr="00F4680B">
        <w:rPr>
          <w:rStyle w:val="FontStyle12"/>
          <w:b w:val="0"/>
          <w:bCs/>
          <w:sz w:val="28"/>
          <w:szCs w:val="28"/>
        </w:rPr>
        <w:t>Порядок подачи заявок на участие в процедуре закупки</w:t>
      </w:r>
    </w:p>
    <w:p w:rsidR="005C3B68" w:rsidRPr="00133599" w:rsidRDefault="005C3B68" w:rsidP="00D8087E">
      <w:pPr>
        <w:pStyle w:val="Style4"/>
        <w:widowControl/>
        <w:tabs>
          <w:tab w:val="left" w:pos="0"/>
        </w:tabs>
        <w:jc w:val="both"/>
        <w:rPr>
          <w:rStyle w:val="FontStyle11"/>
          <w:sz w:val="28"/>
          <w:szCs w:val="28"/>
        </w:rPr>
      </w:pPr>
      <w:r w:rsidRPr="00133599">
        <w:rPr>
          <w:sz w:val="28"/>
          <w:szCs w:val="28"/>
        </w:rPr>
        <w:lastRenderedPageBreak/>
        <w:tab/>
        <w:t>8.3.1</w:t>
      </w:r>
      <w:r w:rsidR="00F4680B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Для Участия в процедуре закупки Участник закупки подает заявку на участие в закупке. Требования к содержанию, форме, оформлению и составу заявки на участие в закупке указываются в закупочной документации с учетом положений настоящего раздела.</w:t>
      </w:r>
    </w:p>
    <w:p w:rsidR="005C3B68" w:rsidRPr="00133599" w:rsidRDefault="005C3B68" w:rsidP="00D8087E">
      <w:pPr>
        <w:pStyle w:val="Style4"/>
        <w:widowControl/>
        <w:tabs>
          <w:tab w:val="left" w:pos="0"/>
        </w:tabs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ab/>
        <w:t>8.3.2</w:t>
      </w:r>
      <w:r w:rsidR="00D32B8D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 xml:space="preserve"> Заявка на участие в процедуре закупки должна содержать:</w:t>
      </w:r>
    </w:p>
    <w:p w:rsidR="005C3B68" w:rsidRPr="00133599" w:rsidRDefault="005C3B68" w:rsidP="00F75F55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1) сведения и документы об Участнике закупки, подавшем такую заявку, а также о лицах, выступающих на стороне Участника закупки: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54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а) анкету Участника по установленной в закупочной документации форме, содержащую фирменное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 и индивидуального предпринимателя), номер контактного телефона;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54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 xml:space="preserve">б) </w:t>
      </w:r>
      <w:r w:rsidRPr="00133599">
        <w:rPr>
          <w:sz w:val="28"/>
          <w:szCs w:val="28"/>
        </w:rPr>
        <w:t>полученную не ранее срока установленного в документации о закупке, выписку из единого государственного реестра юридических лиц или заверенную подписью главного бухгалтера или руководителя и печатью участника закупки копию такой выписки (для юридических лиц), полученную не ранее срока установленного в документации о закупке выписку из единого государственного реестра индивидуальных предпринимателей или заверенную подписью участника закупки копию такой выписки (для индивидуальных предпринимателей)</w:t>
      </w:r>
      <w:r w:rsidRPr="00133599">
        <w:rPr>
          <w:rStyle w:val="FontStyle11"/>
          <w:sz w:val="28"/>
          <w:szCs w:val="28"/>
        </w:rPr>
        <w:t>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58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в) документ, подтверждающий полномочия лица, на осуществление действий от имени юридического лица (заверенная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Участника закупки и лица, выступающего на стороне Участника закупки без доверенности (далее для целей настоящего раздела - руководитель));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58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 xml:space="preserve">г) </w:t>
      </w:r>
      <w:r w:rsidRPr="00133599">
        <w:rPr>
          <w:sz w:val="28"/>
          <w:szCs w:val="28"/>
        </w:rPr>
        <w:t>заверенные печатью и подписью руководителя юридического лица копии учредительных документов (для юридических лиц);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869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2)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974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3)</w:t>
      </w:r>
      <w:r w:rsidRPr="00133599">
        <w:rPr>
          <w:rStyle w:val="FontStyle11"/>
          <w:sz w:val="28"/>
          <w:szCs w:val="28"/>
        </w:rPr>
        <w:tab/>
        <w:t>копии документов, подтверждающих соответствие продукции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такой продукции (заверенные копии сертификатов соответствия, деклараций о соответствии, санитарно-эпидемиологических заключений, регистрационных удостоверений и т.п.).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8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4) документы или копии документов, подтверждающих соответствие Участника закупки и каждого лица, выступающего на стороне Участника закупки, установленным требованиям и условиям допуска к Участию в процедуре закупки: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8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 xml:space="preserve">а) копии документов, подтверждающих соответствие Участника закупки и каждого лица, выступающего на стороне Участника закупки, </w:t>
      </w:r>
      <w:r w:rsidRPr="00133599">
        <w:rPr>
          <w:rStyle w:val="FontStyle11"/>
          <w:sz w:val="28"/>
          <w:szCs w:val="28"/>
        </w:rPr>
        <w:lastRenderedPageBreak/>
        <w:t>обязательным требованиям, установленным пунктом 4 настоящего Положения;</w:t>
      </w:r>
    </w:p>
    <w:p w:rsidR="005C3B68" w:rsidRPr="00133599" w:rsidRDefault="005C3B68" w:rsidP="00F75F55">
      <w:pPr>
        <w:pStyle w:val="Style4"/>
        <w:widowControl/>
        <w:tabs>
          <w:tab w:val="left" w:pos="0"/>
          <w:tab w:val="left" w:pos="782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б) документы, подтверждающие обеспечение заявки на участие в процедуре закупки, в случае, если в закупочной документации содержится указание на требование обеспечения такой заявки.</w:t>
      </w:r>
    </w:p>
    <w:p w:rsidR="005C3B68" w:rsidRPr="00133599" w:rsidRDefault="005C3B68" w:rsidP="00F75F55">
      <w:pPr>
        <w:pStyle w:val="Style4"/>
        <w:widowControl/>
        <w:tabs>
          <w:tab w:val="left" w:pos="0"/>
        </w:tabs>
        <w:ind w:firstLine="709"/>
        <w:jc w:val="both"/>
        <w:rPr>
          <w:rStyle w:val="FontStyle11"/>
          <w:sz w:val="28"/>
          <w:szCs w:val="28"/>
        </w:rPr>
      </w:pPr>
      <w:r w:rsidRPr="00133599">
        <w:rPr>
          <w:rStyle w:val="FontStyle11"/>
          <w:sz w:val="28"/>
          <w:szCs w:val="28"/>
        </w:rPr>
        <w:t>8.3.3</w:t>
      </w:r>
      <w:r w:rsidR="00D32B8D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ab/>
        <w:t>Участник закупки подает заявку на участие в процедуре закупки в письменной форме в запечатанном конверте. При этом на таком конверте указывается наименование процедуры закупки, на участие в котором подается данная заявка.</w:t>
      </w:r>
    </w:p>
    <w:p w:rsidR="005C3B68" w:rsidRPr="00133599" w:rsidRDefault="005C3B68" w:rsidP="00D32B8D">
      <w:pPr>
        <w:pStyle w:val="Style4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133599">
        <w:rPr>
          <w:rStyle w:val="FontStyle11"/>
          <w:sz w:val="28"/>
          <w:szCs w:val="28"/>
        </w:rPr>
        <w:t>8.3.4</w:t>
      </w:r>
      <w:r w:rsidR="00D32B8D">
        <w:rPr>
          <w:rStyle w:val="FontStyle11"/>
          <w:sz w:val="28"/>
          <w:szCs w:val="28"/>
        </w:rPr>
        <w:t>.</w:t>
      </w:r>
      <w:r w:rsidRPr="00133599">
        <w:rPr>
          <w:rStyle w:val="FontStyle11"/>
          <w:sz w:val="28"/>
          <w:szCs w:val="28"/>
        </w:rPr>
        <w:tab/>
        <w:t>Участник закупки вправе подать только одну заявку на участие в процедуре закупки в отношении каждого предмета процедуры закупки.</w:t>
      </w:r>
    </w:p>
    <w:p w:rsidR="005C3B68" w:rsidRPr="00D32B8D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D32B8D">
        <w:rPr>
          <w:sz w:val="28"/>
          <w:szCs w:val="28"/>
        </w:rPr>
        <w:t>8.4. Критерии оценки заявок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 xml:space="preserve">Для оценки и сопоставления заявок Фонд </w:t>
      </w:r>
      <w:r w:rsidR="00CC3ABE" w:rsidRPr="00133599">
        <w:rPr>
          <w:sz w:val="28"/>
          <w:szCs w:val="28"/>
        </w:rPr>
        <w:t>устанавливает</w:t>
      </w:r>
      <w:r w:rsidRPr="00133599">
        <w:rPr>
          <w:sz w:val="28"/>
          <w:szCs w:val="28"/>
        </w:rPr>
        <w:t xml:space="preserve"> </w:t>
      </w:r>
      <w:r w:rsidR="00CC3ABE" w:rsidRPr="00133599">
        <w:rPr>
          <w:sz w:val="28"/>
          <w:szCs w:val="28"/>
        </w:rPr>
        <w:t>следующие</w:t>
      </w:r>
      <w:r w:rsidRPr="00133599">
        <w:rPr>
          <w:sz w:val="28"/>
          <w:szCs w:val="28"/>
        </w:rPr>
        <w:t xml:space="preserve"> критерии: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- цена договора, стоимость предлагаемой продукции, рассматриваемой либо непосредственно, либо с учетом издержек Фонда при принятии данного предложения (например, цена плюс расходы на эксплуатацию, обслуживание и ремонт, требуемые дополнительные затраты и т.д.);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- сроки поставки товаров, выполнения работ, оказания услуг, которые являются предметом договора;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- качественные и функциональные характеристики товаров, работ и услуг, которые являются предметом договора;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- условия гарантии качества товаров, работ и услуг, которые являются предметом договора;</w:t>
      </w:r>
    </w:p>
    <w:p w:rsidR="005C3B68" w:rsidRPr="00133599" w:rsidRDefault="005C3B68" w:rsidP="00A45927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экономической, технической, организационной, финансовой, юридической привлекательности заявки с точки зрения удовлетворения потребностей Фонда (включая предлагаемые договорные условия);</w:t>
      </w:r>
    </w:p>
    <w:p w:rsidR="005C3B68" w:rsidRPr="00133599" w:rsidRDefault="005C3B68" w:rsidP="00D32B8D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надежности Участника закупки, исходя из его опыта работы, деловой репутации, наличия материально-технических, производственных, кадровых, финансовых, информационных ресурсов.</w:t>
      </w:r>
    </w:p>
    <w:p w:rsidR="005C3B68" w:rsidRPr="00D32B8D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D32B8D">
        <w:rPr>
          <w:sz w:val="28"/>
          <w:szCs w:val="28"/>
        </w:rPr>
        <w:t>8.5</w:t>
      </w:r>
      <w:r w:rsidR="00D32B8D" w:rsidRPr="00D32B8D">
        <w:rPr>
          <w:sz w:val="28"/>
          <w:szCs w:val="28"/>
        </w:rPr>
        <w:t>.</w:t>
      </w:r>
      <w:r w:rsidRPr="00D32B8D">
        <w:rPr>
          <w:sz w:val="28"/>
          <w:szCs w:val="28"/>
        </w:rPr>
        <w:t xml:space="preserve"> </w:t>
      </w:r>
      <w:r w:rsidR="00AC1AC8" w:rsidRPr="00D32B8D">
        <w:rPr>
          <w:sz w:val="28"/>
          <w:szCs w:val="28"/>
        </w:rPr>
        <w:t>Отказ от проведения процедуры</w:t>
      </w:r>
      <w:r w:rsidRPr="00D32B8D">
        <w:rPr>
          <w:sz w:val="28"/>
          <w:szCs w:val="28"/>
        </w:rPr>
        <w:t xml:space="preserve"> закупки</w:t>
      </w:r>
    </w:p>
    <w:p w:rsidR="00AC1AC8" w:rsidRPr="00133599" w:rsidRDefault="005C3B68" w:rsidP="00F55C62">
      <w:pPr>
        <w:pStyle w:val="Style5"/>
        <w:widowControl/>
        <w:tabs>
          <w:tab w:val="left" w:pos="0"/>
          <w:tab w:val="left" w:pos="1037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8.5.1</w:t>
      </w:r>
      <w:r w:rsidR="00D32B8D">
        <w:rPr>
          <w:sz w:val="28"/>
          <w:szCs w:val="28"/>
        </w:rPr>
        <w:t>.</w:t>
      </w:r>
      <w:r w:rsidR="00AC1AC8" w:rsidRPr="00133599">
        <w:rPr>
          <w:rStyle w:val="FontStyle11"/>
          <w:sz w:val="28"/>
          <w:szCs w:val="28"/>
        </w:rPr>
        <w:t xml:space="preserve"> Фонд вправе отказаться от проведения </w:t>
      </w:r>
      <w:r w:rsidR="00F75D61">
        <w:rPr>
          <w:rStyle w:val="FontStyle11"/>
          <w:sz w:val="28"/>
          <w:szCs w:val="28"/>
        </w:rPr>
        <w:t>процедуры закупки</w:t>
      </w:r>
      <w:r w:rsidR="00AC1AC8" w:rsidRPr="00133599">
        <w:rPr>
          <w:rStyle w:val="FontStyle11"/>
          <w:sz w:val="28"/>
          <w:szCs w:val="28"/>
        </w:rPr>
        <w:t xml:space="preserve"> в любое время, но не позднее чем за три дня до наступления до даты его проведения, а конкурса – не позднее чем за тридцать дней до проведения конкурса.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8.5.2</w:t>
      </w:r>
      <w:r w:rsidR="00D32B8D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Фонд вправе отменить закупку, которая осуществляется способом, не являющимся формой проведения торгов в любое время ее проведения до заключения договора.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8.5.3</w:t>
      </w:r>
      <w:r w:rsidR="00D32B8D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Информация об отмене закупки размещается на сайте Фонда не позднее следующего рабочего дня со дня принятия Фондом соответствующего решения.</w:t>
      </w:r>
    </w:p>
    <w:p w:rsidR="005C3B68" w:rsidRPr="00133599" w:rsidRDefault="005C3B68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133599">
        <w:rPr>
          <w:sz w:val="28"/>
          <w:szCs w:val="28"/>
        </w:rPr>
        <w:t>8.5.4</w:t>
      </w:r>
      <w:r w:rsidR="00D32B8D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Фонд при отмене закупки не несет ответственности перед участниками за исключением случаев, установленных законодательством Российской Федерации.</w:t>
      </w:r>
    </w:p>
    <w:p w:rsidR="005C3B68" w:rsidRPr="00F07D68" w:rsidRDefault="005C3B68" w:rsidP="000764C2">
      <w:pPr>
        <w:pStyle w:val="Style2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5C3B68" w:rsidRPr="00F07D68" w:rsidRDefault="005C3B68" w:rsidP="00F14FBF">
      <w:pPr>
        <w:pStyle w:val="Style2"/>
        <w:widowControl/>
        <w:tabs>
          <w:tab w:val="left" w:pos="0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133599">
        <w:rPr>
          <w:rStyle w:val="FontStyle12"/>
          <w:bCs/>
          <w:sz w:val="28"/>
          <w:szCs w:val="28"/>
        </w:rPr>
        <w:lastRenderedPageBreak/>
        <w:t>9. Порядок проведения закупочных процедур</w:t>
      </w:r>
    </w:p>
    <w:p w:rsidR="005C3B68" w:rsidRPr="00D22B9F" w:rsidRDefault="00EF16D3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2"/>
          <w:b w:val="0"/>
          <w:bCs/>
          <w:sz w:val="28"/>
          <w:szCs w:val="28"/>
        </w:rPr>
      </w:pPr>
      <w:r>
        <w:rPr>
          <w:rStyle w:val="FontStyle12"/>
          <w:b w:val="0"/>
          <w:bCs/>
          <w:sz w:val="28"/>
          <w:szCs w:val="28"/>
        </w:rPr>
        <w:t>9.1</w:t>
      </w:r>
      <w:r w:rsidR="00D22B9F" w:rsidRPr="00D22B9F">
        <w:rPr>
          <w:rStyle w:val="FontStyle12"/>
          <w:b w:val="0"/>
          <w:bCs/>
          <w:sz w:val="28"/>
          <w:szCs w:val="28"/>
        </w:rPr>
        <w:t>.</w:t>
      </w:r>
      <w:r w:rsidR="005C3B68" w:rsidRPr="00D22B9F">
        <w:rPr>
          <w:rStyle w:val="FontStyle12"/>
          <w:b w:val="0"/>
          <w:bCs/>
          <w:sz w:val="28"/>
          <w:szCs w:val="28"/>
        </w:rPr>
        <w:t xml:space="preserve"> Порядок и условия проведения запроса предложений</w:t>
      </w:r>
      <w:r w:rsidR="00D22B9F" w:rsidRPr="00D22B9F">
        <w:rPr>
          <w:rStyle w:val="FontStyle12"/>
          <w:b w:val="0"/>
          <w:bCs/>
          <w:sz w:val="28"/>
          <w:szCs w:val="28"/>
        </w:rPr>
        <w:t>: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3B68" w:rsidRPr="00133599">
        <w:rPr>
          <w:sz w:val="28"/>
          <w:szCs w:val="28"/>
        </w:rPr>
        <w:t xml:space="preserve">.1. Запрос предложений – это конкурентный способ закупки, победителем которого признается Участник закупки, который среди остальных участников предложил лучшее сочетание условий исполнения договора, и предложению которого было присвоено первое место согласно объявленной системе критериев. 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3B68" w:rsidRPr="00133599">
        <w:rPr>
          <w:sz w:val="28"/>
          <w:szCs w:val="28"/>
        </w:rPr>
        <w:t>.1.1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Запрос предложений проводится при закупке продукции и (или) услуг, когда по соображениям экономии времени, усилий, либо вследствие наличия рисков юридического характера, связанных с высокой вероятностью отказа от заключения договора с победителем, проведение другого способа закупки нецелесообразно. 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8706D0" w:rsidRPr="00133599">
        <w:rPr>
          <w:sz w:val="28"/>
          <w:szCs w:val="28"/>
        </w:rPr>
        <w:t>.1.2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</w:t>
      </w:r>
      <w:r w:rsidR="008706D0" w:rsidRPr="00133599">
        <w:rPr>
          <w:sz w:val="28"/>
          <w:szCs w:val="28"/>
        </w:rPr>
        <w:t>Процедура запроса предложений не обязывает Фонд к заключению Договора</w:t>
      </w:r>
      <w:r w:rsidR="005C3B68" w:rsidRPr="00133599">
        <w:rPr>
          <w:sz w:val="28"/>
          <w:szCs w:val="28"/>
        </w:rPr>
        <w:t>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.2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Извещение о проведении запроса предложений: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.2</w:t>
      </w:r>
      <w:r w:rsidR="005C3B68" w:rsidRPr="00133599">
        <w:rPr>
          <w:sz w:val="28"/>
          <w:szCs w:val="28"/>
        </w:rPr>
        <w:t>.1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При проведении запроса предложений Фонд не менее чем за три дня до дня окончания приема заявок на участие в запросе предложений размещает </w:t>
      </w:r>
      <w:r w:rsidR="005A6330">
        <w:rPr>
          <w:sz w:val="28"/>
          <w:szCs w:val="28"/>
        </w:rPr>
        <w:t>извещение о проведении</w:t>
      </w:r>
      <w:r w:rsidR="005C3B68" w:rsidRPr="00133599">
        <w:rPr>
          <w:sz w:val="28"/>
          <w:szCs w:val="28"/>
        </w:rPr>
        <w:t xml:space="preserve"> запроса предложений и документацию о </w:t>
      </w:r>
      <w:r w:rsidR="005A6330">
        <w:rPr>
          <w:sz w:val="28"/>
          <w:szCs w:val="28"/>
        </w:rPr>
        <w:t>проведении запроса предложений</w:t>
      </w:r>
      <w:r w:rsidR="005C3B68" w:rsidRPr="00133599">
        <w:rPr>
          <w:sz w:val="28"/>
          <w:szCs w:val="28"/>
        </w:rPr>
        <w:t xml:space="preserve"> на сайте Фонда.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.2</w:t>
      </w:r>
      <w:r w:rsidR="005C3286" w:rsidRPr="00133599">
        <w:rPr>
          <w:sz w:val="28"/>
          <w:szCs w:val="28"/>
        </w:rPr>
        <w:t>.</w:t>
      </w:r>
      <w:r w:rsidR="00502E15" w:rsidRPr="00133599">
        <w:rPr>
          <w:sz w:val="28"/>
          <w:szCs w:val="28"/>
        </w:rPr>
        <w:t>2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случае, если изменения в извещение о проведении запроса предложений внесены позднее, чем за 2 дня до даты окончания подачи заявок на участие в запросе предложений, срок подачи заявок на участие в запросе предложений должен быть продлен так, чтобы со дня размещения на сайте Фонда внесенных в извещение о закупке изменений до даты окончания подачи заявок на участие в запросе предложений такой срок составлял не менее 3 дней.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.3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Документация о проведении запроса предложений: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.3</w:t>
      </w:r>
      <w:r w:rsidR="005C3B68" w:rsidRPr="00133599">
        <w:rPr>
          <w:sz w:val="28"/>
          <w:szCs w:val="28"/>
        </w:rPr>
        <w:t>.1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Фонд одновременно с размещением извещения о проведении запроса предложений размещает на сайте Фонда документацию о проведении запроса предложений.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.3</w:t>
      </w:r>
      <w:r w:rsidR="005C3B68" w:rsidRPr="00133599">
        <w:rPr>
          <w:sz w:val="28"/>
          <w:szCs w:val="28"/>
        </w:rPr>
        <w:t>.2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Сведения, содержащиеся в документации о проведении запроса предложений, должны соответствовать сведениям, указанным в извещении о проведении запроса предложений. 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.3</w:t>
      </w:r>
      <w:r w:rsidR="005C3B68" w:rsidRPr="00133599">
        <w:rPr>
          <w:sz w:val="28"/>
          <w:szCs w:val="28"/>
        </w:rPr>
        <w:t>.3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документации о проведении запроса предложений должны быть указаны сведения в соответствии с пунктом 7.3 настоящего Положения, а также:</w:t>
      </w:r>
    </w:p>
    <w:p w:rsidR="005C3B68" w:rsidRPr="00133599" w:rsidRDefault="005C3B68" w:rsidP="00F57568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сведения о том, что процедура запроса предложений не является конкурсом, либо аукционом на право заключить договор, не регулируется статьями 447 - 449 части первой Гражданского кодекса Российской Федерации, не является публичным конкурсом и не регулируются статьями 1057 - 1061 части второй Гражданского кодекса Российской Федерации.</w:t>
      </w:r>
      <w:r w:rsidR="00F57568">
        <w:rPr>
          <w:sz w:val="28"/>
          <w:szCs w:val="28"/>
        </w:rPr>
        <w:t xml:space="preserve"> Проведение запроса предложений </w:t>
      </w:r>
      <w:r w:rsidRPr="00133599">
        <w:rPr>
          <w:sz w:val="28"/>
          <w:szCs w:val="28"/>
        </w:rPr>
        <w:t>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участником;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 xml:space="preserve">- сведения о том, что Фонд может отказаться от проведения запроса </w:t>
      </w:r>
      <w:r w:rsidRPr="00133599">
        <w:rPr>
          <w:sz w:val="28"/>
          <w:szCs w:val="28"/>
        </w:rPr>
        <w:lastRenderedPageBreak/>
        <w:t>предложений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предложений;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порядок и срок отзыва заявок на участие в запросе предложений, порядок внесения изменений в такие заявки;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.4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Рассмотрение заявок на участие в запросе предложений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.4</w:t>
      </w:r>
      <w:r w:rsidR="005C3B68" w:rsidRPr="00133599">
        <w:rPr>
          <w:sz w:val="28"/>
          <w:szCs w:val="28"/>
        </w:rPr>
        <w:t>.1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Со дня размещения извещения на сайте Фонда и до окончания срока подачи заявок на участие в запросе предложений, установленного в извещении о проведении запроса предложений, Фонд осуществляет прием заявок на участие в запросе предложений.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.4</w:t>
      </w:r>
      <w:r w:rsidR="005C3B68" w:rsidRPr="00133599">
        <w:rPr>
          <w:sz w:val="28"/>
          <w:szCs w:val="28"/>
        </w:rPr>
        <w:t>.2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Для участия в запросе предложений Участник должен подать в запечатанном конверте заявку на участие в запросе предложений по форме и в порядке, установленным документацией о проведении запроса предложений.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.4</w:t>
      </w:r>
      <w:r w:rsidR="005C3B68" w:rsidRPr="00133599">
        <w:rPr>
          <w:sz w:val="28"/>
          <w:szCs w:val="28"/>
        </w:rPr>
        <w:t>.3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Все заявки на участие в запросе предложений, полученные до истечения срока подачи заявок на участие в запросе предложений, регистрируются.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.4</w:t>
      </w:r>
      <w:r w:rsidR="005C3B68" w:rsidRPr="00133599">
        <w:rPr>
          <w:sz w:val="28"/>
          <w:szCs w:val="28"/>
        </w:rPr>
        <w:t>.4</w:t>
      </w:r>
      <w:r w:rsidR="00D22B9F" w:rsidRPr="00D22B9F">
        <w:rPr>
          <w:sz w:val="28"/>
          <w:szCs w:val="28"/>
        </w:rPr>
        <w:t xml:space="preserve">. </w:t>
      </w:r>
      <w:r w:rsidR="005C3B68" w:rsidRPr="00133599">
        <w:rPr>
          <w:sz w:val="28"/>
          <w:szCs w:val="28"/>
        </w:rPr>
        <w:t>Фонд обеспечивает конфиденциальность сведений, содержащихся в поданных заявках.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.4</w:t>
      </w:r>
      <w:r w:rsidR="005C3B68" w:rsidRPr="00133599">
        <w:rPr>
          <w:sz w:val="28"/>
          <w:szCs w:val="28"/>
        </w:rPr>
        <w:t>.5</w:t>
      </w:r>
      <w:r w:rsidR="00D22B9F" w:rsidRPr="00D22B9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Участник закупки вправе изменить или отозвать ранее поданную заявку на участие в запросе предложений в порядке, предусмотренном документацией о проведении запроса предложений. Изменение и (или) отзыв заявок после истечения срока подачи заявок на участие в запросе предложений, установленного документацией о проведении запроса предложений, не допускается.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.4</w:t>
      </w:r>
      <w:r w:rsidR="005C3B68" w:rsidRPr="00133599">
        <w:rPr>
          <w:sz w:val="28"/>
          <w:szCs w:val="28"/>
        </w:rPr>
        <w:t>.6</w:t>
      </w:r>
      <w:r w:rsidR="00FB3ECF" w:rsidRPr="00FB3EC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Заявки на участие в запросе предложений, полученные после окончания срока подачи заявок на участие в запросе предложений, установленного документацией о проведении запроса предложений, не рассматриваются.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.5</w:t>
      </w:r>
      <w:r w:rsidR="00FB3ECF" w:rsidRPr="00FB3EC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Отборочный и оценочный этапы рассмотрения заявок на участие в запросе предложений.</w:t>
      </w:r>
    </w:p>
    <w:p w:rsidR="001C3C90" w:rsidRPr="00133599" w:rsidRDefault="001C3C90" w:rsidP="001C3C90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Оценка и сопоставление заявок на участие в запросе предложений может осуществляться в два этапа:</w:t>
      </w:r>
    </w:p>
    <w:p w:rsidR="001C3C90" w:rsidRPr="00133599" w:rsidRDefault="001C3C90" w:rsidP="001C3C90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отборочный этап;</w:t>
      </w:r>
    </w:p>
    <w:p w:rsidR="001C3C90" w:rsidRPr="00133599" w:rsidRDefault="001C3C90" w:rsidP="001C3C90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оценочный этап;</w:t>
      </w:r>
    </w:p>
    <w:p w:rsidR="005C3B68" w:rsidRPr="00133599" w:rsidRDefault="005C3B68" w:rsidP="001C3C90">
      <w:pPr>
        <w:ind w:firstLine="708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Отбор участников запроса предложений проводится из числа участников запроса предложений, своевременно подавших заявки на участие в запросе предложений. В рамках отбора Комиссия по закупкам проверяет поданные заявки на участие в запросе предложений на соответствие установленным требованиям и условиям приглашения к участию в запросе предложений и документации о закупке, в частности: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наличие, действительность и правильность оформления требуемых документов;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 xml:space="preserve">- соответствие предлагаемой продукции и предлагаемых условий </w:t>
      </w:r>
      <w:r w:rsidRPr="00133599">
        <w:rPr>
          <w:sz w:val="28"/>
          <w:szCs w:val="28"/>
        </w:rPr>
        <w:lastRenderedPageBreak/>
        <w:t>договора.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.5</w:t>
      </w:r>
      <w:r w:rsidR="001C3C90" w:rsidRPr="00133599">
        <w:rPr>
          <w:sz w:val="28"/>
          <w:szCs w:val="28"/>
        </w:rPr>
        <w:t>.1</w:t>
      </w:r>
      <w:r w:rsidR="00FB3ECF" w:rsidRPr="00FB3EC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рамках отборочного этапа выполняются следующие действия: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проверка заявок на соблюдение требований документации о проведении запроса предложений к оформлению заявок.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.5</w:t>
      </w:r>
      <w:r w:rsidR="001C3C90" w:rsidRPr="00133599">
        <w:rPr>
          <w:sz w:val="28"/>
          <w:szCs w:val="28"/>
        </w:rPr>
        <w:t>.2</w:t>
      </w:r>
      <w:r w:rsidR="00FB3ECF" w:rsidRPr="00FB3EC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Заявка участника закупки будет отклонена в случаях: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непредставления оригиналов и копий документов, а также иных сведений, требование о наличии которых установлено документацией;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несоответствия Участника закупки требованиям к участникам закупки, установленным документацией о проведении запроса предложений;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несоответствия заявки на участие в запросе предложений требованиям к заявкам, установленным документацией о проведении запроса предложений;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несоответствия предлагаемых товаров, работ, услуг требованиям документации;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- предоставления в составе заявки заведомо ложных сведений, намеренного искажения информации или документов, входящих в состав заявки.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.5</w:t>
      </w:r>
      <w:r w:rsidR="001C3C90" w:rsidRPr="00133599">
        <w:rPr>
          <w:sz w:val="28"/>
          <w:szCs w:val="28"/>
        </w:rPr>
        <w:t>.3</w:t>
      </w:r>
      <w:r w:rsidR="00FB3ECF" w:rsidRPr="00FB3EC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рамках оценочного этапа Комиссия по закупке оценивает и сопоставляет заявки на участие в запросе предложений, которые не были отклонены на отборочной стадии. Оценка заявок на участие в запросе предложений осуществляется Комиссией по закупкам в соответствии с процедурами и критериями, установленными в извещении о проведении запроса предложений и документации о закупке.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.5</w:t>
      </w:r>
      <w:r w:rsidR="001C3C90" w:rsidRPr="00133599">
        <w:rPr>
          <w:sz w:val="28"/>
          <w:szCs w:val="28"/>
        </w:rPr>
        <w:t>.4</w:t>
      </w:r>
      <w:r w:rsidR="00FB3ECF" w:rsidRPr="00FB3EC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ходе проведения оценки предложений Комиссия по закупкам вправе принять решение о проведении переговоров с участниками, направленных на улучшение предложений участников, с оформлением соответствующего протокола.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.5</w:t>
      </w:r>
      <w:r w:rsidR="005C3B68" w:rsidRPr="00133599">
        <w:rPr>
          <w:sz w:val="28"/>
          <w:szCs w:val="28"/>
        </w:rPr>
        <w:t>.6</w:t>
      </w:r>
      <w:r w:rsidR="00FB3ECF" w:rsidRPr="00FB3ECF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Отборочный и оценочный этапы могут совмещаться (проводиться одновременно).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EC6D24" w:rsidRPr="00133599">
        <w:rPr>
          <w:sz w:val="28"/>
          <w:szCs w:val="28"/>
        </w:rPr>
        <w:t>.6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Определение победителя запроса предложений</w:t>
      </w:r>
    </w:p>
    <w:p w:rsidR="005C3B68" w:rsidRPr="00133599" w:rsidRDefault="005C3B68" w:rsidP="00C153FE">
      <w:pPr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9</w:t>
      </w:r>
      <w:r w:rsidR="00EF16D3">
        <w:rPr>
          <w:sz w:val="28"/>
          <w:szCs w:val="28"/>
        </w:rPr>
        <w:t>.1</w:t>
      </w:r>
      <w:r w:rsidR="00EC6D24" w:rsidRPr="00133599">
        <w:rPr>
          <w:sz w:val="28"/>
          <w:szCs w:val="28"/>
        </w:rPr>
        <w:t>.6</w:t>
      </w:r>
      <w:r w:rsidRPr="00133599">
        <w:rPr>
          <w:sz w:val="28"/>
          <w:szCs w:val="28"/>
        </w:rPr>
        <w:t>.1</w:t>
      </w:r>
      <w:r w:rsidR="0015077D" w:rsidRPr="0015077D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По результатам оценки заявок на участие в запросе предложений Комиссия по закупкам ранжирует заявки по степени уменьшения привлекательности заявок, начиная с самой привлекательной и заканчивая наименее привлекательной.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.6</w:t>
      </w:r>
      <w:r w:rsidR="005C3B68" w:rsidRPr="00133599">
        <w:rPr>
          <w:sz w:val="28"/>
          <w:szCs w:val="28"/>
        </w:rPr>
        <w:t>.2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Победителем признается Участник запроса предложений, предложивший, по мнению членов Комиссии, лучшие условия исполнения договора.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.6</w:t>
      </w:r>
      <w:r w:rsidR="005C3B68" w:rsidRPr="00133599">
        <w:rPr>
          <w:sz w:val="28"/>
          <w:szCs w:val="28"/>
        </w:rPr>
        <w:t>.3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По результатам заседания Комиссии по закупке, на котором осуществляется оценка заявок на участие в запросе предложений и определение победителя запроса предложений, оформляется протокол о результатах запроса предложений. 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.6</w:t>
      </w:r>
      <w:r w:rsidR="005C3B68" w:rsidRPr="00133599">
        <w:rPr>
          <w:sz w:val="28"/>
          <w:szCs w:val="28"/>
        </w:rPr>
        <w:t>.4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Указанный протокол размещается на сайте Фонда не позднее чем через 3 дня со дня подписания.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.6</w:t>
      </w:r>
      <w:r w:rsidR="005C3B68" w:rsidRPr="00133599">
        <w:rPr>
          <w:sz w:val="28"/>
          <w:szCs w:val="28"/>
        </w:rPr>
        <w:t>.5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случае уклонения победителя от заключения договора, Фонд вправе заключить договор с Участником, заявке которого по результатам </w:t>
      </w:r>
      <w:r w:rsidR="005C3B68" w:rsidRPr="00133599">
        <w:rPr>
          <w:sz w:val="28"/>
          <w:szCs w:val="28"/>
        </w:rPr>
        <w:lastRenderedPageBreak/>
        <w:t xml:space="preserve">оценки и сопоставления заявок был присвоен второй номер, на условиях проекта договора, прилагаемого к документации о проведении запроса предложений. 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.7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Отказ от проведения запроса предложений: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.7</w:t>
      </w:r>
      <w:r w:rsidR="005C3B68" w:rsidRPr="00133599">
        <w:rPr>
          <w:sz w:val="28"/>
          <w:szCs w:val="28"/>
        </w:rPr>
        <w:t>.1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случае принятия решения об отказе в проведении запроса предложений, Фонд в течение дня, следующего за днем принятия такого решения, размещает сведения об отказе от проведения запроса предложений на сайте Фонда. Фонд не несет обязательств или ответственности в случае не ознакомления участниками закупок с извещением об отказе от проведения запроса предложений.</w:t>
      </w:r>
    </w:p>
    <w:p w:rsidR="005C3B68" w:rsidRPr="00133599" w:rsidRDefault="00EF16D3" w:rsidP="00C15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.7</w:t>
      </w:r>
      <w:r w:rsidR="005C3B68" w:rsidRPr="00133599">
        <w:rPr>
          <w:sz w:val="28"/>
          <w:szCs w:val="28"/>
        </w:rPr>
        <w:t>.2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В случае, если решение об отказе в проведении запроса предложений принято до начала рассмотрения заявок на участие в запросе предложений, заявки, полученные до принятия решения об отказе, не вскрываются и по письменному запросу Участника закупки, подавшего заявку, возвращаются данному Участнику.</w:t>
      </w:r>
    </w:p>
    <w:p w:rsidR="005C3B68" w:rsidRPr="0015077D" w:rsidRDefault="00EF16D3" w:rsidP="00150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5C4041" w:rsidRPr="00133599">
        <w:rPr>
          <w:sz w:val="28"/>
          <w:szCs w:val="28"/>
        </w:rPr>
        <w:t>.7</w:t>
      </w:r>
      <w:r w:rsidR="005C3B68" w:rsidRPr="00133599">
        <w:rPr>
          <w:sz w:val="28"/>
          <w:szCs w:val="28"/>
        </w:rPr>
        <w:t>.3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Фонд вправе без объяснения причин отказаться от заключения договора после определения победителя закупки, не возмещая победителю или иному участнику понесенные им расходы в связи с участием в процедуре запроса предложений.</w:t>
      </w:r>
    </w:p>
    <w:p w:rsidR="00E044F1" w:rsidRPr="00F07D68" w:rsidRDefault="00E044F1" w:rsidP="00F75F55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2"/>
          <w:b w:val="0"/>
          <w:bCs/>
          <w:sz w:val="28"/>
          <w:szCs w:val="28"/>
        </w:rPr>
      </w:pPr>
    </w:p>
    <w:p w:rsidR="005C3B68" w:rsidRPr="0015077D" w:rsidRDefault="0015077D" w:rsidP="0015077D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2"/>
          <w:b w:val="0"/>
          <w:bCs/>
          <w:sz w:val="28"/>
          <w:szCs w:val="28"/>
        </w:rPr>
      </w:pPr>
      <w:r w:rsidRPr="00F07D68">
        <w:rPr>
          <w:rStyle w:val="FontStyle12"/>
          <w:b w:val="0"/>
          <w:bCs/>
          <w:sz w:val="28"/>
          <w:szCs w:val="28"/>
        </w:rPr>
        <w:tab/>
      </w:r>
      <w:r w:rsidR="00A3415F">
        <w:rPr>
          <w:rStyle w:val="FontStyle12"/>
          <w:b w:val="0"/>
          <w:bCs/>
          <w:sz w:val="28"/>
          <w:szCs w:val="28"/>
        </w:rPr>
        <w:t>9.2</w:t>
      </w:r>
      <w:r w:rsidRPr="0015077D">
        <w:rPr>
          <w:rStyle w:val="FontStyle12"/>
          <w:b w:val="0"/>
          <w:bCs/>
          <w:sz w:val="28"/>
          <w:szCs w:val="28"/>
        </w:rPr>
        <w:t>.</w:t>
      </w:r>
      <w:r w:rsidR="005C3B68" w:rsidRPr="0015077D">
        <w:rPr>
          <w:rStyle w:val="FontStyle12"/>
          <w:b w:val="0"/>
          <w:bCs/>
          <w:sz w:val="28"/>
          <w:szCs w:val="28"/>
        </w:rPr>
        <w:t xml:space="preserve"> Закупка у единственного поставщика</w:t>
      </w:r>
      <w:r w:rsidRPr="0015077D">
        <w:rPr>
          <w:rStyle w:val="FontStyle12"/>
          <w:b w:val="0"/>
          <w:bCs/>
          <w:sz w:val="28"/>
          <w:szCs w:val="28"/>
        </w:rPr>
        <w:t>:</w:t>
      </w:r>
    </w:p>
    <w:p w:rsidR="005C3B68" w:rsidRPr="00133599" w:rsidRDefault="00A3415F" w:rsidP="00D076F9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9.2</w:t>
      </w:r>
      <w:r w:rsidR="005C3B68" w:rsidRPr="00133599">
        <w:rPr>
          <w:rStyle w:val="FontStyle11"/>
          <w:sz w:val="28"/>
          <w:szCs w:val="28"/>
        </w:rPr>
        <w:t>.1</w:t>
      </w:r>
      <w:r w:rsidR="0015077D" w:rsidRPr="0015077D">
        <w:rPr>
          <w:rStyle w:val="FontStyle11"/>
          <w:sz w:val="28"/>
          <w:szCs w:val="28"/>
        </w:rPr>
        <w:t>.</w:t>
      </w:r>
      <w:r w:rsidR="005C3B68" w:rsidRPr="00133599">
        <w:rPr>
          <w:rStyle w:val="FontStyle11"/>
          <w:sz w:val="28"/>
          <w:szCs w:val="28"/>
        </w:rPr>
        <w:t xml:space="preserve"> Закупка у единственного поставщика, подрядчика, исполнителя - это способ закупки, при котором договор заключается с конкретным поставщиком (подрядчиком, исполнителем) без рассмотрения конкурирующих предложений.</w:t>
      </w:r>
    </w:p>
    <w:p w:rsidR="005C3B68" w:rsidRPr="00133599" w:rsidRDefault="00A3415F" w:rsidP="00D076F9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5C3B68" w:rsidRPr="00133599">
        <w:rPr>
          <w:sz w:val="28"/>
          <w:szCs w:val="28"/>
        </w:rPr>
        <w:t>.2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Фонд может закупать товары (работы, услуги) путем привлечения предложения или запроса цен от одного поставщика (подрядчика).</w:t>
      </w:r>
    </w:p>
    <w:p w:rsidR="005C3B68" w:rsidRPr="00133599" w:rsidRDefault="00A3415F" w:rsidP="009901AB">
      <w:pPr>
        <w:pStyle w:val="Style3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9.2</w:t>
      </w:r>
      <w:r w:rsidR="005C3B68" w:rsidRPr="00133599">
        <w:rPr>
          <w:sz w:val="28"/>
          <w:szCs w:val="28"/>
        </w:rPr>
        <w:t>.3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</w:t>
      </w:r>
      <w:r w:rsidR="005C3B68" w:rsidRPr="00133599">
        <w:rPr>
          <w:rStyle w:val="FontStyle11"/>
          <w:sz w:val="28"/>
          <w:szCs w:val="28"/>
        </w:rPr>
        <w:t>Закупка продукции у единственного поставщика может осуществ</w:t>
      </w:r>
      <w:r w:rsidR="009901AB">
        <w:rPr>
          <w:rStyle w:val="FontStyle11"/>
          <w:sz w:val="28"/>
          <w:szCs w:val="28"/>
        </w:rPr>
        <w:t xml:space="preserve">ляться на сумму, не превышающую </w:t>
      </w:r>
      <w:r w:rsidR="00C1607F">
        <w:rPr>
          <w:rStyle w:val="FontStyle11"/>
          <w:sz w:val="28"/>
          <w:szCs w:val="28"/>
        </w:rPr>
        <w:t>5</w:t>
      </w:r>
      <w:r w:rsidR="005C3B68" w:rsidRPr="00133599">
        <w:rPr>
          <w:rStyle w:val="FontStyle11"/>
          <w:sz w:val="28"/>
          <w:szCs w:val="28"/>
        </w:rPr>
        <w:t>00 000 рублей без учета налога на добавленную стоимость.</w:t>
      </w:r>
    </w:p>
    <w:p w:rsidR="005C3B68" w:rsidRPr="00133599" w:rsidRDefault="00CE1769" w:rsidP="00CE1769">
      <w:pPr>
        <w:pStyle w:val="Style3"/>
        <w:widowControl/>
        <w:tabs>
          <w:tab w:val="left" w:pos="0"/>
        </w:tabs>
        <w:spacing w:line="240" w:lineRule="auto"/>
        <w:ind w:firstLine="0"/>
        <w:jc w:val="both"/>
        <w:rPr>
          <w:bCs/>
          <w:sz w:val="28"/>
          <w:szCs w:val="28"/>
        </w:rPr>
      </w:pPr>
      <w:r w:rsidRPr="00F07D68">
        <w:rPr>
          <w:sz w:val="28"/>
          <w:szCs w:val="28"/>
        </w:rPr>
        <w:t xml:space="preserve">          </w:t>
      </w:r>
      <w:r w:rsidR="00EF16D3">
        <w:rPr>
          <w:sz w:val="28"/>
          <w:szCs w:val="28"/>
        </w:rPr>
        <w:t>9.</w:t>
      </w:r>
      <w:r w:rsidR="00A3415F">
        <w:rPr>
          <w:sz w:val="28"/>
          <w:szCs w:val="28"/>
        </w:rPr>
        <w:t>2</w:t>
      </w:r>
      <w:r w:rsidR="005C3B68" w:rsidRPr="00133599">
        <w:rPr>
          <w:sz w:val="28"/>
          <w:szCs w:val="28"/>
        </w:rPr>
        <w:t>.4</w:t>
      </w:r>
      <w:r w:rsidR="0015077D" w:rsidRPr="0015077D">
        <w:rPr>
          <w:sz w:val="28"/>
          <w:szCs w:val="28"/>
        </w:rPr>
        <w:t>.</w:t>
      </w:r>
      <w:r w:rsidR="005C3B68" w:rsidRPr="00133599">
        <w:rPr>
          <w:sz w:val="28"/>
          <w:szCs w:val="28"/>
        </w:rPr>
        <w:t xml:space="preserve"> Заку</w:t>
      </w:r>
      <w:r w:rsidR="009901AB">
        <w:rPr>
          <w:sz w:val="28"/>
          <w:szCs w:val="28"/>
        </w:rPr>
        <w:t>пки стоимостью, не превышающей 5</w:t>
      </w:r>
      <w:r w:rsidR="005C3B68" w:rsidRPr="00133599">
        <w:rPr>
          <w:sz w:val="28"/>
          <w:szCs w:val="28"/>
        </w:rPr>
        <w:t>00 000 рублей без учета НДС, не требуют</w:t>
      </w:r>
      <w:r w:rsidR="005C3B68" w:rsidRPr="00133599">
        <w:rPr>
          <w:bCs/>
          <w:sz w:val="28"/>
          <w:szCs w:val="28"/>
        </w:rPr>
        <w:t xml:space="preserve"> размещения информации о закупке на сайте Фонда и обоснования на проведение закупки в данной форме.</w:t>
      </w:r>
    </w:p>
    <w:p w:rsidR="005C3B68" w:rsidRPr="00F07D68" w:rsidRDefault="005C3B68" w:rsidP="00CE1769">
      <w:pPr>
        <w:pStyle w:val="af9"/>
        <w:ind w:firstLine="709"/>
        <w:rPr>
          <w:b/>
          <w:sz w:val="28"/>
          <w:szCs w:val="28"/>
        </w:rPr>
      </w:pPr>
    </w:p>
    <w:p w:rsidR="005C3B68" w:rsidRPr="00133599" w:rsidRDefault="005C3B68" w:rsidP="00135BD4">
      <w:pPr>
        <w:pStyle w:val="af9"/>
        <w:ind w:firstLine="709"/>
        <w:jc w:val="center"/>
        <w:rPr>
          <w:b/>
          <w:sz w:val="28"/>
          <w:szCs w:val="28"/>
        </w:rPr>
      </w:pPr>
      <w:r w:rsidRPr="00133599">
        <w:rPr>
          <w:b/>
          <w:sz w:val="28"/>
          <w:szCs w:val="28"/>
        </w:rPr>
        <w:t>10. Электронные закупки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10.1. Любой способ закупки, предусмотренный Положением, может проводиться в электронной форме с использованием электронной площадки.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10.2. Осуществление закупки в электронной форме является обязательным, если закупается продукция, включенная в утвержденный Правительством Российской Федерации перечень товаров, работ, услуг, закупка которых осуществляется в электронной форме.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 xml:space="preserve">10.3. Правила и процедуры проведения закупки с использованием электронной площадки устанавливаются регламентом работы электронной </w:t>
      </w:r>
      <w:r w:rsidRPr="00133599">
        <w:rPr>
          <w:sz w:val="28"/>
          <w:szCs w:val="28"/>
        </w:rPr>
        <w:lastRenderedPageBreak/>
        <w:t xml:space="preserve">площадки и соглашением, заключенным между Заказчиком и оператором электронной площадки. 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</w:p>
    <w:p w:rsidR="005C3B68" w:rsidRPr="00133599" w:rsidRDefault="005C3B68" w:rsidP="00135BD4">
      <w:pPr>
        <w:pStyle w:val="af9"/>
        <w:ind w:firstLine="709"/>
        <w:jc w:val="center"/>
        <w:rPr>
          <w:b/>
          <w:sz w:val="28"/>
          <w:szCs w:val="28"/>
        </w:rPr>
      </w:pPr>
      <w:r w:rsidRPr="00133599">
        <w:rPr>
          <w:b/>
          <w:sz w:val="28"/>
          <w:szCs w:val="28"/>
        </w:rPr>
        <w:t>11. Порядок заключения и исполнения договора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 xml:space="preserve">11.1. 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локальными актами Фонда с учетом нижеследующего. </w:t>
      </w:r>
    </w:p>
    <w:p w:rsidR="005C3B68" w:rsidRPr="00133599" w:rsidRDefault="005C3B68" w:rsidP="00135BD4">
      <w:pPr>
        <w:ind w:firstLine="540"/>
        <w:jc w:val="both"/>
        <w:outlineLvl w:val="3"/>
        <w:rPr>
          <w:sz w:val="28"/>
          <w:szCs w:val="28"/>
        </w:rPr>
      </w:pPr>
      <w:r w:rsidRPr="00133599">
        <w:rPr>
          <w:sz w:val="28"/>
          <w:szCs w:val="28"/>
        </w:rPr>
        <w:t xml:space="preserve"> 11.2. Договор с победителем либо иным лицом, с которым в соответствии с Положением заключается такой договор (далее в данном разделе – участник закупки, обязанный заключить договор), по результатам проведения закупки должен быть заключен Фондом не позднее пяти дней со дня подписания итогового протокола или иного срока, указанного в извещении о проведении закупки.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11.3. 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документации о закупки (если требование о предоставлении обеспечения исполнения договора было предусмотрено Заказчиком в документации о закупке).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11.4</w:t>
      </w:r>
      <w:r w:rsidR="00E044F1" w:rsidRPr="00E044F1">
        <w:rPr>
          <w:sz w:val="28"/>
          <w:szCs w:val="28"/>
        </w:rPr>
        <w:t>.</w:t>
      </w:r>
      <w:r w:rsidRPr="00133599">
        <w:rPr>
          <w:sz w:val="28"/>
          <w:szCs w:val="28"/>
        </w:rPr>
        <w:t xml:space="preserve"> </w:t>
      </w:r>
      <w:r w:rsidR="00E044F1" w:rsidRPr="00E044F1">
        <w:rPr>
          <w:sz w:val="28"/>
          <w:szCs w:val="28"/>
        </w:rPr>
        <w:t xml:space="preserve"> </w:t>
      </w:r>
      <w:r w:rsidRPr="00133599">
        <w:rPr>
          <w:sz w:val="28"/>
          <w:szCs w:val="28"/>
        </w:rPr>
        <w:t>В случае, если документацией о закупке установлено требование обеспечения исполнения договора, договор может быть заключен только после предоставления участником закупки, с которым заключается договор, обеспечения исполнения договора в порядке, форме и в размере, указанным в документации о закупке.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11.5. В случае, если участник закупки, обязанный заключить договор, не предоставил заказчику в срок, указанный в пункте 11.2 Положения, подписанный им договор, либо не предоставил в соответствии с пунктом 11.4 Положения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Фондом в документации о закупке).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11.6. В случае, если участник закупки, обязанный заключить договор, признан уклонившимся от заключения договора, Фонд вправе заключить договор с участником закупки, заявке на участие в закупке которого присвоен следующий порядковый номер.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11.7. Фонд вправе отказаться от заключения договора с участником закупки, обязанным заключить договор, в случаях: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11.7.1. Несоответствия участника закупки, обязанного заключить договор, требованиям, установленным в документации о закупки;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11.7.2. Предоставления участником закупки, обязанным заключить договор, недостоверных сведений в заявке на участие в закупке, а равно в заявке на участие в закупке по первому этапу либо предквалификационной заявке.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lastRenderedPageBreak/>
        <w:t>11.8. При заключении и и</w:t>
      </w:r>
      <w:r w:rsidRPr="00133599">
        <w:rPr>
          <w:sz w:val="28"/>
          <w:szCs w:val="28"/>
          <w:lang w:val="en-US"/>
        </w:rPr>
        <w:t>c</w:t>
      </w:r>
      <w:r w:rsidRPr="00133599">
        <w:rPr>
          <w:sz w:val="28"/>
          <w:szCs w:val="28"/>
        </w:rPr>
        <w:t>полнении договора не допускается изменение его условий по сравнению с указанными в протоколе, составленном по результатам закупки, кроме случаев, предусмотренных настоящим разделом Положения.</w:t>
      </w:r>
    </w:p>
    <w:p w:rsidR="005C3B68" w:rsidRPr="00133599" w:rsidRDefault="005C3B68" w:rsidP="00135BD4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 xml:space="preserve">11.9. При заключении договора между Фондом и победителем могут проводиться преддоговорные переговоры (в том числе путем составления протоколов разногласий), направленные на уточнение мелких и несущественных деталей договора. </w:t>
      </w:r>
    </w:p>
    <w:p w:rsidR="005C3B68" w:rsidRPr="00133599" w:rsidRDefault="005C3B68" w:rsidP="00300C46">
      <w:pPr>
        <w:pStyle w:val="af9"/>
        <w:ind w:firstLine="709"/>
        <w:jc w:val="both"/>
        <w:rPr>
          <w:sz w:val="28"/>
          <w:szCs w:val="28"/>
        </w:rPr>
      </w:pPr>
      <w:r w:rsidRPr="00133599">
        <w:rPr>
          <w:sz w:val="28"/>
          <w:szCs w:val="28"/>
        </w:rPr>
        <w:t>11.10. Фонд по согласованию с участником закупки вправе изменить объем, цену закупаемых товаров, работ, услуг или сроки исполнения договора по сравнению с указанными в протоколе, составленном по результатам закупки.</w:t>
      </w:r>
    </w:p>
    <w:p w:rsidR="005C3B68" w:rsidRPr="00133599" w:rsidRDefault="00C35E5D" w:rsidP="00135BD4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7D68">
        <w:rPr>
          <w:sz w:val="28"/>
          <w:szCs w:val="28"/>
        </w:rPr>
        <w:t>1</w:t>
      </w:r>
      <w:r w:rsidR="005C3B68" w:rsidRPr="00133599">
        <w:rPr>
          <w:sz w:val="28"/>
          <w:szCs w:val="28"/>
        </w:rPr>
        <w:t xml:space="preserve">.11. В случае, если при заключении и исполнении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не позднее чем в течение десяти дней со дня внесения изменений в договор на сайте </w:t>
      </w:r>
      <w:hyperlink r:id="rId7" w:history="1">
        <w:r w:rsidR="005C3B68" w:rsidRPr="00133599">
          <w:rPr>
            <w:rStyle w:val="a6"/>
            <w:color w:val="auto"/>
            <w:sz w:val="28"/>
            <w:szCs w:val="28"/>
            <w:u w:val="none"/>
          </w:rPr>
          <w:t>Фонда</w:t>
        </w:r>
      </w:hyperlink>
      <w:r w:rsidR="005C3B68" w:rsidRPr="00133599">
        <w:rPr>
          <w:sz w:val="28"/>
          <w:szCs w:val="28"/>
        </w:rPr>
        <w:t xml:space="preserve"> размещается информация об изменении договора с указанием измененных условий.</w:t>
      </w:r>
    </w:p>
    <w:p w:rsidR="005C3B68" w:rsidRPr="00133599" w:rsidRDefault="00C35E5D" w:rsidP="00135BD4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7D68">
        <w:rPr>
          <w:sz w:val="28"/>
          <w:szCs w:val="28"/>
        </w:rPr>
        <w:t>1</w:t>
      </w:r>
      <w:r w:rsidR="005C3B68" w:rsidRPr="00133599">
        <w:rPr>
          <w:sz w:val="28"/>
          <w:szCs w:val="28"/>
        </w:rPr>
        <w:t xml:space="preserve">.12. При исполнении договора по согласованию Фонда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 </w:t>
      </w:r>
    </w:p>
    <w:p w:rsidR="005C3B68" w:rsidRPr="00133599" w:rsidRDefault="00C35E5D" w:rsidP="00CE1A4A">
      <w:pPr>
        <w:pStyle w:val="af9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</w:t>
      </w:r>
      <w:r w:rsidRPr="00F07D68">
        <w:rPr>
          <w:sz w:val="28"/>
          <w:szCs w:val="28"/>
        </w:rPr>
        <w:t>1</w:t>
      </w:r>
      <w:r w:rsidR="005C3B68" w:rsidRPr="00133599">
        <w:rPr>
          <w:sz w:val="28"/>
          <w:szCs w:val="28"/>
        </w:rPr>
        <w:t>.13. Расторжение договора допускается по основаниям и в порядке, предусмотренном гражданским законодательством и локальными актами Фонда.</w:t>
      </w:r>
    </w:p>
    <w:p w:rsidR="005C3B68" w:rsidRDefault="00CE1A4A" w:rsidP="00CE1A4A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      _____________________________________________________________________________________________</w:t>
      </w:r>
    </w:p>
    <w:p w:rsidR="005C3B68" w:rsidRDefault="005C3B68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Pr="00F07D68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35E5D" w:rsidRPr="00F07D68" w:rsidRDefault="00C35E5D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E02EC6" w:rsidRPr="00F07D68" w:rsidRDefault="00E02EC6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Pr="00F07D68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Pr="00F07D68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E1A4A" w:rsidRDefault="00CE1A4A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CE1A4A" w:rsidRPr="00F07D68" w:rsidRDefault="00CE1A4A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Pr="00F07D68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Pr="00F07D68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Pr="00F07D68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Pr="00F07D68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F14FBF" w:rsidRPr="00F07D68" w:rsidRDefault="00F14FBF" w:rsidP="008141F6">
      <w:pPr>
        <w:pStyle w:val="Style2"/>
        <w:widowControl/>
        <w:tabs>
          <w:tab w:val="left" w:pos="0"/>
        </w:tabs>
        <w:spacing w:line="240" w:lineRule="auto"/>
        <w:ind w:firstLine="709"/>
        <w:rPr>
          <w:rStyle w:val="FontStyle13"/>
          <w:sz w:val="20"/>
          <w:szCs w:val="20"/>
        </w:rPr>
      </w:pPr>
    </w:p>
    <w:p w:rsidR="005C3B68" w:rsidRDefault="005C3B68" w:rsidP="009954AE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3"/>
          <w:sz w:val="20"/>
          <w:szCs w:val="20"/>
        </w:rPr>
      </w:pPr>
    </w:p>
    <w:sectPr w:rsidR="005C3B68" w:rsidSect="000E75CE">
      <w:headerReference w:type="default" r:id="rId8"/>
      <w:footerReference w:type="default" r:id="rId9"/>
      <w:pgSz w:w="11907" w:h="16840" w:code="9"/>
      <w:pgMar w:top="567" w:right="850" w:bottom="709" w:left="1701" w:header="720" w:footer="402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45" w:rsidRDefault="00A90745">
      <w:r>
        <w:separator/>
      </w:r>
    </w:p>
  </w:endnote>
  <w:endnote w:type="continuationSeparator" w:id="0">
    <w:p w:rsidR="00A90745" w:rsidRDefault="00A9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C8" w:rsidRDefault="00822CC8">
    <w:pPr>
      <w:pStyle w:val="af5"/>
    </w:pPr>
  </w:p>
  <w:p w:rsidR="00822CC8" w:rsidRDefault="00822CC8" w:rsidP="00394DC4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45" w:rsidRDefault="00A90745">
      <w:r>
        <w:separator/>
      </w:r>
    </w:p>
  </w:footnote>
  <w:footnote w:type="continuationSeparator" w:id="0">
    <w:p w:rsidR="00A90745" w:rsidRDefault="00A90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C8" w:rsidRDefault="00E02156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DC5">
      <w:rPr>
        <w:noProof/>
      </w:rPr>
      <w:t>2</w:t>
    </w:r>
    <w:r>
      <w:rPr>
        <w:noProof/>
      </w:rPr>
      <w:fldChar w:fldCharType="end"/>
    </w:r>
  </w:p>
  <w:p w:rsidR="00822CC8" w:rsidRDefault="00822CC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743D7A"/>
    <w:lvl w:ilvl="0">
      <w:numFmt w:val="bullet"/>
      <w:lvlText w:val="*"/>
      <w:lvlJc w:val="left"/>
    </w:lvl>
  </w:abstractNum>
  <w:abstractNum w:abstractNumId="1">
    <w:nsid w:val="07255269"/>
    <w:multiLevelType w:val="multilevel"/>
    <w:tmpl w:val="184A1B54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D495AAD"/>
    <w:multiLevelType w:val="multilevel"/>
    <w:tmpl w:val="DE32B55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6F474D"/>
    <w:multiLevelType w:val="multilevel"/>
    <w:tmpl w:val="3A703ED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4">
    <w:nsid w:val="1ED75C8F"/>
    <w:multiLevelType w:val="singleLevel"/>
    <w:tmpl w:val="49CA3AFA"/>
    <w:lvl w:ilvl="0">
      <w:start w:val="1"/>
      <w:numFmt w:val="decimal"/>
      <w:lvlText w:val="5.1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16E2F7D"/>
    <w:multiLevelType w:val="multilevel"/>
    <w:tmpl w:val="1F22B79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BA548C"/>
    <w:multiLevelType w:val="multilevel"/>
    <w:tmpl w:val="976206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7">
    <w:nsid w:val="2EAD5243"/>
    <w:multiLevelType w:val="singleLevel"/>
    <w:tmpl w:val="39F275A4"/>
    <w:lvl w:ilvl="0">
      <w:start w:val="1"/>
      <w:numFmt w:val="decimal"/>
      <w:lvlText w:val="3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CDE44AC"/>
    <w:multiLevelType w:val="multilevel"/>
    <w:tmpl w:val="A5C2A67C"/>
    <w:lvl w:ilvl="0">
      <w:start w:val="1"/>
      <w:numFmt w:val="decimal"/>
      <w:pStyle w:val="1"/>
      <w:lvlText w:val="Глава %1."/>
      <w:lvlJc w:val="left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2187"/>
        </w:tabs>
        <w:ind w:left="1053" w:firstLine="567"/>
      </w:pPr>
      <w:rPr>
        <w:rFonts w:cs="Times New Roman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"/>
      <w:lvlText w:val="%3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-141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5">
      <w:start w:val="1"/>
      <w:numFmt w:val="russianLower"/>
      <w:pStyle w:val="-3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6">
      <w:start w:val="1"/>
      <w:numFmt w:val="lowerRoman"/>
      <w:pStyle w:val="-4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7"/>
        </w:tabs>
        <w:ind w:left="26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7"/>
        </w:tabs>
        <w:ind w:left="3177" w:hanging="1440"/>
      </w:pPr>
      <w:rPr>
        <w:rFonts w:cs="Times New Roman" w:hint="default"/>
      </w:rPr>
    </w:lvl>
  </w:abstractNum>
  <w:abstractNum w:abstractNumId="9">
    <w:nsid w:val="46404EF8"/>
    <w:multiLevelType w:val="multilevel"/>
    <w:tmpl w:val="9A66E3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CD0092E"/>
    <w:multiLevelType w:val="hybridMultilevel"/>
    <w:tmpl w:val="CA16455C"/>
    <w:lvl w:ilvl="0" w:tplc="F822D512">
      <w:start w:val="1"/>
      <w:numFmt w:val="bullet"/>
      <w:pStyle w:val="-6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>
    <w:nsid w:val="54341F3F"/>
    <w:multiLevelType w:val="multilevel"/>
    <w:tmpl w:val="F9F25750"/>
    <w:lvl w:ilvl="0">
      <w:start w:val="9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30" w:hanging="4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440"/>
      </w:pPr>
      <w:rPr>
        <w:rFonts w:cs="Times New Roman" w:hint="default"/>
      </w:rPr>
    </w:lvl>
  </w:abstractNum>
  <w:abstractNum w:abstractNumId="12">
    <w:nsid w:val="54447642"/>
    <w:multiLevelType w:val="singleLevel"/>
    <w:tmpl w:val="369EC872"/>
    <w:lvl w:ilvl="0">
      <w:start w:val="2"/>
      <w:numFmt w:val="decimal"/>
      <w:lvlText w:val="3.3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5B7733E0"/>
    <w:multiLevelType w:val="singleLevel"/>
    <w:tmpl w:val="ED1E328C"/>
    <w:lvl w:ilvl="0">
      <w:start w:val="2"/>
      <w:numFmt w:val="decimal"/>
      <w:lvlText w:val="9.1.2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F0D3EB0"/>
    <w:multiLevelType w:val="multilevel"/>
    <w:tmpl w:val="719CD3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726300C6"/>
    <w:multiLevelType w:val="singleLevel"/>
    <w:tmpl w:val="CE88C8C8"/>
    <w:lvl w:ilvl="0">
      <w:start w:val="3"/>
      <w:numFmt w:val="decimal"/>
      <w:lvlText w:val="5.1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7">
    <w:nsid w:val="7EBA685D"/>
    <w:multiLevelType w:val="multilevel"/>
    <w:tmpl w:val="29B0973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6"/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10"/>
  </w:num>
  <w:num w:numId="11">
    <w:abstractNumId w:val="8"/>
  </w:num>
  <w:num w:numId="12">
    <w:abstractNumId w:val="15"/>
  </w:num>
  <w:num w:numId="13">
    <w:abstractNumId w:val="3"/>
  </w:num>
  <w:num w:numId="14">
    <w:abstractNumId w:val="11"/>
  </w:num>
  <w:num w:numId="15">
    <w:abstractNumId w:val="1"/>
  </w:num>
  <w:num w:numId="16">
    <w:abstractNumId w:val="17"/>
  </w:num>
  <w:num w:numId="17">
    <w:abstractNumId w:val="14"/>
  </w:num>
  <w:num w:numId="18">
    <w:abstractNumId w:val="2"/>
  </w:num>
  <w:num w:numId="19">
    <w:abstractNumId w:val="5"/>
  </w:num>
  <w:num w:numId="20">
    <w:abstractNumId w:val="6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348"/>
    <w:rsid w:val="00001020"/>
    <w:rsid w:val="000039CB"/>
    <w:rsid w:val="00010F76"/>
    <w:rsid w:val="00017EFE"/>
    <w:rsid w:val="000206CC"/>
    <w:rsid w:val="00020B0B"/>
    <w:rsid w:val="00025409"/>
    <w:rsid w:val="00027FF9"/>
    <w:rsid w:val="00036EFD"/>
    <w:rsid w:val="000408C1"/>
    <w:rsid w:val="00040C7B"/>
    <w:rsid w:val="00042D99"/>
    <w:rsid w:val="000452C0"/>
    <w:rsid w:val="0004530B"/>
    <w:rsid w:val="00047BAF"/>
    <w:rsid w:val="00055007"/>
    <w:rsid w:val="00062400"/>
    <w:rsid w:val="00062791"/>
    <w:rsid w:val="00064AC3"/>
    <w:rsid w:val="000654E4"/>
    <w:rsid w:val="000744F5"/>
    <w:rsid w:val="00075E25"/>
    <w:rsid w:val="000764C2"/>
    <w:rsid w:val="000768BF"/>
    <w:rsid w:val="0008017D"/>
    <w:rsid w:val="000806C1"/>
    <w:rsid w:val="00085121"/>
    <w:rsid w:val="000876F9"/>
    <w:rsid w:val="000902E1"/>
    <w:rsid w:val="000923CF"/>
    <w:rsid w:val="000924C7"/>
    <w:rsid w:val="000928C5"/>
    <w:rsid w:val="0009356E"/>
    <w:rsid w:val="00094F6C"/>
    <w:rsid w:val="0009534A"/>
    <w:rsid w:val="00096D03"/>
    <w:rsid w:val="0009721F"/>
    <w:rsid w:val="00097249"/>
    <w:rsid w:val="000A044A"/>
    <w:rsid w:val="000A142F"/>
    <w:rsid w:val="000A1706"/>
    <w:rsid w:val="000A176A"/>
    <w:rsid w:val="000A2334"/>
    <w:rsid w:val="000A2806"/>
    <w:rsid w:val="000A2F3E"/>
    <w:rsid w:val="000A35C0"/>
    <w:rsid w:val="000A6DFD"/>
    <w:rsid w:val="000A7A86"/>
    <w:rsid w:val="000A7FE9"/>
    <w:rsid w:val="000B19CA"/>
    <w:rsid w:val="000B3F92"/>
    <w:rsid w:val="000B577E"/>
    <w:rsid w:val="000B5A0F"/>
    <w:rsid w:val="000C1466"/>
    <w:rsid w:val="000C20CC"/>
    <w:rsid w:val="000C28C0"/>
    <w:rsid w:val="000C353F"/>
    <w:rsid w:val="000C3C71"/>
    <w:rsid w:val="000C3DE7"/>
    <w:rsid w:val="000C421D"/>
    <w:rsid w:val="000C6C84"/>
    <w:rsid w:val="000D1E5A"/>
    <w:rsid w:val="000D2B6C"/>
    <w:rsid w:val="000D45B5"/>
    <w:rsid w:val="000E0F79"/>
    <w:rsid w:val="000E142D"/>
    <w:rsid w:val="000E24C1"/>
    <w:rsid w:val="000E42F3"/>
    <w:rsid w:val="000E75CE"/>
    <w:rsid w:val="000F02A6"/>
    <w:rsid w:val="000F1ACE"/>
    <w:rsid w:val="000F20F2"/>
    <w:rsid w:val="000F24AA"/>
    <w:rsid w:val="000F4348"/>
    <w:rsid w:val="000F6FD2"/>
    <w:rsid w:val="00101244"/>
    <w:rsid w:val="00101837"/>
    <w:rsid w:val="0010484E"/>
    <w:rsid w:val="00106555"/>
    <w:rsid w:val="00106A1B"/>
    <w:rsid w:val="0011198B"/>
    <w:rsid w:val="00113B0E"/>
    <w:rsid w:val="00120B67"/>
    <w:rsid w:val="001212FB"/>
    <w:rsid w:val="001220F0"/>
    <w:rsid w:val="0012370A"/>
    <w:rsid w:val="001260AB"/>
    <w:rsid w:val="00130BE2"/>
    <w:rsid w:val="00131D29"/>
    <w:rsid w:val="00133095"/>
    <w:rsid w:val="001334EF"/>
    <w:rsid w:val="00133599"/>
    <w:rsid w:val="001351B5"/>
    <w:rsid w:val="00135577"/>
    <w:rsid w:val="00135BD4"/>
    <w:rsid w:val="00137516"/>
    <w:rsid w:val="0014492A"/>
    <w:rsid w:val="0015077D"/>
    <w:rsid w:val="00150951"/>
    <w:rsid w:val="00153EDB"/>
    <w:rsid w:val="001558CD"/>
    <w:rsid w:val="001561C8"/>
    <w:rsid w:val="00157B52"/>
    <w:rsid w:val="001616B5"/>
    <w:rsid w:val="001620DE"/>
    <w:rsid w:val="0016432D"/>
    <w:rsid w:val="00165BD7"/>
    <w:rsid w:val="00171E1C"/>
    <w:rsid w:val="0017625E"/>
    <w:rsid w:val="0017644B"/>
    <w:rsid w:val="001773BB"/>
    <w:rsid w:val="00177C65"/>
    <w:rsid w:val="00177DC2"/>
    <w:rsid w:val="00180951"/>
    <w:rsid w:val="00181C7C"/>
    <w:rsid w:val="001830C8"/>
    <w:rsid w:val="00184BCA"/>
    <w:rsid w:val="001919E0"/>
    <w:rsid w:val="00193DD2"/>
    <w:rsid w:val="00195266"/>
    <w:rsid w:val="0019546E"/>
    <w:rsid w:val="00195787"/>
    <w:rsid w:val="001962E5"/>
    <w:rsid w:val="001973FF"/>
    <w:rsid w:val="001A1099"/>
    <w:rsid w:val="001A4A70"/>
    <w:rsid w:val="001A567A"/>
    <w:rsid w:val="001A6822"/>
    <w:rsid w:val="001A7AF1"/>
    <w:rsid w:val="001B2990"/>
    <w:rsid w:val="001B4529"/>
    <w:rsid w:val="001B536B"/>
    <w:rsid w:val="001B564A"/>
    <w:rsid w:val="001C23C7"/>
    <w:rsid w:val="001C35F9"/>
    <w:rsid w:val="001C3C90"/>
    <w:rsid w:val="001C4C79"/>
    <w:rsid w:val="001C67BC"/>
    <w:rsid w:val="001D105F"/>
    <w:rsid w:val="001D3A38"/>
    <w:rsid w:val="001D4026"/>
    <w:rsid w:val="001D4E07"/>
    <w:rsid w:val="001D7FAF"/>
    <w:rsid w:val="001E0C14"/>
    <w:rsid w:val="001E176B"/>
    <w:rsid w:val="001E4A36"/>
    <w:rsid w:val="001E594E"/>
    <w:rsid w:val="001E6C84"/>
    <w:rsid w:val="001F0826"/>
    <w:rsid w:val="001F2A10"/>
    <w:rsid w:val="001F7375"/>
    <w:rsid w:val="001F7805"/>
    <w:rsid w:val="001F7A18"/>
    <w:rsid w:val="001F7E7C"/>
    <w:rsid w:val="00202336"/>
    <w:rsid w:val="00207516"/>
    <w:rsid w:val="002079F0"/>
    <w:rsid w:val="002111FF"/>
    <w:rsid w:val="00212578"/>
    <w:rsid w:val="002145D2"/>
    <w:rsid w:val="00214CD0"/>
    <w:rsid w:val="00222A20"/>
    <w:rsid w:val="00223555"/>
    <w:rsid w:val="0022547D"/>
    <w:rsid w:val="00231A47"/>
    <w:rsid w:val="00231CB3"/>
    <w:rsid w:val="00232A1D"/>
    <w:rsid w:val="00233A72"/>
    <w:rsid w:val="0023490C"/>
    <w:rsid w:val="002355A9"/>
    <w:rsid w:val="00240C96"/>
    <w:rsid w:val="0024126F"/>
    <w:rsid w:val="00242468"/>
    <w:rsid w:val="00243496"/>
    <w:rsid w:val="002438F2"/>
    <w:rsid w:val="002440CE"/>
    <w:rsid w:val="0024448B"/>
    <w:rsid w:val="00244AF7"/>
    <w:rsid w:val="00246A99"/>
    <w:rsid w:val="00252C6F"/>
    <w:rsid w:val="0025467B"/>
    <w:rsid w:val="00262021"/>
    <w:rsid w:val="002632B8"/>
    <w:rsid w:val="00264884"/>
    <w:rsid w:val="00265701"/>
    <w:rsid w:val="00265F87"/>
    <w:rsid w:val="002719E2"/>
    <w:rsid w:val="002750D0"/>
    <w:rsid w:val="00275B22"/>
    <w:rsid w:val="002833EB"/>
    <w:rsid w:val="0028448F"/>
    <w:rsid w:val="002853E1"/>
    <w:rsid w:val="00286F8D"/>
    <w:rsid w:val="00290388"/>
    <w:rsid w:val="00293593"/>
    <w:rsid w:val="002954E6"/>
    <w:rsid w:val="002A0746"/>
    <w:rsid w:val="002A0A92"/>
    <w:rsid w:val="002A1805"/>
    <w:rsid w:val="002A1E72"/>
    <w:rsid w:val="002A2521"/>
    <w:rsid w:val="002A6E8E"/>
    <w:rsid w:val="002A6FC4"/>
    <w:rsid w:val="002A7893"/>
    <w:rsid w:val="002B11B5"/>
    <w:rsid w:val="002B6287"/>
    <w:rsid w:val="002B719F"/>
    <w:rsid w:val="002C036E"/>
    <w:rsid w:val="002C13B8"/>
    <w:rsid w:val="002C3D12"/>
    <w:rsid w:val="002C4A6E"/>
    <w:rsid w:val="002C6803"/>
    <w:rsid w:val="002C6A67"/>
    <w:rsid w:val="002C70EE"/>
    <w:rsid w:val="002D3FA6"/>
    <w:rsid w:val="002D3FC9"/>
    <w:rsid w:val="002D5C3D"/>
    <w:rsid w:val="002D6568"/>
    <w:rsid w:val="002D7127"/>
    <w:rsid w:val="002E3D93"/>
    <w:rsid w:val="002E4448"/>
    <w:rsid w:val="002E4A02"/>
    <w:rsid w:val="002E62AE"/>
    <w:rsid w:val="002E74F5"/>
    <w:rsid w:val="002F1325"/>
    <w:rsid w:val="002F1BED"/>
    <w:rsid w:val="002F4DF7"/>
    <w:rsid w:val="00300049"/>
    <w:rsid w:val="003008C7"/>
    <w:rsid w:val="00300C46"/>
    <w:rsid w:val="00301863"/>
    <w:rsid w:val="00302680"/>
    <w:rsid w:val="00304E85"/>
    <w:rsid w:val="00307B9D"/>
    <w:rsid w:val="00310332"/>
    <w:rsid w:val="0031209D"/>
    <w:rsid w:val="00313275"/>
    <w:rsid w:val="00313E57"/>
    <w:rsid w:val="003144ED"/>
    <w:rsid w:val="003179BF"/>
    <w:rsid w:val="00321EBF"/>
    <w:rsid w:val="00322B35"/>
    <w:rsid w:val="00323B7B"/>
    <w:rsid w:val="00324442"/>
    <w:rsid w:val="003249D5"/>
    <w:rsid w:val="003260CB"/>
    <w:rsid w:val="003263AD"/>
    <w:rsid w:val="00326948"/>
    <w:rsid w:val="0033340B"/>
    <w:rsid w:val="00340DBE"/>
    <w:rsid w:val="00341274"/>
    <w:rsid w:val="00341606"/>
    <w:rsid w:val="003420E5"/>
    <w:rsid w:val="00343C72"/>
    <w:rsid w:val="00345817"/>
    <w:rsid w:val="0034585F"/>
    <w:rsid w:val="003509EC"/>
    <w:rsid w:val="00352681"/>
    <w:rsid w:val="00353276"/>
    <w:rsid w:val="00353926"/>
    <w:rsid w:val="003630AC"/>
    <w:rsid w:val="003658F0"/>
    <w:rsid w:val="00365AC9"/>
    <w:rsid w:val="003664B6"/>
    <w:rsid w:val="00377393"/>
    <w:rsid w:val="003776B8"/>
    <w:rsid w:val="0038340F"/>
    <w:rsid w:val="00383A7F"/>
    <w:rsid w:val="00385942"/>
    <w:rsid w:val="0038741F"/>
    <w:rsid w:val="0038751D"/>
    <w:rsid w:val="00390F72"/>
    <w:rsid w:val="00391A99"/>
    <w:rsid w:val="00393A3E"/>
    <w:rsid w:val="00394DC4"/>
    <w:rsid w:val="003A010A"/>
    <w:rsid w:val="003A4BED"/>
    <w:rsid w:val="003A4E7D"/>
    <w:rsid w:val="003A5C5B"/>
    <w:rsid w:val="003A6C2E"/>
    <w:rsid w:val="003B0D55"/>
    <w:rsid w:val="003B168C"/>
    <w:rsid w:val="003B4398"/>
    <w:rsid w:val="003B637B"/>
    <w:rsid w:val="003C326D"/>
    <w:rsid w:val="003C39C4"/>
    <w:rsid w:val="003C3C39"/>
    <w:rsid w:val="003C4A58"/>
    <w:rsid w:val="003C5B94"/>
    <w:rsid w:val="003C6E16"/>
    <w:rsid w:val="003C72A2"/>
    <w:rsid w:val="003D498F"/>
    <w:rsid w:val="003D5080"/>
    <w:rsid w:val="003D639F"/>
    <w:rsid w:val="003E08AE"/>
    <w:rsid w:val="003E1035"/>
    <w:rsid w:val="003E29B3"/>
    <w:rsid w:val="003E4E1C"/>
    <w:rsid w:val="003E5542"/>
    <w:rsid w:val="003E6733"/>
    <w:rsid w:val="003F0BA5"/>
    <w:rsid w:val="004008D4"/>
    <w:rsid w:val="00405DCA"/>
    <w:rsid w:val="00406864"/>
    <w:rsid w:val="00407D80"/>
    <w:rsid w:val="0041273A"/>
    <w:rsid w:val="00412774"/>
    <w:rsid w:val="00415B18"/>
    <w:rsid w:val="00415F07"/>
    <w:rsid w:val="00416093"/>
    <w:rsid w:val="004167C9"/>
    <w:rsid w:val="00416B94"/>
    <w:rsid w:val="004234ED"/>
    <w:rsid w:val="0042550D"/>
    <w:rsid w:val="00426F31"/>
    <w:rsid w:val="004307AB"/>
    <w:rsid w:val="00431AD5"/>
    <w:rsid w:val="00431D11"/>
    <w:rsid w:val="004334BD"/>
    <w:rsid w:val="0043468E"/>
    <w:rsid w:val="004352F1"/>
    <w:rsid w:val="0044212D"/>
    <w:rsid w:val="004450C9"/>
    <w:rsid w:val="00452A86"/>
    <w:rsid w:val="00455628"/>
    <w:rsid w:val="00455808"/>
    <w:rsid w:val="00457CD2"/>
    <w:rsid w:val="00460290"/>
    <w:rsid w:val="00460A70"/>
    <w:rsid w:val="0046160A"/>
    <w:rsid w:val="00464E2E"/>
    <w:rsid w:val="0046671B"/>
    <w:rsid w:val="00473889"/>
    <w:rsid w:val="00474869"/>
    <w:rsid w:val="00474CC8"/>
    <w:rsid w:val="00475A88"/>
    <w:rsid w:val="00475DC9"/>
    <w:rsid w:val="00476ACD"/>
    <w:rsid w:val="00476E83"/>
    <w:rsid w:val="00477C01"/>
    <w:rsid w:val="00482C3F"/>
    <w:rsid w:val="004844E5"/>
    <w:rsid w:val="0048643B"/>
    <w:rsid w:val="00486E09"/>
    <w:rsid w:val="004B138B"/>
    <w:rsid w:val="004B29CD"/>
    <w:rsid w:val="004B2CE6"/>
    <w:rsid w:val="004B486C"/>
    <w:rsid w:val="004B50D1"/>
    <w:rsid w:val="004B5AE5"/>
    <w:rsid w:val="004B790F"/>
    <w:rsid w:val="004B7B42"/>
    <w:rsid w:val="004C1526"/>
    <w:rsid w:val="004C31BE"/>
    <w:rsid w:val="004C332F"/>
    <w:rsid w:val="004C4E39"/>
    <w:rsid w:val="004C6E82"/>
    <w:rsid w:val="004D243D"/>
    <w:rsid w:val="004D342D"/>
    <w:rsid w:val="004D4346"/>
    <w:rsid w:val="004D6BA2"/>
    <w:rsid w:val="004E013D"/>
    <w:rsid w:val="004E4732"/>
    <w:rsid w:val="004E510E"/>
    <w:rsid w:val="004F15B5"/>
    <w:rsid w:val="004F2668"/>
    <w:rsid w:val="004F4CD7"/>
    <w:rsid w:val="004F5144"/>
    <w:rsid w:val="004F7957"/>
    <w:rsid w:val="005024EF"/>
    <w:rsid w:val="00502E15"/>
    <w:rsid w:val="005040E4"/>
    <w:rsid w:val="005050D7"/>
    <w:rsid w:val="0050542F"/>
    <w:rsid w:val="00507320"/>
    <w:rsid w:val="0051058D"/>
    <w:rsid w:val="005122BD"/>
    <w:rsid w:val="00512BB6"/>
    <w:rsid w:val="00512E17"/>
    <w:rsid w:val="005157F0"/>
    <w:rsid w:val="00516FFC"/>
    <w:rsid w:val="005177BE"/>
    <w:rsid w:val="00523217"/>
    <w:rsid w:val="00526A1E"/>
    <w:rsid w:val="00526B9C"/>
    <w:rsid w:val="005305E6"/>
    <w:rsid w:val="00533E8D"/>
    <w:rsid w:val="00535ABF"/>
    <w:rsid w:val="005365C6"/>
    <w:rsid w:val="00536813"/>
    <w:rsid w:val="00536EF5"/>
    <w:rsid w:val="005370D6"/>
    <w:rsid w:val="00537F06"/>
    <w:rsid w:val="00540673"/>
    <w:rsid w:val="005420CC"/>
    <w:rsid w:val="00543E2A"/>
    <w:rsid w:val="00545E66"/>
    <w:rsid w:val="0054662E"/>
    <w:rsid w:val="005467A4"/>
    <w:rsid w:val="005471E9"/>
    <w:rsid w:val="00560AE3"/>
    <w:rsid w:val="005628C8"/>
    <w:rsid w:val="005645BF"/>
    <w:rsid w:val="00564DDE"/>
    <w:rsid w:val="00564F0B"/>
    <w:rsid w:val="0056656F"/>
    <w:rsid w:val="0057174B"/>
    <w:rsid w:val="00571AE7"/>
    <w:rsid w:val="005759AE"/>
    <w:rsid w:val="00575A97"/>
    <w:rsid w:val="00577229"/>
    <w:rsid w:val="00583620"/>
    <w:rsid w:val="00586A18"/>
    <w:rsid w:val="00586CCA"/>
    <w:rsid w:val="005916CE"/>
    <w:rsid w:val="00591866"/>
    <w:rsid w:val="00592273"/>
    <w:rsid w:val="0059334D"/>
    <w:rsid w:val="00593825"/>
    <w:rsid w:val="00595C7D"/>
    <w:rsid w:val="005961C4"/>
    <w:rsid w:val="0059629C"/>
    <w:rsid w:val="00596977"/>
    <w:rsid w:val="00597CC7"/>
    <w:rsid w:val="005A1FDB"/>
    <w:rsid w:val="005A5524"/>
    <w:rsid w:val="005A5E48"/>
    <w:rsid w:val="005A6330"/>
    <w:rsid w:val="005B1523"/>
    <w:rsid w:val="005B1EDF"/>
    <w:rsid w:val="005B47F3"/>
    <w:rsid w:val="005C31AD"/>
    <w:rsid w:val="005C3286"/>
    <w:rsid w:val="005C3B68"/>
    <w:rsid w:val="005C4041"/>
    <w:rsid w:val="005C4E94"/>
    <w:rsid w:val="005C5564"/>
    <w:rsid w:val="005C5EDF"/>
    <w:rsid w:val="005D0FA0"/>
    <w:rsid w:val="005D0FB8"/>
    <w:rsid w:val="005D22A9"/>
    <w:rsid w:val="005D3EE1"/>
    <w:rsid w:val="005D4DB7"/>
    <w:rsid w:val="005D4F37"/>
    <w:rsid w:val="005D67CB"/>
    <w:rsid w:val="005E7268"/>
    <w:rsid w:val="005F18EE"/>
    <w:rsid w:val="005F6DC5"/>
    <w:rsid w:val="005F7589"/>
    <w:rsid w:val="006015B2"/>
    <w:rsid w:val="00601ACF"/>
    <w:rsid w:val="00602C2F"/>
    <w:rsid w:val="006063BC"/>
    <w:rsid w:val="006127F8"/>
    <w:rsid w:val="00612E47"/>
    <w:rsid w:val="00613AE5"/>
    <w:rsid w:val="006142D9"/>
    <w:rsid w:val="0061796B"/>
    <w:rsid w:val="0062086E"/>
    <w:rsid w:val="00622AC9"/>
    <w:rsid w:val="0062579D"/>
    <w:rsid w:val="00634B1F"/>
    <w:rsid w:val="0063644B"/>
    <w:rsid w:val="00637139"/>
    <w:rsid w:val="00641071"/>
    <w:rsid w:val="00644B4A"/>
    <w:rsid w:val="00644CF3"/>
    <w:rsid w:val="0064506E"/>
    <w:rsid w:val="0064736B"/>
    <w:rsid w:val="0065587D"/>
    <w:rsid w:val="0065657B"/>
    <w:rsid w:val="0066098F"/>
    <w:rsid w:val="00660C45"/>
    <w:rsid w:val="00661973"/>
    <w:rsid w:val="00663C7F"/>
    <w:rsid w:val="00665672"/>
    <w:rsid w:val="00666A77"/>
    <w:rsid w:val="00667D8C"/>
    <w:rsid w:val="00675E1E"/>
    <w:rsid w:val="00680C6A"/>
    <w:rsid w:val="00681CC3"/>
    <w:rsid w:val="0068438C"/>
    <w:rsid w:val="00685681"/>
    <w:rsid w:val="0068590B"/>
    <w:rsid w:val="00687F0E"/>
    <w:rsid w:val="0069123A"/>
    <w:rsid w:val="006915F2"/>
    <w:rsid w:val="00691652"/>
    <w:rsid w:val="00692CAD"/>
    <w:rsid w:val="00696188"/>
    <w:rsid w:val="0069697F"/>
    <w:rsid w:val="00697FC8"/>
    <w:rsid w:val="006A001A"/>
    <w:rsid w:val="006A3B87"/>
    <w:rsid w:val="006A51B4"/>
    <w:rsid w:val="006A5246"/>
    <w:rsid w:val="006B143C"/>
    <w:rsid w:val="006B34C7"/>
    <w:rsid w:val="006C27D6"/>
    <w:rsid w:val="006D3164"/>
    <w:rsid w:val="006D3AA1"/>
    <w:rsid w:val="006D4CDD"/>
    <w:rsid w:val="006F476C"/>
    <w:rsid w:val="006F52C4"/>
    <w:rsid w:val="006F58CA"/>
    <w:rsid w:val="006F65B8"/>
    <w:rsid w:val="006F6FC9"/>
    <w:rsid w:val="0070036D"/>
    <w:rsid w:val="00703BC7"/>
    <w:rsid w:val="00715124"/>
    <w:rsid w:val="00720897"/>
    <w:rsid w:val="007224A8"/>
    <w:rsid w:val="007239BC"/>
    <w:rsid w:val="00723B55"/>
    <w:rsid w:val="00724428"/>
    <w:rsid w:val="00725C78"/>
    <w:rsid w:val="00726A5A"/>
    <w:rsid w:val="00730558"/>
    <w:rsid w:val="00733B8E"/>
    <w:rsid w:val="007350EC"/>
    <w:rsid w:val="00737FE6"/>
    <w:rsid w:val="00740580"/>
    <w:rsid w:val="00740636"/>
    <w:rsid w:val="00743FB2"/>
    <w:rsid w:val="00745B03"/>
    <w:rsid w:val="00745B5A"/>
    <w:rsid w:val="0074695E"/>
    <w:rsid w:val="00751F9C"/>
    <w:rsid w:val="00752671"/>
    <w:rsid w:val="007529AD"/>
    <w:rsid w:val="007532B2"/>
    <w:rsid w:val="00755424"/>
    <w:rsid w:val="00755E7A"/>
    <w:rsid w:val="00757F45"/>
    <w:rsid w:val="00760387"/>
    <w:rsid w:val="00760A0E"/>
    <w:rsid w:val="00760A7E"/>
    <w:rsid w:val="007612FF"/>
    <w:rsid w:val="007714B1"/>
    <w:rsid w:val="00773D32"/>
    <w:rsid w:val="00775542"/>
    <w:rsid w:val="00775C44"/>
    <w:rsid w:val="00777C11"/>
    <w:rsid w:val="00777C42"/>
    <w:rsid w:val="007800AF"/>
    <w:rsid w:val="00781744"/>
    <w:rsid w:val="007859C5"/>
    <w:rsid w:val="00785D21"/>
    <w:rsid w:val="007902A0"/>
    <w:rsid w:val="00792A9B"/>
    <w:rsid w:val="007948D1"/>
    <w:rsid w:val="007A1B71"/>
    <w:rsid w:val="007A225B"/>
    <w:rsid w:val="007A25BF"/>
    <w:rsid w:val="007A4CC3"/>
    <w:rsid w:val="007A4CFB"/>
    <w:rsid w:val="007A7464"/>
    <w:rsid w:val="007B5B70"/>
    <w:rsid w:val="007B7277"/>
    <w:rsid w:val="007B7E53"/>
    <w:rsid w:val="007C12FB"/>
    <w:rsid w:val="007C4130"/>
    <w:rsid w:val="007C512F"/>
    <w:rsid w:val="007C5E37"/>
    <w:rsid w:val="007C5E40"/>
    <w:rsid w:val="007C649B"/>
    <w:rsid w:val="007D185D"/>
    <w:rsid w:val="007D687B"/>
    <w:rsid w:val="007E236F"/>
    <w:rsid w:val="007E39D4"/>
    <w:rsid w:val="007E4680"/>
    <w:rsid w:val="007E50C2"/>
    <w:rsid w:val="007E51F3"/>
    <w:rsid w:val="007E5B56"/>
    <w:rsid w:val="007E78A1"/>
    <w:rsid w:val="007F112D"/>
    <w:rsid w:val="007F1709"/>
    <w:rsid w:val="007F5E0A"/>
    <w:rsid w:val="00810453"/>
    <w:rsid w:val="00810E7A"/>
    <w:rsid w:val="00811CAB"/>
    <w:rsid w:val="00812182"/>
    <w:rsid w:val="00813AE2"/>
    <w:rsid w:val="008141F6"/>
    <w:rsid w:val="00815FEE"/>
    <w:rsid w:val="008211E3"/>
    <w:rsid w:val="00822246"/>
    <w:rsid w:val="00822BA2"/>
    <w:rsid w:val="00822CC8"/>
    <w:rsid w:val="008238C5"/>
    <w:rsid w:val="008245CC"/>
    <w:rsid w:val="008253C0"/>
    <w:rsid w:val="00826DCA"/>
    <w:rsid w:val="00830EBC"/>
    <w:rsid w:val="00835F81"/>
    <w:rsid w:val="0083671B"/>
    <w:rsid w:val="0083687F"/>
    <w:rsid w:val="0084050B"/>
    <w:rsid w:val="00846CCD"/>
    <w:rsid w:val="00847884"/>
    <w:rsid w:val="00847E38"/>
    <w:rsid w:val="0085010F"/>
    <w:rsid w:val="00850C3F"/>
    <w:rsid w:val="00852532"/>
    <w:rsid w:val="00853773"/>
    <w:rsid w:val="008567E4"/>
    <w:rsid w:val="00863033"/>
    <w:rsid w:val="008644B5"/>
    <w:rsid w:val="0086539D"/>
    <w:rsid w:val="00866EA3"/>
    <w:rsid w:val="008706D0"/>
    <w:rsid w:val="00872BC3"/>
    <w:rsid w:val="00877A99"/>
    <w:rsid w:val="00877D35"/>
    <w:rsid w:val="00880219"/>
    <w:rsid w:val="00881072"/>
    <w:rsid w:val="00881778"/>
    <w:rsid w:val="008826FC"/>
    <w:rsid w:val="00884A94"/>
    <w:rsid w:val="0088541E"/>
    <w:rsid w:val="00887F14"/>
    <w:rsid w:val="00890D69"/>
    <w:rsid w:val="00892C27"/>
    <w:rsid w:val="00892D44"/>
    <w:rsid w:val="00893620"/>
    <w:rsid w:val="00896332"/>
    <w:rsid w:val="008A1B68"/>
    <w:rsid w:val="008A36D7"/>
    <w:rsid w:val="008A74A6"/>
    <w:rsid w:val="008B162C"/>
    <w:rsid w:val="008B1B9F"/>
    <w:rsid w:val="008B2445"/>
    <w:rsid w:val="008B4CAC"/>
    <w:rsid w:val="008B4D99"/>
    <w:rsid w:val="008B7D6E"/>
    <w:rsid w:val="008C047D"/>
    <w:rsid w:val="008C085B"/>
    <w:rsid w:val="008C0E7C"/>
    <w:rsid w:val="008C1A56"/>
    <w:rsid w:val="008C4EFE"/>
    <w:rsid w:val="008C4F2B"/>
    <w:rsid w:val="008D1BBB"/>
    <w:rsid w:val="008D62E0"/>
    <w:rsid w:val="008E09FA"/>
    <w:rsid w:val="008E56E4"/>
    <w:rsid w:val="008E71B8"/>
    <w:rsid w:val="008E7546"/>
    <w:rsid w:val="008F0948"/>
    <w:rsid w:val="008F183B"/>
    <w:rsid w:val="008F3BE2"/>
    <w:rsid w:val="008F686A"/>
    <w:rsid w:val="008F691A"/>
    <w:rsid w:val="00900612"/>
    <w:rsid w:val="00902E59"/>
    <w:rsid w:val="0090517F"/>
    <w:rsid w:val="009100BF"/>
    <w:rsid w:val="00911367"/>
    <w:rsid w:val="0091354C"/>
    <w:rsid w:val="00915979"/>
    <w:rsid w:val="00916552"/>
    <w:rsid w:val="00916723"/>
    <w:rsid w:val="00922FF0"/>
    <w:rsid w:val="00927331"/>
    <w:rsid w:val="00927E44"/>
    <w:rsid w:val="009321BC"/>
    <w:rsid w:val="0093241C"/>
    <w:rsid w:val="00932B49"/>
    <w:rsid w:val="00935495"/>
    <w:rsid w:val="0093562C"/>
    <w:rsid w:val="00935BF4"/>
    <w:rsid w:val="00936773"/>
    <w:rsid w:val="00937EB6"/>
    <w:rsid w:val="00947ED3"/>
    <w:rsid w:val="00951A21"/>
    <w:rsid w:val="00951A27"/>
    <w:rsid w:val="00953024"/>
    <w:rsid w:val="009541DE"/>
    <w:rsid w:val="00954379"/>
    <w:rsid w:val="00960D16"/>
    <w:rsid w:val="00962B12"/>
    <w:rsid w:val="0096334F"/>
    <w:rsid w:val="00966196"/>
    <w:rsid w:val="00967E9D"/>
    <w:rsid w:val="009737AF"/>
    <w:rsid w:val="009826E9"/>
    <w:rsid w:val="009874DC"/>
    <w:rsid w:val="00987797"/>
    <w:rsid w:val="009901AB"/>
    <w:rsid w:val="00992D0F"/>
    <w:rsid w:val="009954AE"/>
    <w:rsid w:val="0099632A"/>
    <w:rsid w:val="0099718D"/>
    <w:rsid w:val="009A3338"/>
    <w:rsid w:val="009A4578"/>
    <w:rsid w:val="009A4E45"/>
    <w:rsid w:val="009A602A"/>
    <w:rsid w:val="009A6EAC"/>
    <w:rsid w:val="009A74D2"/>
    <w:rsid w:val="009A76BD"/>
    <w:rsid w:val="009B3E7C"/>
    <w:rsid w:val="009B3FDB"/>
    <w:rsid w:val="009B405F"/>
    <w:rsid w:val="009B43CF"/>
    <w:rsid w:val="009B4800"/>
    <w:rsid w:val="009C0230"/>
    <w:rsid w:val="009C6294"/>
    <w:rsid w:val="009D47A9"/>
    <w:rsid w:val="009D63A1"/>
    <w:rsid w:val="009D683F"/>
    <w:rsid w:val="009D6DB6"/>
    <w:rsid w:val="009D7239"/>
    <w:rsid w:val="009D78BE"/>
    <w:rsid w:val="009D7AE9"/>
    <w:rsid w:val="009E1B1F"/>
    <w:rsid w:val="009E24A7"/>
    <w:rsid w:val="009E2D11"/>
    <w:rsid w:val="009E2E7B"/>
    <w:rsid w:val="009F37EA"/>
    <w:rsid w:val="009F45E0"/>
    <w:rsid w:val="009F58EC"/>
    <w:rsid w:val="009F74C3"/>
    <w:rsid w:val="00A0147F"/>
    <w:rsid w:val="00A01B4B"/>
    <w:rsid w:val="00A05970"/>
    <w:rsid w:val="00A05BDD"/>
    <w:rsid w:val="00A074BF"/>
    <w:rsid w:val="00A11D17"/>
    <w:rsid w:val="00A12ABF"/>
    <w:rsid w:val="00A179B7"/>
    <w:rsid w:val="00A2006C"/>
    <w:rsid w:val="00A21550"/>
    <w:rsid w:val="00A23117"/>
    <w:rsid w:val="00A2323D"/>
    <w:rsid w:val="00A24C1B"/>
    <w:rsid w:val="00A27049"/>
    <w:rsid w:val="00A27420"/>
    <w:rsid w:val="00A27822"/>
    <w:rsid w:val="00A2792D"/>
    <w:rsid w:val="00A30A7D"/>
    <w:rsid w:val="00A30F93"/>
    <w:rsid w:val="00A318D0"/>
    <w:rsid w:val="00A33526"/>
    <w:rsid w:val="00A3391F"/>
    <w:rsid w:val="00A3415F"/>
    <w:rsid w:val="00A3616B"/>
    <w:rsid w:val="00A371E7"/>
    <w:rsid w:val="00A40CEE"/>
    <w:rsid w:val="00A4168C"/>
    <w:rsid w:val="00A426B5"/>
    <w:rsid w:val="00A42950"/>
    <w:rsid w:val="00A44A5F"/>
    <w:rsid w:val="00A45927"/>
    <w:rsid w:val="00A4677A"/>
    <w:rsid w:val="00A47191"/>
    <w:rsid w:val="00A50784"/>
    <w:rsid w:val="00A51FAC"/>
    <w:rsid w:val="00A6002B"/>
    <w:rsid w:val="00A60E5B"/>
    <w:rsid w:val="00A611FB"/>
    <w:rsid w:val="00A66DAE"/>
    <w:rsid w:val="00A6773F"/>
    <w:rsid w:val="00A70D57"/>
    <w:rsid w:val="00A73ACC"/>
    <w:rsid w:val="00A76F50"/>
    <w:rsid w:val="00A77A8A"/>
    <w:rsid w:val="00A80D30"/>
    <w:rsid w:val="00A811CE"/>
    <w:rsid w:val="00A83A0A"/>
    <w:rsid w:val="00A83AB7"/>
    <w:rsid w:val="00A8453D"/>
    <w:rsid w:val="00A85C9F"/>
    <w:rsid w:val="00A902FD"/>
    <w:rsid w:val="00A90745"/>
    <w:rsid w:val="00A93434"/>
    <w:rsid w:val="00A95127"/>
    <w:rsid w:val="00AA0708"/>
    <w:rsid w:val="00AA1F77"/>
    <w:rsid w:val="00AA2DC8"/>
    <w:rsid w:val="00AA4F34"/>
    <w:rsid w:val="00AA51F0"/>
    <w:rsid w:val="00AA5B4C"/>
    <w:rsid w:val="00AB2A21"/>
    <w:rsid w:val="00AB40F6"/>
    <w:rsid w:val="00AB437C"/>
    <w:rsid w:val="00AB5082"/>
    <w:rsid w:val="00AB58B2"/>
    <w:rsid w:val="00AB649C"/>
    <w:rsid w:val="00AB74F2"/>
    <w:rsid w:val="00AB7DB3"/>
    <w:rsid w:val="00AC147C"/>
    <w:rsid w:val="00AC1AC8"/>
    <w:rsid w:val="00AC61DA"/>
    <w:rsid w:val="00AC640B"/>
    <w:rsid w:val="00AC6C7B"/>
    <w:rsid w:val="00AD26C7"/>
    <w:rsid w:val="00AD2CC9"/>
    <w:rsid w:val="00AD46FF"/>
    <w:rsid w:val="00AD4BF9"/>
    <w:rsid w:val="00AD5371"/>
    <w:rsid w:val="00AE24C1"/>
    <w:rsid w:val="00AE2526"/>
    <w:rsid w:val="00AE2607"/>
    <w:rsid w:val="00AE492F"/>
    <w:rsid w:val="00AE5DF4"/>
    <w:rsid w:val="00AE6519"/>
    <w:rsid w:val="00AE665F"/>
    <w:rsid w:val="00AE70A9"/>
    <w:rsid w:val="00AF0E67"/>
    <w:rsid w:val="00AF1A9F"/>
    <w:rsid w:val="00AF3C25"/>
    <w:rsid w:val="00AF6A9C"/>
    <w:rsid w:val="00AF79C4"/>
    <w:rsid w:val="00B00E06"/>
    <w:rsid w:val="00B02158"/>
    <w:rsid w:val="00B03B94"/>
    <w:rsid w:val="00B0495D"/>
    <w:rsid w:val="00B0503F"/>
    <w:rsid w:val="00B0577A"/>
    <w:rsid w:val="00B17434"/>
    <w:rsid w:val="00B2026D"/>
    <w:rsid w:val="00B22F02"/>
    <w:rsid w:val="00B23F1F"/>
    <w:rsid w:val="00B25E49"/>
    <w:rsid w:val="00B3013C"/>
    <w:rsid w:val="00B30AA2"/>
    <w:rsid w:val="00B32FA2"/>
    <w:rsid w:val="00B35B09"/>
    <w:rsid w:val="00B50265"/>
    <w:rsid w:val="00B511B7"/>
    <w:rsid w:val="00B5409B"/>
    <w:rsid w:val="00B5577E"/>
    <w:rsid w:val="00B557F3"/>
    <w:rsid w:val="00B5665C"/>
    <w:rsid w:val="00B6049A"/>
    <w:rsid w:val="00B613D5"/>
    <w:rsid w:val="00B65797"/>
    <w:rsid w:val="00B66F11"/>
    <w:rsid w:val="00B6716E"/>
    <w:rsid w:val="00B6771C"/>
    <w:rsid w:val="00B7291A"/>
    <w:rsid w:val="00B73824"/>
    <w:rsid w:val="00B74656"/>
    <w:rsid w:val="00B75ECE"/>
    <w:rsid w:val="00B7702A"/>
    <w:rsid w:val="00B775C3"/>
    <w:rsid w:val="00B80917"/>
    <w:rsid w:val="00B80A3D"/>
    <w:rsid w:val="00B82FA8"/>
    <w:rsid w:val="00B8726B"/>
    <w:rsid w:val="00B927A3"/>
    <w:rsid w:val="00B92A75"/>
    <w:rsid w:val="00B938D1"/>
    <w:rsid w:val="00B93981"/>
    <w:rsid w:val="00B97128"/>
    <w:rsid w:val="00B97FFE"/>
    <w:rsid w:val="00BA1E22"/>
    <w:rsid w:val="00BA429A"/>
    <w:rsid w:val="00BA6C33"/>
    <w:rsid w:val="00BA6E52"/>
    <w:rsid w:val="00BB0785"/>
    <w:rsid w:val="00BB1B86"/>
    <w:rsid w:val="00BB27CE"/>
    <w:rsid w:val="00BB32A9"/>
    <w:rsid w:val="00BB397F"/>
    <w:rsid w:val="00BB411D"/>
    <w:rsid w:val="00BC06EC"/>
    <w:rsid w:val="00BC3C85"/>
    <w:rsid w:val="00BC5497"/>
    <w:rsid w:val="00BD012A"/>
    <w:rsid w:val="00BD219D"/>
    <w:rsid w:val="00BE3CA7"/>
    <w:rsid w:val="00BE4973"/>
    <w:rsid w:val="00BE64B7"/>
    <w:rsid w:val="00BF2DD4"/>
    <w:rsid w:val="00BF748A"/>
    <w:rsid w:val="00BF7749"/>
    <w:rsid w:val="00C00346"/>
    <w:rsid w:val="00C01107"/>
    <w:rsid w:val="00C02F4E"/>
    <w:rsid w:val="00C05238"/>
    <w:rsid w:val="00C053B3"/>
    <w:rsid w:val="00C06340"/>
    <w:rsid w:val="00C06D6C"/>
    <w:rsid w:val="00C07497"/>
    <w:rsid w:val="00C127E3"/>
    <w:rsid w:val="00C153FE"/>
    <w:rsid w:val="00C1607F"/>
    <w:rsid w:val="00C24392"/>
    <w:rsid w:val="00C25409"/>
    <w:rsid w:val="00C265A0"/>
    <w:rsid w:val="00C2786E"/>
    <w:rsid w:val="00C318C8"/>
    <w:rsid w:val="00C32388"/>
    <w:rsid w:val="00C33AB2"/>
    <w:rsid w:val="00C34497"/>
    <w:rsid w:val="00C35030"/>
    <w:rsid w:val="00C35336"/>
    <w:rsid w:val="00C35E5D"/>
    <w:rsid w:val="00C41DE4"/>
    <w:rsid w:val="00C447CC"/>
    <w:rsid w:val="00C469D3"/>
    <w:rsid w:val="00C5780E"/>
    <w:rsid w:val="00C608B1"/>
    <w:rsid w:val="00C61C9C"/>
    <w:rsid w:val="00C64474"/>
    <w:rsid w:val="00C76892"/>
    <w:rsid w:val="00C76DB4"/>
    <w:rsid w:val="00C77087"/>
    <w:rsid w:val="00C775DD"/>
    <w:rsid w:val="00C813B0"/>
    <w:rsid w:val="00C81D2C"/>
    <w:rsid w:val="00C84C94"/>
    <w:rsid w:val="00C87779"/>
    <w:rsid w:val="00C92384"/>
    <w:rsid w:val="00C94047"/>
    <w:rsid w:val="00C96ADD"/>
    <w:rsid w:val="00CA0E03"/>
    <w:rsid w:val="00CA12A4"/>
    <w:rsid w:val="00CA2F63"/>
    <w:rsid w:val="00CA3254"/>
    <w:rsid w:val="00CA372A"/>
    <w:rsid w:val="00CA4BE3"/>
    <w:rsid w:val="00CA6E61"/>
    <w:rsid w:val="00CB371E"/>
    <w:rsid w:val="00CB58E3"/>
    <w:rsid w:val="00CB637A"/>
    <w:rsid w:val="00CC32DC"/>
    <w:rsid w:val="00CC3ABE"/>
    <w:rsid w:val="00CC6F81"/>
    <w:rsid w:val="00CC731E"/>
    <w:rsid w:val="00CD0BE0"/>
    <w:rsid w:val="00CD32A8"/>
    <w:rsid w:val="00CD47D6"/>
    <w:rsid w:val="00CD4B63"/>
    <w:rsid w:val="00CD758D"/>
    <w:rsid w:val="00CE0E2B"/>
    <w:rsid w:val="00CE1769"/>
    <w:rsid w:val="00CE1A4A"/>
    <w:rsid w:val="00CE6A17"/>
    <w:rsid w:val="00CF13BD"/>
    <w:rsid w:val="00CF3258"/>
    <w:rsid w:val="00CF3BF3"/>
    <w:rsid w:val="00CF5F35"/>
    <w:rsid w:val="00D03E6E"/>
    <w:rsid w:val="00D066DE"/>
    <w:rsid w:val="00D076F9"/>
    <w:rsid w:val="00D10B33"/>
    <w:rsid w:val="00D119C0"/>
    <w:rsid w:val="00D14B04"/>
    <w:rsid w:val="00D204C1"/>
    <w:rsid w:val="00D22220"/>
    <w:rsid w:val="00D22B9F"/>
    <w:rsid w:val="00D22C9A"/>
    <w:rsid w:val="00D23D31"/>
    <w:rsid w:val="00D3134F"/>
    <w:rsid w:val="00D315E4"/>
    <w:rsid w:val="00D32B8D"/>
    <w:rsid w:val="00D35819"/>
    <w:rsid w:val="00D37088"/>
    <w:rsid w:val="00D43875"/>
    <w:rsid w:val="00D53059"/>
    <w:rsid w:val="00D547F6"/>
    <w:rsid w:val="00D55E7D"/>
    <w:rsid w:val="00D57183"/>
    <w:rsid w:val="00D57C10"/>
    <w:rsid w:val="00D60EB6"/>
    <w:rsid w:val="00D628C1"/>
    <w:rsid w:val="00D70009"/>
    <w:rsid w:val="00D716DD"/>
    <w:rsid w:val="00D73CCC"/>
    <w:rsid w:val="00D73E58"/>
    <w:rsid w:val="00D741A2"/>
    <w:rsid w:val="00D768D6"/>
    <w:rsid w:val="00D8087E"/>
    <w:rsid w:val="00D82712"/>
    <w:rsid w:val="00D84838"/>
    <w:rsid w:val="00D858B8"/>
    <w:rsid w:val="00D85BE3"/>
    <w:rsid w:val="00D870CA"/>
    <w:rsid w:val="00D91F81"/>
    <w:rsid w:val="00D925FF"/>
    <w:rsid w:val="00D92C72"/>
    <w:rsid w:val="00D93F35"/>
    <w:rsid w:val="00D96E6F"/>
    <w:rsid w:val="00DA0990"/>
    <w:rsid w:val="00DA216D"/>
    <w:rsid w:val="00DA4197"/>
    <w:rsid w:val="00DB65CB"/>
    <w:rsid w:val="00DB7561"/>
    <w:rsid w:val="00DC65CE"/>
    <w:rsid w:val="00DC663E"/>
    <w:rsid w:val="00DD07DF"/>
    <w:rsid w:val="00DD2522"/>
    <w:rsid w:val="00DD2AF1"/>
    <w:rsid w:val="00DD31E3"/>
    <w:rsid w:val="00DD473D"/>
    <w:rsid w:val="00DD66DA"/>
    <w:rsid w:val="00DD7580"/>
    <w:rsid w:val="00DE1786"/>
    <w:rsid w:val="00DE75FE"/>
    <w:rsid w:val="00DE7C4B"/>
    <w:rsid w:val="00DE7E87"/>
    <w:rsid w:val="00DF0353"/>
    <w:rsid w:val="00DF665C"/>
    <w:rsid w:val="00DF6E66"/>
    <w:rsid w:val="00DF7EE5"/>
    <w:rsid w:val="00E02156"/>
    <w:rsid w:val="00E02EC6"/>
    <w:rsid w:val="00E03ED2"/>
    <w:rsid w:val="00E044F1"/>
    <w:rsid w:val="00E1281C"/>
    <w:rsid w:val="00E13C65"/>
    <w:rsid w:val="00E1410A"/>
    <w:rsid w:val="00E174BF"/>
    <w:rsid w:val="00E22558"/>
    <w:rsid w:val="00E25A79"/>
    <w:rsid w:val="00E266C9"/>
    <w:rsid w:val="00E312C1"/>
    <w:rsid w:val="00E31364"/>
    <w:rsid w:val="00E34975"/>
    <w:rsid w:val="00E355B0"/>
    <w:rsid w:val="00E35E47"/>
    <w:rsid w:val="00E36002"/>
    <w:rsid w:val="00E426FD"/>
    <w:rsid w:val="00E42CDA"/>
    <w:rsid w:val="00E42CDB"/>
    <w:rsid w:val="00E47A87"/>
    <w:rsid w:val="00E5098D"/>
    <w:rsid w:val="00E52316"/>
    <w:rsid w:val="00E53890"/>
    <w:rsid w:val="00E55699"/>
    <w:rsid w:val="00E55E44"/>
    <w:rsid w:val="00E567C4"/>
    <w:rsid w:val="00E57F62"/>
    <w:rsid w:val="00E600CD"/>
    <w:rsid w:val="00E64A1C"/>
    <w:rsid w:val="00E6695D"/>
    <w:rsid w:val="00E66F93"/>
    <w:rsid w:val="00E67B25"/>
    <w:rsid w:val="00E70C8F"/>
    <w:rsid w:val="00E71C16"/>
    <w:rsid w:val="00E75203"/>
    <w:rsid w:val="00E76800"/>
    <w:rsid w:val="00E76841"/>
    <w:rsid w:val="00E8020A"/>
    <w:rsid w:val="00E87806"/>
    <w:rsid w:val="00E879A3"/>
    <w:rsid w:val="00E87A2C"/>
    <w:rsid w:val="00E87D10"/>
    <w:rsid w:val="00E94B3D"/>
    <w:rsid w:val="00E957B0"/>
    <w:rsid w:val="00EA0275"/>
    <w:rsid w:val="00EA1190"/>
    <w:rsid w:val="00EA37EA"/>
    <w:rsid w:val="00EA6459"/>
    <w:rsid w:val="00EA766B"/>
    <w:rsid w:val="00EB1C21"/>
    <w:rsid w:val="00EB2CA5"/>
    <w:rsid w:val="00EB5199"/>
    <w:rsid w:val="00EB5A83"/>
    <w:rsid w:val="00EB6F6E"/>
    <w:rsid w:val="00EC0BDC"/>
    <w:rsid w:val="00EC6D24"/>
    <w:rsid w:val="00EC7616"/>
    <w:rsid w:val="00ED0031"/>
    <w:rsid w:val="00ED1985"/>
    <w:rsid w:val="00ED3787"/>
    <w:rsid w:val="00ED4906"/>
    <w:rsid w:val="00EE014F"/>
    <w:rsid w:val="00EE2892"/>
    <w:rsid w:val="00EE4490"/>
    <w:rsid w:val="00EE7E17"/>
    <w:rsid w:val="00EF09D9"/>
    <w:rsid w:val="00EF16D3"/>
    <w:rsid w:val="00EF1E97"/>
    <w:rsid w:val="00EF3FD2"/>
    <w:rsid w:val="00EF473D"/>
    <w:rsid w:val="00EF6922"/>
    <w:rsid w:val="00EF69AB"/>
    <w:rsid w:val="00EF7371"/>
    <w:rsid w:val="00F00256"/>
    <w:rsid w:val="00F026E5"/>
    <w:rsid w:val="00F0564D"/>
    <w:rsid w:val="00F05FE9"/>
    <w:rsid w:val="00F07A60"/>
    <w:rsid w:val="00F07D68"/>
    <w:rsid w:val="00F13EC7"/>
    <w:rsid w:val="00F14039"/>
    <w:rsid w:val="00F14FBF"/>
    <w:rsid w:val="00F15A8C"/>
    <w:rsid w:val="00F15B43"/>
    <w:rsid w:val="00F17671"/>
    <w:rsid w:val="00F17EE5"/>
    <w:rsid w:val="00F17F20"/>
    <w:rsid w:val="00F239D1"/>
    <w:rsid w:val="00F25FAD"/>
    <w:rsid w:val="00F26B46"/>
    <w:rsid w:val="00F26EA5"/>
    <w:rsid w:val="00F271BA"/>
    <w:rsid w:val="00F27269"/>
    <w:rsid w:val="00F27BD8"/>
    <w:rsid w:val="00F30515"/>
    <w:rsid w:val="00F355A7"/>
    <w:rsid w:val="00F359B2"/>
    <w:rsid w:val="00F3663C"/>
    <w:rsid w:val="00F3677B"/>
    <w:rsid w:val="00F37871"/>
    <w:rsid w:val="00F434FC"/>
    <w:rsid w:val="00F43DC8"/>
    <w:rsid w:val="00F4680B"/>
    <w:rsid w:val="00F55C62"/>
    <w:rsid w:val="00F561CC"/>
    <w:rsid w:val="00F57568"/>
    <w:rsid w:val="00F605FE"/>
    <w:rsid w:val="00F614BB"/>
    <w:rsid w:val="00F6155B"/>
    <w:rsid w:val="00F631C8"/>
    <w:rsid w:val="00F661E0"/>
    <w:rsid w:val="00F67719"/>
    <w:rsid w:val="00F75D61"/>
    <w:rsid w:val="00F75F55"/>
    <w:rsid w:val="00F779F7"/>
    <w:rsid w:val="00F808A5"/>
    <w:rsid w:val="00F81D7B"/>
    <w:rsid w:val="00F8571E"/>
    <w:rsid w:val="00F86595"/>
    <w:rsid w:val="00F86EE5"/>
    <w:rsid w:val="00F9069A"/>
    <w:rsid w:val="00F910BD"/>
    <w:rsid w:val="00F92156"/>
    <w:rsid w:val="00F93EE9"/>
    <w:rsid w:val="00F94041"/>
    <w:rsid w:val="00FA2110"/>
    <w:rsid w:val="00FB01D7"/>
    <w:rsid w:val="00FB1354"/>
    <w:rsid w:val="00FB212C"/>
    <w:rsid w:val="00FB3798"/>
    <w:rsid w:val="00FB3D6C"/>
    <w:rsid w:val="00FB3ECF"/>
    <w:rsid w:val="00FB4832"/>
    <w:rsid w:val="00FB491B"/>
    <w:rsid w:val="00FB5CC2"/>
    <w:rsid w:val="00FB5FC5"/>
    <w:rsid w:val="00FB5FD4"/>
    <w:rsid w:val="00FC0D5D"/>
    <w:rsid w:val="00FC12F3"/>
    <w:rsid w:val="00FC47CB"/>
    <w:rsid w:val="00FD2F02"/>
    <w:rsid w:val="00FD35FD"/>
    <w:rsid w:val="00FD41E0"/>
    <w:rsid w:val="00FD5EEC"/>
    <w:rsid w:val="00FE02C9"/>
    <w:rsid w:val="00FE0F74"/>
    <w:rsid w:val="00FE21D6"/>
    <w:rsid w:val="00FE51A7"/>
    <w:rsid w:val="00FE55B8"/>
    <w:rsid w:val="00FE7333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FD6F30C0-2711-492C-ABF4-292F32D6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43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uiPriority w:val="99"/>
    <w:qFormat/>
    <w:rsid w:val="000F4348"/>
    <w:pPr>
      <w:keepNext/>
      <w:keepLines/>
      <w:widowControl/>
      <w:numPr>
        <w:numId w:val="11"/>
      </w:numPr>
      <w:tabs>
        <w:tab w:val="left" w:pos="567"/>
      </w:tabs>
      <w:suppressAutoHyphens/>
      <w:autoSpaceDE/>
      <w:autoSpaceDN/>
      <w:adjustRightInd/>
      <w:spacing w:before="600" w:after="240" w:line="288" w:lineRule="auto"/>
      <w:jc w:val="center"/>
      <w:outlineLvl w:val="0"/>
    </w:pPr>
    <w:rPr>
      <w:rFonts w:eastAsia="Calibri"/>
      <w:b/>
      <w:caps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F4348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0F4348"/>
    <w:rPr>
      <w:rFonts w:ascii="Times New Roman" w:hAnsi="Times New Roman"/>
      <w:b/>
      <w:caps/>
      <w:kern w:val="28"/>
      <w:sz w:val="28"/>
    </w:rPr>
  </w:style>
  <w:style w:type="character" w:customStyle="1" w:styleId="20">
    <w:name w:val="Заголовок 2 Знак"/>
    <w:link w:val="2"/>
    <w:uiPriority w:val="99"/>
    <w:locked/>
    <w:rsid w:val="000F4348"/>
    <w:rPr>
      <w:rFonts w:ascii="Arial" w:eastAsia="Times New Roman" w:hAnsi="Arial"/>
      <w:b/>
      <w:i/>
      <w:sz w:val="28"/>
      <w:lang w:eastAsia="ru-RU"/>
    </w:rPr>
  </w:style>
  <w:style w:type="paragraph" w:customStyle="1" w:styleId="Style1">
    <w:name w:val="Style1"/>
    <w:basedOn w:val="a0"/>
    <w:uiPriority w:val="99"/>
    <w:rsid w:val="000F4348"/>
  </w:style>
  <w:style w:type="paragraph" w:customStyle="1" w:styleId="Style2">
    <w:name w:val="Style2"/>
    <w:basedOn w:val="a0"/>
    <w:uiPriority w:val="99"/>
    <w:rsid w:val="000F4348"/>
    <w:pPr>
      <w:spacing w:line="306" w:lineRule="exact"/>
      <w:ind w:firstLine="547"/>
      <w:jc w:val="both"/>
    </w:pPr>
  </w:style>
  <w:style w:type="paragraph" w:customStyle="1" w:styleId="Style3">
    <w:name w:val="Style3"/>
    <w:basedOn w:val="a0"/>
    <w:uiPriority w:val="99"/>
    <w:rsid w:val="000F4348"/>
    <w:pPr>
      <w:spacing w:line="312" w:lineRule="exact"/>
      <w:ind w:firstLine="883"/>
    </w:pPr>
  </w:style>
  <w:style w:type="paragraph" w:customStyle="1" w:styleId="Style4">
    <w:name w:val="Style4"/>
    <w:basedOn w:val="a0"/>
    <w:uiPriority w:val="99"/>
    <w:rsid w:val="000F4348"/>
  </w:style>
  <w:style w:type="paragraph" w:customStyle="1" w:styleId="Style5">
    <w:name w:val="Style5"/>
    <w:basedOn w:val="a0"/>
    <w:uiPriority w:val="99"/>
    <w:rsid w:val="000F4348"/>
    <w:pPr>
      <w:spacing w:line="305" w:lineRule="exact"/>
      <w:ind w:firstLine="528"/>
      <w:jc w:val="both"/>
    </w:pPr>
  </w:style>
  <w:style w:type="paragraph" w:customStyle="1" w:styleId="Style6">
    <w:name w:val="Style6"/>
    <w:basedOn w:val="a0"/>
    <w:uiPriority w:val="99"/>
    <w:rsid w:val="000F4348"/>
  </w:style>
  <w:style w:type="paragraph" w:customStyle="1" w:styleId="Style7">
    <w:name w:val="Style7"/>
    <w:basedOn w:val="a0"/>
    <w:uiPriority w:val="99"/>
    <w:rsid w:val="000F4348"/>
    <w:pPr>
      <w:spacing w:line="600" w:lineRule="exact"/>
      <w:ind w:firstLine="1397"/>
    </w:pPr>
  </w:style>
  <w:style w:type="character" w:customStyle="1" w:styleId="FontStyle11">
    <w:name w:val="Font Style11"/>
    <w:uiPriority w:val="99"/>
    <w:rsid w:val="000F4348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0F4348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0F4348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0F4348"/>
    <w:rPr>
      <w:rFonts w:ascii="Verdana" w:hAnsi="Verdana"/>
      <w:i/>
      <w:sz w:val="18"/>
    </w:rPr>
  </w:style>
  <w:style w:type="character" w:customStyle="1" w:styleId="FontStyle15">
    <w:name w:val="Font Style15"/>
    <w:uiPriority w:val="99"/>
    <w:rsid w:val="000F4348"/>
    <w:rPr>
      <w:rFonts w:ascii="Times New Roman" w:hAnsi="Times New Roman"/>
      <w:b/>
      <w:i/>
      <w:sz w:val="20"/>
    </w:rPr>
  </w:style>
  <w:style w:type="paragraph" w:customStyle="1" w:styleId="Style8">
    <w:name w:val="Style8"/>
    <w:basedOn w:val="a0"/>
    <w:uiPriority w:val="99"/>
    <w:rsid w:val="000F4348"/>
  </w:style>
  <w:style w:type="paragraph" w:customStyle="1" w:styleId="Style9">
    <w:name w:val="Style9"/>
    <w:basedOn w:val="a0"/>
    <w:uiPriority w:val="99"/>
    <w:rsid w:val="000F4348"/>
    <w:pPr>
      <w:spacing w:line="605" w:lineRule="exact"/>
      <w:ind w:firstLine="4008"/>
    </w:pPr>
  </w:style>
  <w:style w:type="paragraph" w:customStyle="1" w:styleId="Style10">
    <w:name w:val="Style10"/>
    <w:basedOn w:val="a0"/>
    <w:uiPriority w:val="99"/>
    <w:rsid w:val="000F4348"/>
    <w:pPr>
      <w:spacing w:line="277" w:lineRule="exact"/>
      <w:jc w:val="both"/>
    </w:pPr>
  </w:style>
  <w:style w:type="paragraph" w:customStyle="1" w:styleId="Style11">
    <w:name w:val="Style11"/>
    <w:basedOn w:val="a0"/>
    <w:uiPriority w:val="99"/>
    <w:rsid w:val="000F4348"/>
    <w:pPr>
      <w:spacing w:line="283" w:lineRule="exact"/>
      <w:jc w:val="center"/>
    </w:pPr>
  </w:style>
  <w:style w:type="character" w:customStyle="1" w:styleId="FontStyle16">
    <w:name w:val="Font Style16"/>
    <w:uiPriority w:val="99"/>
    <w:rsid w:val="000F4348"/>
    <w:rPr>
      <w:rFonts w:ascii="Times New Roman" w:hAnsi="Times New Roman"/>
      <w:spacing w:val="40"/>
      <w:sz w:val="12"/>
    </w:rPr>
  </w:style>
  <w:style w:type="character" w:customStyle="1" w:styleId="FontStyle17">
    <w:name w:val="Font Style17"/>
    <w:uiPriority w:val="99"/>
    <w:rsid w:val="000F4348"/>
    <w:rPr>
      <w:rFonts w:ascii="Times New Roman" w:hAnsi="Times New Roman"/>
      <w:sz w:val="20"/>
    </w:rPr>
  </w:style>
  <w:style w:type="paragraph" w:styleId="a4">
    <w:name w:val="Body Text"/>
    <w:basedOn w:val="a0"/>
    <w:link w:val="a5"/>
    <w:uiPriority w:val="99"/>
    <w:rsid w:val="000F4348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0F4348"/>
    <w:rPr>
      <w:rFonts w:ascii="Calibri" w:eastAsia="Times New Roman" w:hAnsi="Calibri"/>
      <w:sz w:val="20"/>
    </w:rPr>
  </w:style>
  <w:style w:type="character" w:styleId="a6">
    <w:name w:val="Hyperlink"/>
    <w:uiPriority w:val="99"/>
    <w:rsid w:val="000F4348"/>
    <w:rPr>
      <w:rFonts w:cs="Times New Roman"/>
      <w:color w:val="0000FF"/>
      <w:u w:val="single"/>
    </w:rPr>
  </w:style>
  <w:style w:type="paragraph" w:customStyle="1" w:styleId="12">
    <w:name w:val="Абзац списка1"/>
    <w:basedOn w:val="a0"/>
    <w:uiPriority w:val="99"/>
    <w:rsid w:val="000F434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6">
    <w:name w:val="пункт-6"/>
    <w:basedOn w:val="a0"/>
    <w:uiPriority w:val="99"/>
    <w:rsid w:val="000F4348"/>
    <w:pPr>
      <w:widowControl/>
      <w:numPr>
        <w:numId w:val="10"/>
      </w:numPr>
      <w:tabs>
        <w:tab w:val="clear" w:pos="1430"/>
        <w:tab w:val="num" w:pos="1701"/>
      </w:tabs>
      <w:autoSpaceDE/>
      <w:autoSpaceDN/>
      <w:adjustRightInd/>
      <w:spacing w:line="288" w:lineRule="auto"/>
      <w:ind w:left="0" w:firstLine="567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0F43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annotation reference"/>
    <w:uiPriority w:val="99"/>
    <w:semiHidden/>
    <w:rsid w:val="000F4348"/>
    <w:rPr>
      <w:rFonts w:cs="Times New Roman"/>
      <w:sz w:val="16"/>
    </w:rPr>
  </w:style>
  <w:style w:type="paragraph" w:styleId="a8">
    <w:name w:val="annotation text"/>
    <w:basedOn w:val="a0"/>
    <w:link w:val="a9"/>
    <w:uiPriority w:val="99"/>
    <w:rsid w:val="000F434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0F4348"/>
    <w:rPr>
      <w:rFonts w:ascii="Times New Roman" w:hAnsi="Times New Roman"/>
      <w:sz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0F434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0F4348"/>
    <w:rPr>
      <w:rFonts w:ascii="Times New Roman" w:hAnsi="Times New Roman"/>
      <w:b/>
      <w:sz w:val="20"/>
      <w:lang w:eastAsia="ru-RU"/>
    </w:rPr>
  </w:style>
  <w:style w:type="paragraph" w:styleId="ac">
    <w:name w:val="Balloon Text"/>
    <w:basedOn w:val="a0"/>
    <w:link w:val="ad"/>
    <w:uiPriority w:val="99"/>
    <w:semiHidden/>
    <w:rsid w:val="000F434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F4348"/>
    <w:rPr>
      <w:rFonts w:ascii="Tahoma" w:hAnsi="Tahoma"/>
      <w:sz w:val="16"/>
      <w:lang w:eastAsia="ru-RU"/>
    </w:rPr>
  </w:style>
  <w:style w:type="paragraph" w:styleId="ae">
    <w:name w:val="List Paragraph"/>
    <w:basedOn w:val="a0"/>
    <w:uiPriority w:val="99"/>
    <w:qFormat/>
    <w:rsid w:val="000F434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3">
    <w:name w:val="Пункт-3"/>
    <w:basedOn w:val="a0"/>
    <w:uiPriority w:val="99"/>
    <w:rsid w:val="000F4348"/>
    <w:pPr>
      <w:widowControl/>
      <w:numPr>
        <w:ilvl w:val="5"/>
        <w:numId w:val="11"/>
      </w:numPr>
      <w:tabs>
        <w:tab w:val="clear" w:pos="1701"/>
      </w:tabs>
      <w:autoSpaceDE/>
      <w:autoSpaceDN/>
      <w:adjustRightInd/>
      <w:spacing w:line="288" w:lineRule="auto"/>
      <w:ind w:firstLine="0"/>
      <w:jc w:val="both"/>
    </w:pPr>
    <w:rPr>
      <w:rFonts w:eastAsia="Calibri"/>
      <w:sz w:val="28"/>
    </w:rPr>
  </w:style>
  <w:style w:type="paragraph" w:customStyle="1" w:styleId="-4">
    <w:name w:val="Пункт-4"/>
    <w:basedOn w:val="a0"/>
    <w:uiPriority w:val="99"/>
    <w:rsid w:val="000F4348"/>
    <w:pPr>
      <w:widowControl/>
      <w:numPr>
        <w:ilvl w:val="6"/>
        <w:numId w:val="11"/>
      </w:numPr>
      <w:tabs>
        <w:tab w:val="clear" w:pos="2268"/>
      </w:tabs>
      <w:autoSpaceDE/>
      <w:autoSpaceDN/>
      <w:adjustRightInd/>
      <w:spacing w:line="288" w:lineRule="auto"/>
      <w:ind w:left="0" w:firstLine="0"/>
      <w:jc w:val="both"/>
    </w:pPr>
    <w:rPr>
      <w:rFonts w:eastAsia="Calibri"/>
      <w:sz w:val="28"/>
    </w:rPr>
  </w:style>
  <w:style w:type="paragraph" w:customStyle="1" w:styleId="a">
    <w:name w:val="Часть"/>
    <w:basedOn w:val="a0"/>
    <w:link w:val="af"/>
    <w:uiPriority w:val="99"/>
    <w:rsid w:val="000F4348"/>
    <w:pPr>
      <w:widowControl/>
      <w:numPr>
        <w:ilvl w:val="2"/>
        <w:numId w:val="11"/>
      </w:numPr>
      <w:autoSpaceDE/>
      <w:autoSpaceDN/>
      <w:adjustRightInd/>
      <w:spacing w:line="288" w:lineRule="auto"/>
      <w:jc w:val="both"/>
    </w:pPr>
    <w:rPr>
      <w:rFonts w:eastAsia="Calibri"/>
      <w:szCs w:val="20"/>
    </w:rPr>
  </w:style>
  <w:style w:type="character" w:customStyle="1" w:styleId="af">
    <w:name w:val="Часть Знак"/>
    <w:link w:val="a"/>
    <w:uiPriority w:val="99"/>
    <w:locked/>
    <w:rsid w:val="000F4348"/>
    <w:rPr>
      <w:rFonts w:ascii="Times New Roman" w:hAnsi="Times New Roman"/>
      <w:sz w:val="24"/>
    </w:rPr>
  </w:style>
  <w:style w:type="paragraph" w:customStyle="1" w:styleId="10">
    <w:name w:val="Стиль1"/>
    <w:basedOn w:val="a0"/>
    <w:uiPriority w:val="99"/>
    <w:rsid w:val="000F4348"/>
    <w:pPr>
      <w:keepNext/>
      <w:keepLines/>
      <w:numPr>
        <w:numId w:val="1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3">
    <w:name w:val="Стиль3"/>
    <w:basedOn w:val="21"/>
    <w:link w:val="30"/>
    <w:uiPriority w:val="99"/>
    <w:rsid w:val="000F4348"/>
    <w:pPr>
      <w:numPr>
        <w:ilvl w:val="2"/>
        <w:numId w:val="12"/>
      </w:numPr>
      <w:autoSpaceDE/>
      <w:autoSpaceDN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30">
    <w:name w:val="Стиль3 Знак"/>
    <w:link w:val="3"/>
    <w:uiPriority w:val="99"/>
    <w:locked/>
    <w:rsid w:val="000F4348"/>
    <w:rPr>
      <w:rFonts w:ascii="Times New Roman" w:hAnsi="Times New Roman"/>
      <w:sz w:val="24"/>
    </w:rPr>
  </w:style>
  <w:style w:type="paragraph" w:styleId="21">
    <w:name w:val="Body Text Indent 2"/>
    <w:basedOn w:val="a0"/>
    <w:link w:val="22"/>
    <w:uiPriority w:val="99"/>
    <w:semiHidden/>
    <w:rsid w:val="000F43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4348"/>
    <w:rPr>
      <w:rFonts w:ascii="Times New Roman" w:hAnsi="Times New Roman"/>
      <w:sz w:val="24"/>
      <w:lang w:eastAsia="ru-RU"/>
    </w:rPr>
  </w:style>
  <w:style w:type="paragraph" w:styleId="af0">
    <w:name w:val="Revision"/>
    <w:hidden/>
    <w:uiPriority w:val="99"/>
    <w:semiHidden/>
    <w:rsid w:val="000F4348"/>
    <w:rPr>
      <w:rFonts w:ascii="Times New Roman" w:eastAsia="Times New Roman" w:hAnsi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4448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4448"/>
    <w:rPr>
      <w:rFonts w:ascii="Tahoma" w:hAnsi="Tahoma"/>
      <w:sz w:val="16"/>
    </w:rPr>
  </w:style>
  <w:style w:type="paragraph" w:styleId="af3">
    <w:name w:val="header"/>
    <w:basedOn w:val="a0"/>
    <w:link w:val="af4"/>
    <w:uiPriority w:val="99"/>
    <w:rsid w:val="003D508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3D5080"/>
    <w:rPr>
      <w:rFonts w:ascii="Times New Roman" w:hAnsi="Times New Roman"/>
      <w:sz w:val="24"/>
    </w:rPr>
  </w:style>
  <w:style w:type="paragraph" w:styleId="af5">
    <w:name w:val="footer"/>
    <w:basedOn w:val="a0"/>
    <w:link w:val="af6"/>
    <w:uiPriority w:val="99"/>
    <w:rsid w:val="003D50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3D5080"/>
    <w:rPr>
      <w:rFonts w:ascii="Times New Roman" w:hAnsi="Times New Roman"/>
      <w:sz w:val="24"/>
    </w:rPr>
  </w:style>
  <w:style w:type="character" w:customStyle="1" w:styleId="af7">
    <w:name w:val="Основной текст_"/>
    <w:link w:val="23"/>
    <w:uiPriority w:val="99"/>
    <w:locked/>
    <w:rsid w:val="005E7268"/>
    <w:rPr>
      <w:rFonts w:ascii="Times New Roman" w:hAnsi="Times New Roman"/>
      <w:sz w:val="23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5E7268"/>
    <w:rPr>
      <w:rFonts w:ascii="Times New Roman" w:hAnsi="Times New Roman"/>
      <w:b/>
      <w:sz w:val="23"/>
      <w:shd w:val="clear" w:color="auto" w:fill="FFFFFF"/>
    </w:rPr>
  </w:style>
  <w:style w:type="character" w:customStyle="1" w:styleId="13">
    <w:name w:val="Основной текст1"/>
    <w:uiPriority w:val="99"/>
    <w:rsid w:val="005E7268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af8">
    <w:name w:val="Основной текст + Полужирный"/>
    <w:uiPriority w:val="99"/>
    <w:rsid w:val="005E7268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23">
    <w:name w:val="Основной текст2"/>
    <w:basedOn w:val="a0"/>
    <w:link w:val="af7"/>
    <w:uiPriority w:val="99"/>
    <w:rsid w:val="005E7268"/>
    <w:pPr>
      <w:shd w:val="clear" w:color="auto" w:fill="FFFFFF"/>
      <w:autoSpaceDE/>
      <w:autoSpaceDN/>
      <w:adjustRightInd/>
      <w:spacing w:line="302" w:lineRule="exact"/>
      <w:jc w:val="both"/>
    </w:pPr>
    <w:rPr>
      <w:rFonts w:eastAsia="Calibri"/>
      <w:sz w:val="23"/>
      <w:szCs w:val="20"/>
    </w:rPr>
  </w:style>
  <w:style w:type="paragraph" w:customStyle="1" w:styleId="25">
    <w:name w:val="Основной текст (2)"/>
    <w:basedOn w:val="a0"/>
    <w:link w:val="24"/>
    <w:uiPriority w:val="99"/>
    <w:rsid w:val="005E7268"/>
    <w:pPr>
      <w:shd w:val="clear" w:color="auto" w:fill="FFFFFF"/>
      <w:autoSpaceDE/>
      <w:autoSpaceDN/>
      <w:adjustRightInd/>
      <w:spacing w:before="300" w:line="307" w:lineRule="exact"/>
      <w:jc w:val="center"/>
    </w:pPr>
    <w:rPr>
      <w:rFonts w:eastAsia="Calibri"/>
      <w:b/>
      <w:sz w:val="23"/>
      <w:szCs w:val="20"/>
    </w:rPr>
  </w:style>
  <w:style w:type="paragraph" w:styleId="af9">
    <w:name w:val="No Spacing"/>
    <w:uiPriority w:val="99"/>
    <w:qFormat/>
    <w:rsid w:val="00474869"/>
    <w:rPr>
      <w:rFonts w:ascii="Times New Roman" w:eastAsia="Times New Roman" w:hAnsi="Times New Roman"/>
    </w:rPr>
  </w:style>
  <w:style w:type="paragraph" w:customStyle="1" w:styleId="47">
    <w:name w:val="Основной текст47"/>
    <w:basedOn w:val="a0"/>
    <w:uiPriority w:val="99"/>
    <w:rsid w:val="00FD2F02"/>
    <w:pPr>
      <w:widowControl/>
      <w:shd w:val="clear" w:color="auto" w:fill="FFFFFF"/>
      <w:autoSpaceDE/>
      <w:autoSpaceDN/>
      <w:adjustRightInd/>
      <w:spacing w:before="900" w:after="240" w:line="276" w:lineRule="exact"/>
    </w:pPr>
    <w:rPr>
      <w:color w:val="000000"/>
      <w:sz w:val="23"/>
      <w:szCs w:val="23"/>
    </w:rPr>
  </w:style>
  <w:style w:type="character" w:customStyle="1" w:styleId="26">
    <w:name w:val="Заголовок №2_"/>
    <w:link w:val="27"/>
    <w:uiPriority w:val="99"/>
    <w:locked/>
    <w:rsid w:val="00A30F93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A30F93"/>
    <w:pPr>
      <w:widowControl/>
      <w:shd w:val="clear" w:color="auto" w:fill="FFFFFF"/>
      <w:autoSpaceDE/>
      <w:autoSpaceDN/>
      <w:adjustRightInd/>
      <w:spacing w:line="240" w:lineRule="atLeast"/>
      <w:ind w:hanging="360"/>
      <w:outlineLvl w:val="1"/>
    </w:pPr>
    <w:rPr>
      <w:rFonts w:ascii="Arial" w:eastAsia="Calibri" w:hAnsi="Arial" w:cs="Arial"/>
      <w:sz w:val="23"/>
      <w:szCs w:val="23"/>
    </w:rPr>
  </w:style>
  <w:style w:type="table" w:styleId="afa">
    <w:name w:val="Table Grid"/>
    <w:basedOn w:val="a2"/>
    <w:locked/>
    <w:rsid w:val="003E6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U01</dc:creator>
  <cp:lastModifiedBy>User</cp:lastModifiedBy>
  <cp:revision>23</cp:revision>
  <cp:lastPrinted>2014-03-19T13:16:00Z</cp:lastPrinted>
  <dcterms:created xsi:type="dcterms:W3CDTF">2014-03-12T13:01:00Z</dcterms:created>
  <dcterms:modified xsi:type="dcterms:W3CDTF">2014-03-26T10:39:00Z</dcterms:modified>
</cp:coreProperties>
</file>